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5DEA" w:rsidRPr="0010265E" w:rsidRDefault="00325DEA" w:rsidP="009275DA">
      <w:pPr>
        <w:spacing w:after="0" w:line="240" w:lineRule="auto"/>
        <w:jc w:val="center"/>
        <w:rPr>
          <w:rFonts w:ascii="Times New Roman" w:hAnsi="Times New Roman"/>
          <w:sz w:val="28"/>
          <w:szCs w:val="28"/>
        </w:rPr>
      </w:pPr>
      <w:r w:rsidRPr="0010265E">
        <w:rPr>
          <w:rFonts w:ascii="Times New Roman" w:hAnsi="Times New Roman"/>
          <w:sz w:val="28"/>
          <w:szCs w:val="28"/>
        </w:rPr>
        <w:t>Федеральное государственное образовательное бюджетное учреждение высшего образования</w:t>
      </w:r>
    </w:p>
    <w:p w:rsidR="00325DEA" w:rsidRPr="0010265E" w:rsidRDefault="00325DEA" w:rsidP="009275DA">
      <w:pPr>
        <w:spacing w:after="0" w:line="240" w:lineRule="auto"/>
        <w:jc w:val="center"/>
        <w:rPr>
          <w:rFonts w:ascii="Times New Roman" w:hAnsi="Times New Roman"/>
          <w:b/>
          <w:sz w:val="28"/>
          <w:szCs w:val="28"/>
        </w:rPr>
      </w:pPr>
      <w:r w:rsidRPr="0010265E">
        <w:rPr>
          <w:rFonts w:ascii="Times New Roman" w:hAnsi="Times New Roman"/>
          <w:b/>
          <w:sz w:val="28"/>
          <w:szCs w:val="28"/>
        </w:rPr>
        <w:t>«ФИНАНСОВЫЙ УНИВЕРСИТЕТ ПРИ ПРАВИТЕЛЬСТВЕ</w:t>
      </w:r>
    </w:p>
    <w:p w:rsidR="00325DEA" w:rsidRPr="0010265E" w:rsidRDefault="00325DEA" w:rsidP="009275DA">
      <w:pPr>
        <w:spacing w:after="0" w:line="240" w:lineRule="auto"/>
        <w:jc w:val="center"/>
        <w:rPr>
          <w:rFonts w:ascii="Times New Roman" w:hAnsi="Times New Roman"/>
          <w:b/>
          <w:sz w:val="28"/>
          <w:szCs w:val="28"/>
        </w:rPr>
      </w:pPr>
      <w:r w:rsidRPr="0010265E">
        <w:rPr>
          <w:rFonts w:ascii="Times New Roman" w:hAnsi="Times New Roman"/>
          <w:b/>
          <w:sz w:val="28"/>
          <w:szCs w:val="28"/>
        </w:rPr>
        <w:t>РОССИЙСКОЙ ФЕДЕРАЦИИ»</w:t>
      </w:r>
    </w:p>
    <w:p w:rsidR="00325DEA" w:rsidRPr="0010265E" w:rsidRDefault="00325DEA" w:rsidP="009275DA">
      <w:pPr>
        <w:spacing w:after="0" w:line="240" w:lineRule="auto"/>
        <w:jc w:val="center"/>
        <w:rPr>
          <w:rFonts w:ascii="Times New Roman" w:hAnsi="Times New Roman"/>
          <w:b/>
          <w:sz w:val="28"/>
          <w:szCs w:val="28"/>
        </w:rPr>
      </w:pPr>
      <w:r w:rsidRPr="0010265E">
        <w:rPr>
          <w:rFonts w:ascii="Times New Roman" w:hAnsi="Times New Roman"/>
          <w:b/>
          <w:sz w:val="28"/>
          <w:szCs w:val="28"/>
        </w:rPr>
        <w:t>(Финансовый университет)</w:t>
      </w:r>
    </w:p>
    <w:p w:rsidR="00325DEA" w:rsidRPr="0010265E" w:rsidRDefault="00325DEA" w:rsidP="009275DA">
      <w:pPr>
        <w:spacing w:after="0" w:line="240" w:lineRule="auto"/>
        <w:jc w:val="center"/>
        <w:rPr>
          <w:rFonts w:ascii="Times New Roman" w:hAnsi="Times New Roman"/>
          <w:sz w:val="28"/>
          <w:szCs w:val="28"/>
        </w:rPr>
      </w:pPr>
    </w:p>
    <w:p w:rsidR="00325DEA" w:rsidRPr="00754EC0" w:rsidRDefault="00754EC0" w:rsidP="009275DA">
      <w:pPr>
        <w:spacing w:after="0" w:line="240" w:lineRule="auto"/>
        <w:jc w:val="center"/>
        <w:rPr>
          <w:rFonts w:ascii="Times New Roman" w:hAnsi="Times New Roman"/>
          <w:b/>
          <w:sz w:val="28"/>
          <w:szCs w:val="28"/>
        </w:rPr>
      </w:pPr>
      <w:r w:rsidRPr="00754EC0">
        <w:rPr>
          <w:rFonts w:ascii="Times New Roman" w:hAnsi="Times New Roman"/>
          <w:b/>
          <w:sz w:val="28"/>
          <w:szCs w:val="28"/>
        </w:rPr>
        <w:t>Кафедра «Государственный финансовый контроль»</w:t>
      </w:r>
    </w:p>
    <w:p w:rsidR="00325DEA" w:rsidRPr="0010265E" w:rsidRDefault="00325DEA" w:rsidP="009275DA">
      <w:pPr>
        <w:spacing w:after="0" w:line="240" w:lineRule="auto"/>
        <w:jc w:val="center"/>
        <w:rPr>
          <w:rFonts w:ascii="Times New Roman" w:hAnsi="Times New Roman"/>
          <w:sz w:val="28"/>
          <w:szCs w:val="28"/>
        </w:rPr>
      </w:pPr>
    </w:p>
    <w:p w:rsidR="00325DEA" w:rsidRPr="0010265E" w:rsidRDefault="00325DEA" w:rsidP="009275DA">
      <w:pPr>
        <w:spacing w:after="0" w:line="360" w:lineRule="auto"/>
        <w:jc w:val="center"/>
        <w:rPr>
          <w:rFonts w:ascii="Times New Roman" w:hAnsi="Times New Roman"/>
          <w:sz w:val="28"/>
          <w:szCs w:val="28"/>
        </w:rPr>
      </w:pPr>
    </w:p>
    <w:p w:rsidR="00325DEA" w:rsidRPr="0010265E" w:rsidRDefault="00325DEA" w:rsidP="009275DA">
      <w:pPr>
        <w:spacing w:after="0" w:line="360" w:lineRule="auto"/>
        <w:jc w:val="center"/>
        <w:rPr>
          <w:rFonts w:ascii="Times New Roman" w:hAnsi="Times New Roman"/>
          <w:sz w:val="28"/>
          <w:szCs w:val="28"/>
        </w:rPr>
      </w:pPr>
    </w:p>
    <w:p w:rsidR="00325DEA" w:rsidRPr="0010265E" w:rsidRDefault="00325DEA" w:rsidP="009275DA">
      <w:pPr>
        <w:spacing w:after="0" w:line="360" w:lineRule="auto"/>
        <w:jc w:val="center"/>
        <w:rPr>
          <w:rFonts w:ascii="Times New Roman" w:hAnsi="Times New Roman"/>
          <w:sz w:val="28"/>
          <w:szCs w:val="28"/>
        </w:rPr>
      </w:pPr>
    </w:p>
    <w:p w:rsidR="00325DEA" w:rsidRPr="0010265E" w:rsidRDefault="00325DEA" w:rsidP="009275DA">
      <w:pPr>
        <w:spacing w:after="0" w:line="240" w:lineRule="auto"/>
        <w:jc w:val="center"/>
        <w:rPr>
          <w:rFonts w:ascii="Times New Roman" w:hAnsi="Times New Roman"/>
          <w:sz w:val="32"/>
          <w:szCs w:val="32"/>
        </w:rPr>
      </w:pPr>
    </w:p>
    <w:p w:rsidR="00325DEA" w:rsidRPr="0010265E" w:rsidRDefault="00C17F5F" w:rsidP="009275DA">
      <w:pPr>
        <w:spacing w:after="0" w:line="240" w:lineRule="auto"/>
        <w:jc w:val="center"/>
        <w:rPr>
          <w:rFonts w:ascii="Times New Roman" w:hAnsi="Times New Roman"/>
          <w:b/>
          <w:sz w:val="32"/>
          <w:szCs w:val="32"/>
        </w:rPr>
      </w:pPr>
      <w:r>
        <w:rPr>
          <w:rFonts w:ascii="Times New Roman" w:hAnsi="Times New Roman"/>
          <w:b/>
          <w:sz w:val="32"/>
          <w:szCs w:val="32"/>
        </w:rPr>
        <w:t>М.Л. Васюнина</w:t>
      </w:r>
    </w:p>
    <w:p w:rsidR="00325DEA" w:rsidRPr="0010265E" w:rsidRDefault="00325DEA" w:rsidP="009275DA">
      <w:pPr>
        <w:spacing w:after="0" w:line="360" w:lineRule="auto"/>
        <w:jc w:val="center"/>
        <w:rPr>
          <w:rFonts w:ascii="Times New Roman" w:hAnsi="Times New Roman"/>
          <w:sz w:val="28"/>
          <w:szCs w:val="28"/>
        </w:rPr>
      </w:pPr>
    </w:p>
    <w:p w:rsidR="00325DEA" w:rsidRPr="0010265E" w:rsidRDefault="00325DEA" w:rsidP="009275DA">
      <w:pPr>
        <w:spacing w:after="0" w:line="360" w:lineRule="auto"/>
        <w:jc w:val="center"/>
        <w:rPr>
          <w:rFonts w:ascii="Times New Roman" w:hAnsi="Times New Roman"/>
          <w:sz w:val="28"/>
          <w:szCs w:val="28"/>
        </w:rPr>
      </w:pPr>
    </w:p>
    <w:p w:rsidR="00325DEA" w:rsidRDefault="00754EC0" w:rsidP="009275DA">
      <w:pPr>
        <w:spacing w:after="0" w:line="360" w:lineRule="auto"/>
        <w:jc w:val="center"/>
        <w:rPr>
          <w:rFonts w:ascii="Times New Roman" w:hAnsi="Times New Roman"/>
          <w:b/>
          <w:sz w:val="28"/>
          <w:szCs w:val="28"/>
        </w:rPr>
      </w:pPr>
      <w:r>
        <w:rPr>
          <w:rFonts w:ascii="Times New Roman" w:hAnsi="Times New Roman"/>
          <w:b/>
          <w:sz w:val="28"/>
          <w:szCs w:val="28"/>
        </w:rPr>
        <w:t>УПРАВЛЕНИЕ ГОСУДАРСТВЕННЫМИ (МУНИЦИПАЛЬНЫМИ)</w:t>
      </w:r>
    </w:p>
    <w:p w:rsidR="00754EC0" w:rsidRPr="0010265E" w:rsidRDefault="00754EC0" w:rsidP="009275DA">
      <w:pPr>
        <w:spacing w:after="0" w:line="360" w:lineRule="auto"/>
        <w:jc w:val="center"/>
        <w:rPr>
          <w:rFonts w:ascii="Times New Roman" w:hAnsi="Times New Roman"/>
          <w:b/>
          <w:sz w:val="28"/>
          <w:szCs w:val="28"/>
        </w:rPr>
      </w:pPr>
      <w:r>
        <w:rPr>
          <w:rFonts w:ascii="Times New Roman" w:hAnsi="Times New Roman"/>
          <w:b/>
          <w:sz w:val="28"/>
          <w:szCs w:val="28"/>
        </w:rPr>
        <w:t>РАСХОДАМИ</w:t>
      </w:r>
    </w:p>
    <w:p w:rsidR="00325DEA" w:rsidRPr="0010265E" w:rsidRDefault="00325DEA" w:rsidP="009275DA">
      <w:pPr>
        <w:spacing w:after="0" w:line="360" w:lineRule="auto"/>
        <w:jc w:val="center"/>
        <w:rPr>
          <w:rFonts w:ascii="Times New Roman" w:hAnsi="Times New Roman"/>
          <w:b/>
          <w:sz w:val="28"/>
          <w:szCs w:val="28"/>
        </w:rPr>
      </w:pPr>
    </w:p>
    <w:p w:rsidR="00325DEA" w:rsidRPr="0010265E" w:rsidRDefault="00325DEA" w:rsidP="009275DA">
      <w:pPr>
        <w:spacing w:after="0" w:line="360" w:lineRule="auto"/>
        <w:jc w:val="center"/>
        <w:rPr>
          <w:rFonts w:ascii="Times New Roman" w:hAnsi="Times New Roman"/>
          <w:b/>
          <w:sz w:val="28"/>
          <w:szCs w:val="28"/>
        </w:rPr>
      </w:pPr>
      <w:r w:rsidRPr="0010265E">
        <w:rPr>
          <w:rFonts w:ascii="Times New Roman" w:hAnsi="Times New Roman"/>
          <w:b/>
          <w:sz w:val="28"/>
          <w:szCs w:val="28"/>
        </w:rPr>
        <w:t>Рабочая программа дисциплины</w:t>
      </w:r>
    </w:p>
    <w:p w:rsidR="00325DEA" w:rsidRPr="0010265E" w:rsidRDefault="00325DEA" w:rsidP="009275DA">
      <w:pPr>
        <w:pStyle w:val="ConsPlusTitle"/>
        <w:widowControl/>
        <w:jc w:val="center"/>
        <w:rPr>
          <w:rFonts w:ascii="Times New Roman" w:hAnsi="Times New Roman" w:cs="Times New Roman"/>
          <w:b w:val="0"/>
          <w:sz w:val="28"/>
          <w:szCs w:val="28"/>
        </w:rPr>
      </w:pPr>
      <w:r w:rsidRPr="0010265E">
        <w:rPr>
          <w:rFonts w:ascii="Times New Roman" w:hAnsi="Times New Roman" w:cs="Times New Roman"/>
          <w:b w:val="0"/>
          <w:sz w:val="28"/>
          <w:szCs w:val="28"/>
        </w:rPr>
        <w:t>для студентов, обучающихся по направлению подготовки</w:t>
      </w:r>
    </w:p>
    <w:p w:rsidR="005D44D5" w:rsidRDefault="00325DEA" w:rsidP="009275DA">
      <w:pPr>
        <w:spacing w:after="0" w:line="240" w:lineRule="auto"/>
        <w:jc w:val="center"/>
        <w:rPr>
          <w:rFonts w:ascii="Times New Roman" w:hAnsi="Times New Roman"/>
          <w:sz w:val="28"/>
          <w:szCs w:val="28"/>
        </w:rPr>
      </w:pPr>
      <w:r w:rsidRPr="0010265E">
        <w:rPr>
          <w:rFonts w:ascii="Times New Roman" w:hAnsi="Times New Roman"/>
          <w:sz w:val="28"/>
          <w:szCs w:val="28"/>
        </w:rPr>
        <w:t>38.03.0</w:t>
      </w:r>
      <w:r w:rsidR="00754EC0">
        <w:rPr>
          <w:rFonts w:ascii="Times New Roman" w:hAnsi="Times New Roman"/>
          <w:sz w:val="28"/>
          <w:szCs w:val="28"/>
        </w:rPr>
        <w:t>1</w:t>
      </w:r>
      <w:r w:rsidRPr="0010265E">
        <w:rPr>
          <w:rFonts w:ascii="Times New Roman" w:hAnsi="Times New Roman"/>
          <w:sz w:val="28"/>
          <w:szCs w:val="28"/>
        </w:rPr>
        <w:t xml:space="preserve"> «</w:t>
      </w:r>
      <w:r w:rsidR="00754EC0">
        <w:rPr>
          <w:rFonts w:ascii="Times New Roman" w:hAnsi="Times New Roman"/>
          <w:sz w:val="28"/>
          <w:szCs w:val="28"/>
        </w:rPr>
        <w:t>Экономика</w:t>
      </w:r>
      <w:r w:rsidRPr="0010265E">
        <w:rPr>
          <w:rFonts w:ascii="Times New Roman" w:hAnsi="Times New Roman"/>
          <w:sz w:val="28"/>
          <w:szCs w:val="28"/>
        </w:rPr>
        <w:t>»</w:t>
      </w:r>
      <w:r w:rsidR="00754EC0">
        <w:rPr>
          <w:rFonts w:ascii="Times New Roman" w:hAnsi="Times New Roman"/>
          <w:sz w:val="28"/>
          <w:szCs w:val="28"/>
        </w:rPr>
        <w:t xml:space="preserve"> профиль «Государственный финансовый контроль</w:t>
      </w:r>
    </w:p>
    <w:p w:rsidR="00325DEA" w:rsidRPr="0010265E" w:rsidRDefault="005D44D5" w:rsidP="009275DA">
      <w:pPr>
        <w:spacing w:after="0" w:line="240" w:lineRule="auto"/>
        <w:jc w:val="center"/>
        <w:rPr>
          <w:rFonts w:ascii="Times New Roman" w:hAnsi="Times New Roman"/>
          <w:sz w:val="28"/>
          <w:szCs w:val="28"/>
        </w:rPr>
      </w:pPr>
      <w:r>
        <w:rPr>
          <w:rFonts w:ascii="Times New Roman" w:hAnsi="Times New Roman"/>
          <w:sz w:val="28"/>
          <w:szCs w:val="28"/>
        </w:rPr>
        <w:t>и казначейское дело</w:t>
      </w:r>
      <w:r w:rsidR="00754EC0">
        <w:rPr>
          <w:rFonts w:ascii="Times New Roman" w:hAnsi="Times New Roman"/>
          <w:sz w:val="28"/>
          <w:szCs w:val="28"/>
        </w:rPr>
        <w:t>»</w:t>
      </w:r>
    </w:p>
    <w:p w:rsidR="00325DEA" w:rsidRPr="0010265E" w:rsidRDefault="00325DEA" w:rsidP="009275DA">
      <w:pPr>
        <w:spacing w:after="0" w:line="360" w:lineRule="auto"/>
        <w:jc w:val="center"/>
        <w:rPr>
          <w:rFonts w:ascii="Times New Roman" w:hAnsi="Times New Roman"/>
          <w:sz w:val="28"/>
          <w:szCs w:val="28"/>
        </w:rPr>
      </w:pPr>
    </w:p>
    <w:p w:rsidR="00325DEA" w:rsidRPr="0010265E" w:rsidRDefault="00325DEA" w:rsidP="009275DA">
      <w:pPr>
        <w:spacing w:after="0" w:line="360" w:lineRule="auto"/>
        <w:jc w:val="center"/>
        <w:rPr>
          <w:rFonts w:ascii="Times New Roman" w:hAnsi="Times New Roman"/>
          <w:sz w:val="28"/>
          <w:szCs w:val="28"/>
        </w:rPr>
      </w:pPr>
    </w:p>
    <w:p w:rsidR="00325DEA" w:rsidRPr="0010265E" w:rsidRDefault="00325DEA" w:rsidP="00325DEA">
      <w:pPr>
        <w:spacing w:after="0" w:line="360" w:lineRule="auto"/>
        <w:jc w:val="center"/>
        <w:rPr>
          <w:rFonts w:ascii="Times New Roman" w:hAnsi="Times New Roman"/>
          <w:sz w:val="28"/>
          <w:szCs w:val="28"/>
        </w:rPr>
      </w:pPr>
    </w:p>
    <w:p w:rsidR="00325DEA" w:rsidRPr="0010265E" w:rsidRDefault="00325DEA" w:rsidP="00325DEA">
      <w:pPr>
        <w:spacing w:after="0" w:line="360" w:lineRule="auto"/>
        <w:jc w:val="center"/>
        <w:rPr>
          <w:rFonts w:ascii="Times New Roman" w:hAnsi="Times New Roman"/>
          <w:sz w:val="28"/>
          <w:szCs w:val="28"/>
        </w:rPr>
      </w:pPr>
    </w:p>
    <w:p w:rsidR="00325DEA" w:rsidRPr="0010265E" w:rsidRDefault="00325DEA" w:rsidP="00325DEA">
      <w:pPr>
        <w:spacing w:after="0" w:line="360" w:lineRule="auto"/>
        <w:jc w:val="center"/>
        <w:rPr>
          <w:rFonts w:ascii="Times New Roman" w:hAnsi="Times New Roman"/>
          <w:sz w:val="28"/>
          <w:szCs w:val="28"/>
        </w:rPr>
      </w:pPr>
    </w:p>
    <w:p w:rsidR="00325DEA" w:rsidRPr="0010265E" w:rsidRDefault="00325DEA" w:rsidP="00325DEA">
      <w:pPr>
        <w:spacing w:after="0" w:line="360" w:lineRule="auto"/>
        <w:jc w:val="center"/>
        <w:rPr>
          <w:rFonts w:ascii="Times New Roman" w:hAnsi="Times New Roman"/>
          <w:sz w:val="28"/>
          <w:szCs w:val="28"/>
        </w:rPr>
      </w:pPr>
    </w:p>
    <w:p w:rsidR="00325DEA" w:rsidRPr="0010265E" w:rsidRDefault="00325DEA" w:rsidP="00325DEA">
      <w:pPr>
        <w:spacing w:after="0" w:line="360" w:lineRule="auto"/>
        <w:jc w:val="center"/>
        <w:rPr>
          <w:rFonts w:ascii="Times New Roman" w:hAnsi="Times New Roman"/>
          <w:sz w:val="28"/>
          <w:szCs w:val="28"/>
        </w:rPr>
      </w:pPr>
    </w:p>
    <w:p w:rsidR="006E3D9A" w:rsidRPr="0010265E" w:rsidRDefault="006E3D9A" w:rsidP="00325DEA">
      <w:pPr>
        <w:spacing w:after="0" w:line="360" w:lineRule="auto"/>
        <w:jc w:val="center"/>
        <w:rPr>
          <w:rFonts w:ascii="Times New Roman" w:hAnsi="Times New Roman"/>
          <w:sz w:val="28"/>
          <w:szCs w:val="28"/>
        </w:rPr>
      </w:pPr>
    </w:p>
    <w:p w:rsidR="006E3D9A" w:rsidRPr="0010265E" w:rsidRDefault="006E3D9A" w:rsidP="00325DEA">
      <w:pPr>
        <w:spacing w:after="0" w:line="360" w:lineRule="auto"/>
        <w:jc w:val="center"/>
        <w:rPr>
          <w:rFonts w:ascii="Times New Roman" w:hAnsi="Times New Roman"/>
          <w:sz w:val="28"/>
          <w:szCs w:val="28"/>
        </w:rPr>
      </w:pPr>
    </w:p>
    <w:p w:rsidR="006E3D9A" w:rsidRPr="0010265E" w:rsidRDefault="006E3D9A" w:rsidP="00325DEA">
      <w:pPr>
        <w:spacing w:after="0" w:line="360" w:lineRule="auto"/>
        <w:jc w:val="center"/>
        <w:rPr>
          <w:rFonts w:ascii="Times New Roman" w:hAnsi="Times New Roman"/>
          <w:sz w:val="28"/>
          <w:szCs w:val="28"/>
        </w:rPr>
      </w:pPr>
    </w:p>
    <w:p w:rsidR="00325DEA" w:rsidRPr="0010265E" w:rsidRDefault="00325DEA" w:rsidP="00325DEA">
      <w:pPr>
        <w:spacing w:after="0" w:line="360" w:lineRule="auto"/>
        <w:jc w:val="center"/>
        <w:rPr>
          <w:rFonts w:ascii="Times New Roman" w:hAnsi="Times New Roman"/>
          <w:b/>
          <w:sz w:val="28"/>
          <w:szCs w:val="28"/>
        </w:rPr>
        <w:sectPr w:rsidR="00325DEA" w:rsidRPr="0010265E" w:rsidSect="00B0749F">
          <w:footerReference w:type="default" r:id="rId8"/>
          <w:pgSz w:w="11906" w:h="16838"/>
          <w:pgMar w:top="1418" w:right="1418" w:bottom="1418" w:left="1418" w:header="709" w:footer="709" w:gutter="0"/>
          <w:pgNumType w:start="0"/>
          <w:cols w:space="708"/>
          <w:titlePg/>
          <w:docGrid w:linePitch="360"/>
        </w:sectPr>
      </w:pPr>
      <w:r w:rsidRPr="0010265E">
        <w:rPr>
          <w:rFonts w:ascii="Times New Roman" w:hAnsi="Times New Roman"/>
          <w:b/>
          <w:sz w:val="28"/>
          <w:szCs w:val="28"/>
        </w:rPr>
        <w:t>Москва 201</w:t>
      </w:r>
      <w:r w:rsidR="00754EC0">
        <w:rPr>
          <w:rFonts w:ascii="Times New Roman" w:hAnsi="Times New Roman"/>
          <w:b/>
          <w:sz w:val="28"/>
          <w:szCs w:val="28"/>
        </w:rPr>
        <w:t>9</w:t>
      </w:r>
    </w:p>
    <w:p w:rsidR="00A4360E" w:rsidRPr="0010265E" w:rsidRDefault="00A4360E" w:rsidP="00A4360E">
      <w:pPr>
        <w:spacing w:after="0" w:line="240" w:lineRule="auto"/>
        <w:jc w:val="center"/>
        <w:rPr>
          <w:rFonts w:ascii="Times New Roman" w:hAnsi="Times New Roman"/>
          <w:sz w:val="28"/>
          <w:szCs w:val="28"/>
        </w:rPr>
      </w:pPr>
      <w:r w:rsidRPr="0010265E">
        <w:rPr>
          <w:rFonts w:ascii="Times New Roman" w:hAnsi="Times New Roman"/>
          <w:sz w:val="28"/>
          <w:szCs w:val="28"/>
        </w:rPr>
        <w:lastRenderedPageBreak/>
        <w:t>Федеральное государственное образовательное бюджетное учреждение</w:t>
      </w:r>
    </w:p>
    <w:p w:rsidR="00A4360E" w:rsidRPr="0010265E" w:rsidRDefault="00A4360E" w:rsidP="00A4360E">
      <w:pPr>
        <w:spacing w:after="0" w:line="240" w:lineRule="auto"/>
        <w:jc w:val="center"/>
        <w:rPr>
          <w:rFonts w:ascii="Times New Roman" w:hAnsi="Times New Roman"/>
          <w:sz w:val="28"/>
          <w:szCs w:val="28"/>
        </w:rPr>
      </w:pPr>
      <w:r w:rsidRPr="0010265E">
        <w:rPr>
          <w:rFonts w:ascii="Times New Roman" w:hAnsi="Times New Roman"/>
          <w:sz w:val="28"/>
          <w:szCs w:val="28"/>
        </w:rPr>
        <w:t>высшего образования</w:t>
      </w:r>
    </w:p>
    <w:p w:rsidR="00A4360E" w:rsidRPr="0010265E" w:rsidRDefault="00A4360E" w:rsidP="00A4360E">
      <w:pPr>
        <w:spacing w:after="0" w:line="240" w:lineRule="auto"/>
        <w:jc w:val="center"/>
        <w:rPr>
          <w:rFonts w:ascii="Times New Roman" w:hAnsi="Times New Roman"/>
          <w:b/>
          <w:caps/>
          <w:sz w:val="28"/>
          <w:szCs w:val="28"/>
        </w:rPr>
      </w:pPr>
      <w:r w:rsidRPr="0010265E">
        <w:rPr>
          <w:rFonts w:ascii="Times New Roman" w:hAnsi="Times New Roman"/>
          <w:b/>
          <w:caps/>
          <w:sz w:val="28"/>
          <w:szCs w:val="28"/>
        </w:rPr>
        <w:t>«Финансовый университет при Правительстве</w:t>
      </w:r>
    </w:p>
    <w:p w:rsidR="00A4360E" w:rsidRPr="0010265E" w:rsidRDefault="00A4360E" w:rsidP="00A4360E">
      <w:pPr>
        <w:spacing w:after="0" w:line="240" w:lineRule="auto"/>
        <w:jc w:val="center"/>
        <w:rPr>
          <w:rFonts w:ascii="Times New Roman" w:hAnsi="Times New Roman"/>
          <w:b/>
          <w:caps/>
          <w:sz w:val="28"/>
          <w:szCs w:val="28"/>
        </w:rPr>
      </w:pPr>
      <w:r w:rsidRPr="0010265E">
        <w:rPr>
          <w:rFonts w:ascii="Times New Roman" w:hAnsi="Times New Roman"/>
          <w:b/>
          <w:caps/>
          <w:sz w:val="28"/>
          <w:szCs w:val="28"/>
        </w:rPr>
        <w:t>Российской Федерации»</w:t>
      </w:r>
    </w:p>
    <w:p w:rsidR="00A4360E" w:rsidRPr="0010265E" w:rsidRDefault="00A4360E" w:rsidP="00A4360E">
      <w:pPr>
        <w:widowControl w:val="0"/>
        <w:spacing w:after="0" w:line="240" w:lineRule="auto"/>
        <w:jc w:val="center"/>
        <w:rPr>
          <w:rFonts w:ascii="Times New Roman" w:hAnsi="Times New Roman"/>
          <w:sz w:val="28"/>
          <w:szCs w:val="28"/>
        </w:rPr>
      </w:pPr>
      <w:r w:rsidRPr="0010265E">
        <w:rPr>
          <w:rFonts w:ascii="Times New Roman" w:hAnsi="Times New Roman"/>
          <w:b/>
          <w:sz w:val="28"/>
          <w:szCs w:val="28"/>
        </w:rPr>
        <w:t>(Финансовый университет)</w:t>
      </w:r>
    </w:p>
    <w:p w:rsidR="00A4360E" w:rsidRPr="0010265E" w:rsidRDefault="00A4360E" w:rsidP="00A4360E">
      <w:pPr>
        <w:spacing w:after="0" w:line="240" w:lineRule="auto"/>
        <w:jc w:val="center"/>
        <w:rPr>
          <w:rFonts w:ascii="Times New Roman" w:hAnsi="Times New Roman"/>
          <w:sz w:val="28"/>
          <w:szCs w:val="28"/>
        </w:rPr>
      </w:pPr>
    </w:p>
    <w:p w:rsidR="00A4360E" w:rsidRPr="0010265E" w:rsidRDefault="00A4360E" w:rsidP="00A4360E">
      <w:pPr>
        <w:spacing w:after="0" w:line="240" w:lineRule="auto"/>
        <w:jc w:val="center"/>
        <w:rPr>
          <w:rFonts w:ascii="Times New Roman" w:hAnsi="Times New Roman"/>
          <w:sz w:val="28"/>
          <w:szCs w:val="28"/>
        </w:rPr>
      </w:pPr>
    </w:p>
    <w:p w:rsidR="00A4360E" w:rsidRPr="0010265E" w:rsidRDefault="00A4360E" w:rsidP="00A4360E">
      <w:pPr>
        <w:spacing w:after="0" w:line="240" w:lineRule="auto"/>
        <w:jc w:val="center"/>
        <w:rPr>
          <w:rFonts w:ascii="Times New Roman" w:hAnsi="Times New Roman"/>
          <w:caps/>
          <w:sz w:val="28"/>
          <w:szCs w:val="28"/>
        </w:rPr>
      </w:pPr>
    </w:p>
    <w:p w:rsidR="00754EC0" w:rsidRPr="00754EC0" w:rsidRDefault="00754EC0" w:rsidP="00754EC0">
      <w:pPr>
        <w:spacing w:after="0" w:line="240" w:lineRule="auto"/>
        <w:jc w:val="center"/>
        <w:rPr>
          <w:rFonts w:ascii="Times New Roman" w:hAnsi="Times New Roman"/>
          <w:b/>
          <w:sz w:val="28"/>
          <w:szCs w:val="28"/>
        </w:rPr>
      </w:pPr>
      <w:r w:rsidRPr="00754EC0">
        <w:rPr>
          <w:rFonts w:ascii="Times New Roman" w:hAnsi="Times New Roman"/>
          <w:b/>
          <w:sz w:val="28"/>
          <w:szCs w:val="28"/>
        </w:rPr>
        <w:t>Кафедра «Государственный финансовый контроль»</w:t>
      </w:r>
    </w:p>
    <w:p w:rsidR="00A4360E" w:rsidRPr="0010265E" w:rsidRDefault="00A4360E" w:rsidP="00A4360E">
      <w:pPr>
        <w:spacing w:after="0" w:line="240" w:lineRule="auto"/>
        <w:jc w:val="center"/>
        <w:rPr>
          <w:rFonts w:ascii="Times New Roman" w:hAnsi="Times New Roman"/>
          <w:caps/>
          <w:sz w:val="28"/>
          <w:szCs w:val="28"/>
        </w:rPr>
      </w:pPr>
    </w:p>
    <w:tbl>
      <w:tblPr>
        <w:tblW w:w="9995" w:type="dxa"/>
        <w:tblLook w:val="0000" w:firstRow="0" w:lastRow="0" w:firstColumn="0" w:lastColumn="0" w:noHBand="0" w:noVBand="0"/>
      </w:tblPr>
      <w:tblGrid>
        <w:gridCol w:w="5353"/>
        <w:gridCol w:w="381"/>
        <w:gridCol w:w="4261"/>
      </w:tblGrid>
      <w:tr w:rsidR="00555CBE" w:rsidRPr="0010265E" w:rsidTr="00527259">
        <w:tc>
          <w:tcPr>
            <w:tcW w:w="5353" w:type="dxa"/>
          </w:tcPr>
          <w:p w:rsidR="00555CBE" w:rsidRPr="0010265E" w:rsidRDefault="00555CBE" w:rsidP="004772A2">
            <w:pPr>
              <w:pStyle w:val="14"/>
              <w:jc w:val="center"/>
              <w:rPr>
                <w:b/>
                <w:lang w:eastAsia="ru-RU"/>
              </w:rPr>
            </w:pPr>
            <w:r>
              <w:rPr>
                <w:b/>
                <w:lang w:eastAsia="ru-RU"/>
              </w:rPr>
              <w:t>СОГЛАСОВАНО</w:t>
            </w:r>
          </w:p>
        </w:tc>
        <w:tc>
          <w:tcPr>
            <w:tcW w:w="381" w:type="dxa"/>
          </w:tcPr>
          <w:p w:rsidR="00555CBE" w:rsidRPr="0010265E" w:rsidRDefault="00555CBE" w:rsidP="00A4360E">
            <w:pPr>
              <w:autoSpaceDE w:val="0"/>
              <w:autoSpaceDN w:val="0"/>
              <w:spacing w:after="0" w:line="240" w:lineRule="auto"/>
              <w:jc w:val="center"/>
              <w:rPr>
                <w:rFonts w:ascii="Times New Roman" w:hAnsi="Times New Roman"/>
                <w:szCs w:val="28"/>
              </w:rPr>
            </w:pPr>
          </w:p>
        </w:tc>
        <w:tc>
          <w:tcPr>
            <w:tcW w:w="4261" w:type="dxa"/>
          </w:tcPr>
          <w:p w:rsidR="00555CBE" w:rsidRPr="0010265E" w:rsidRDefault="00555CBE" w:rsidP="00A4360E">
            <w:pPr>
              <w:pStyle w:val="14"/>
              <w:jc w:val="center"/>
              <w:rPr>
                <w:b/>
                <w:lang w:eastAsia="ru-RU"/>
              </w:rPr>
            </w:pPr>
            <w:r w:rsidRPr="0010265E">
              <w:rPr>
                <w:b/>
                <w:lang w:eastAsia="ru-RU"/>
              </w:rPr>
              <w:t>УТВЕРЖДАЮ</w:t>
            </w:r>
          </w:p>
        </w:tc>
      </w:tr>
      <w:tr w:rsidR="00A4360E" w:rsidRPr="0010265E" w:rsidTr="00527259">
        <w:tc>
          <w:tcPr>
            <w:tcW w:w="5353" w:type="dxa"/>
          </w:tcPr>
          <w:p w:rsidR="00A4360E" w:rsidRPr="00F12387" w:rsidRDefault="00F12387" w:rsidP="00F12387">
            <w:pPr>
              <w:autoSpaceDE w:val="0"/>
              <w:autoSpaceDN w:val="0"/>
              <w:spacing w:after="0" w:line="240" w:lineRule="auto"/>
              <w:rPr>
                <w:rFonts w:ascii="Times New Roman" w:hAnsi="Times New Roman"/>
                <w:sz w:val="24"/>
                <w:szCs w:val="24"/>
              </w:rPr>
            </w:pPr>
            <w:r w:rsidRPr="00F12387">
              <w:rPr>
                <w:rFonts w:ascii="Times New Roman" w:hAnsi="Times New Roman"/>
                <w:sz w:val="24"/>
                <w:szCs w:val="24"/>
              </w:rPr>
              <w:t>Начальник Отдела методологии</w:t>
            </w:r>
            <w:r w:rsidR="00527259">
              <w:rPr>
                <w:rFonts w:ascii="Times New Roman" w:hAnsi="Times New Roman"/>
                <w:sz w:val="24"/>
                <w:szCs w:val="24"/>
              </w:rPr>
              <w:t xml:space="preserve"> специальных</w:t>
            </w:r>
          </w:p>
          <w:p w:rsidR="00F12387" w:rsidRPr="00F12387" w:rsidRDefault="00F12387" w:rsidP="00527259">
            <w:pPr>
              <w:autoSpaceDE w:val="0"/>
              <w:autoSpaceDN w:val="0"/>
              <w:spacing w:after="0" w:line="240" w:lineRule="auto"/>
              <w:rPr>
                <w:rFonts w:ascii="Times New Roman" w:hAnsi="Times New Roman"/>
                <w:sz w:val="24"/>
                <w:szCs w:val="24"/>
              </w:rPr>
            </w:pPr>
            <w:r w:rsidRPr="00F12387">
              <w:rPr>
                <w:rFonts w:ascii="Times New Roman" w:hAnsi="Times New Roman"/>
                <w:sz w:val="24"/>
                <w:szCs w:val="24"/>
              </w:rPr>
              <w:t>программ Департамента</w:t>
            </w:r>
            <w:r w:rsidR="00527259">
              <w:rPr>
                <w:rFonts w:ascii="Times New Roman" w:hAnsi="Times New Roman"/>
                <w:sz w:val="24"/>
                <w:szCs w:val="24"/>
              </w:rPr>
              <w:t xml:space="preserve"> бюджетной методологии</w:t>
            </w:r>
          </w:p>
        </w:tc>
        <w:tc>
          <w:tcPr>
            <w:tcW w:w="381" w:type="dxa"/>
          </w:tcPr>
          <w:p w:rsidR="00A4360E" w:rsidRPr="0010265E" w:rsidRDefault="00A4360E" w:rsidP="00A4360E">
            <w:pPr>
              <w:autoSpaceDE w:val="0"/>
              <w:autoSpaceDN w:val="0"/>
              <w:spacing w:after="0" w:line="240" w:lineRule="auto"/>
              <w:rPr>
                <w:rFonts w:ascii="Times New Roman" w:hAnsi="Times New Roman"/>
                <w:szCs w:val="28"/>
              </w:rPr>
            </w:pPr>
          </w:p>
        </w:tc>
        <w:tc>
          <w:tcPr>
            <w:tcW w:w="4261" w:type="dxa"/>
          </w:tcPr>
          <w:p w:rsidR="00A4360E" w:rsidRPr="0010265E" w:rsidRDefault="00A4360E" w:rsidP="00A4360E">
            <w:pPr>
              <w:pStyle w:val="14"/>
              <w:jc w:val="center"/>
              <w:rPr>
                <w:lang w:eastAsia="ru-RU"/>
              </w:rPr>
            </w:pPr>
            <w:r w:rsidRPr="0010265E">
              <w:rPr>
                <w:lang w:eastAsia="ru-RU"/>
              </w:rPr>
              <w:t>Ректор</w:t>
            </w:r>
          </w:p>
        </w:tc>
      </w:tr>
      <w:tr w:rsidR="00555CBE" w:rsidRPr="0010265E" w:rsidTr="00527259">
        <w:trPr>
          <w:trHeight w:val="1128"/>
        </w:trPr>
        <w:tc>
          <w:tcPr>
            <w:tcW w:w="5353" w:type="dxa"/>
          </w:tcPr>
          <w:p w:rsidR="00244BFE" w:rsidRPr="00244BFE" w:rsidRDefault="00F12387" w:rsidP="00244BFE">
            <w:pPr>
              <w:pStyle w:val="14"/>
              <w:rPr>
                <w:sz w:val="24"/>
                <w:szCs w:val="24"/>
                <w:lang w:eastAsia="ru-RU"/>
              </w:rPr>
            </w:pPr>
            <w:r w:rsidRPr="00244BFE">
              <w:rPr>
                <w:sz w:val="24"/>
                <w:szCs w:val="24"/>
                <w:lang w:eastAsia="ru-RU"/>
              </w:rPr>
              <w:t>и финансовой отчетности в государственном секторе Министерства финансов Российской Федерации</w:t>
            </w:r>
          </w:p>
          <w:p w:rsidR="00244BFE" w:rsidRPr="00244BFE" w:rsidRDefault="00244BFE" w:rsidP="00244BFE">
            <w:pPr>
              <w:pStyle w:val="14"/>
              <w:rPr>
                <w:sz w:val="24"/>
                <w:szCs w:val="24"/>
                <w:lang w:eastAsia="ru-RU"/>
              </w:rPr>
            </w:pPr>
            <w:r w:rsidRPr="00244BFE">
              <w:rPr>
                <w:sz w:val="24"/>
                <w:szCs w:val="24"/>
                <w:lang w:eastAsia="ru-RU"/>
              </w:rPr>
              <w:t>__</w:t>
            </w:r>
            <w:r w:rsidR="00555CBE" w:rsidRPr="00244BFE">
              <w:rPr>
                <w:sz w:val="24"/>
                <w:szCs w:val="24"/>
                <w:lang w:eastAsia="ru-RU"/>
              </w:rPr>
              <w:t>_______</w:t>
            </w:r>
            <w:r w:rsidR="00F12387" w:rsidRPr="00244BFE">
              <w:rPr>
                <w:sz w:val="24"/>
                <w:szCs w:val="24"/>
                <w:lang w:eastAsia="ru-RU"/>
              </w:rPr>
              <w:t>_</w:t>
            </w:r>
            <w:r w:rsidRPr="00244BFE">
              <w:rPr>
                <w:sz w:val="24"/>
                <w:szCs w:val="24"/>
                <w:lang w:eastAsia="ru-RU"/>
              </w:rPr>
              <w:t>___________</w:t>
            </w:r>
            <w:r w:rsidRPr="00527259">
              <w:rPr>
                <w:sz w:val="24"/>
                <w:szCs w:val="24"/>
                <w:lang w:eastAsia="ru-RU"/>
              </w:rPr>
              <w:t>_</w:t>
            </w:r>
            <w:r w:rsidR="00527259" w:rsidRPr="0062574B">
              <w:rPr>
                <w:sz w:val="24"/>
                <w:szCs w:val="24"/>
                <w:lang w:eastAsia="ru-RU"/>
              </w:rPr>
              <w:t>_____</w:t>
            </w:r>
            <w:r w:rsidRPr="00527259">
              <w:rPr>
                <w:sz w:val="24"/>
                <w:szCs w:val="24"/>
                <w:lang w:eastAsia="ru-RU"/>
              </w:rPr>
              <w:t xml:space="preserve">_ </w:t>
            </w:r>
            <w:proofErr w:type="spellStart"/>
            <w:r w:rsidRPr="00244BFE">
              <w:rPr>
                <w:szCs w:val="28"/>
                <w:lang w:eastAsia="ru-RU"/>
              </w:rPr>
              <w:t>Д.С.Гамзулин</w:t>
            </w:r>
            <w:proofErr w:type="spellEnd"/>
          </w:p>
          <w:p w:rsidR="00555CBE" w:rsidRPr="00244BFE" w:rsidRDefault="0062574B" w:rsidP="0062574B">
            <w:pPr>
              <w:pStyle w:val="14"/>
              <w:rPr>
                <w:szCs w:val="28"/>
                <w:lang w:eastAsia="ru-RU"/>
              </w:rPr>
            </w:pPr>
            <w:r>
              <w:rPr>
                <w:szCs w:val="28"/>
                <w:lang w:eastAsia="ru-RU"/>
              </w:rPr>
              <w:t xml:space="preserve">«19» ноября </w:t>
            </w:r>
            <w:r w:rsidRPr="00244BFE">
              <w:rPr>
                <w:szCs w:val="28"/>
                <w:lang w:eastAsia="ru-RU"/>
              </w:rPr>
              <w:t xml:space="preserve"> </w:t>
            </w:r>
            <w:r w:rsidR="00555CBE" w:rsidRPr="00244BFE">
              <w:rPr>
                <w:szCs w:val="28"/>
                <w:lang w:eastAsia="ru-RU"/>
              </w:rPr>
              <w:t>2019 г.</w:t>
            </w:r>
          </w:p>
        </w:tc>
        <w:tc>
          <w:tcPr>
            <w:tcW w:w="381" w:type="dxa"/>
          </w:tcPr>
          <w:p w:rsidR="00555CBE" w:rsidRPr="0010265E" w:rsidRDefault="00555CBE" w:rsidP="00A4360E">
            <w:pPr>
              <w:autoSpaceDE w:val="0"/>
              <w:autoSpaceDN w:val="0"/>
              <w:spacing w:after="0" w:line="240" w:lineRule="auto"/>
              <w:rPr>
                <w:rFonts w:ascii="Times New Roman" w:hAnsi="Times New Roman"/>
                <w:szCs w:val="28"/>
              </w:rPr>
            </w:pPr>
          </w:p>
        </w:tc>
        <w:tc>
          <w:tcPr>
            <w:tcW w:w="4261" w:type="dxa"/>
          </w:tcPr>
          <w:p w:rsidR="00555CBE" w:rsidRDefault="00555CBE" w:rsidP="00A4360E">
            <w:pPr>
              <w:pStyle w:val="14"/>
              <w:rPr>
                <w:lang w:eastAsia="ru-RU"/>
              </w:rPr>
            </w:pPr>
          </w:p>
          <w:p w:rsidR="00244BFE" w:rsidRDefault="00244BFE" w:rsidP="00A4360E">
            <w:pPr>
              <w:pStyle w:val="14"/>
              <w:rPr>
                <w:lang w:eastAsia="ru-RU"/>
              </w:rPr>
            </w:pPr>
          </w:p>
          <w:p w:rsidR="00527259" w:rsidRDefault="00527259" w:rsidP="00A4360E">
            <w:pPr>
              <w:pStyle w:val="14"/>
              <w:rPr>
                <w:lang w:eastAsia="ru-RU"/>
              </w:rPr>
            </w:pPr>
          </w:p>
          <w:p w:rsidR="00555CBE" w:rsidRPr="0010265E" w:rsidRDefault="00555CBE" w:rsidP="00A4360E">
            <w:pPr>
              <w:pStyle w:val="14"/>
              <w:rPr>
                <w:lang w:eastAsia="ru-RU"/>
              </w:rPr>
            </w:pPr>
            <w:r w:rsidRPr="0010265E">
              <w:rPr>
                <w:lang w:eastAsia="ru-RU"/>
              </w:rPr>
              <w:t>_____</w:t>
            </w:r>
            <w:r w:rsidR="0074389E">
              <w:rPr>
                <w:lang w:eastAsia="ru-RU"/>
              </w:rPr>
              <w:t>_</w:t>
            </w:r>
            <w:r w:rsidRPr="0010265E">
              <w:rPr>
                <w:lang w:eastAsia="ru-RU"/>
              </w:rPr>
              <w:t>________М.А. </w:t>
            </w:r>
            <w:proofErr w:type="spellStart"/>
            <w:r w:rsidRPr="0010265E">
              <w:rPr>
                <w:lang w:eastAsia="ru-RU"/>
              </w:rPr>
              <w:t>Эскиндаров</w:t>
            </w:r>
            <w:proofErr w:type="spellEnd"/>
          </w:p>
          <w:p w:rsidR="00555CBE" w:rsidRPr="00527259" w:rsidRDefault="0062574B" w:rsidP="0062574B">
            <w:pPr>
              <w:pStyle w:val="14"/>
              <w:rPr>
                <w:lang w:eastAsia="ru-RU"/>
              </w:rPr>
            </w:pPr>
            <w:r w:rsidRPr="0062574B">
              <w:rPr>
                <w:lang w:eastAsia="ru-RU"/>
              </w:rPr>
              <w:t>«22</w:t>
            </w:r>
            <w:r w:rsidR="00555CBE" w:rsidRPr="0062574B">
              <w:rPr>
                <w:lang w:eastAsia="ru-RU"/>
              </w:rPr>
              <w:t>»</w:t>
            </w:r>
            <w:r w:rsidRPr="0062574B">
              <w:rPr>
                <w:lang w:eastAsia="ru-RU"/>
              </w:rPr>
              <w:t xml:space="preserve"> ноября </w:t>
            </w:r>
            <w:r w:rsidR="00555CBE" w:rsidRPr="0062574B">
              <w:rPr>
                <w:lang w:eastAsia="ru-RU"/>
              </w:rPr>
              <w:t>2019 г</w:t>
            </w:r>
            <w:r w:rsidR="00555CBE" w:rsidRPr="00527259">
              <w:rPr>
                <w:lang w:eastAsia="ru-RU"/>
              </w:rPr>
              <w:t>.</w:t>
            </w:r>
          </w:p>
        </w:tc>
      </w:tr>
    </w:tbl>
    <w:p w:rsidR="00A4360E" w:rsidRDefault="00A4360E" w:rsidP="00A4360E">
      <w:pPr>
        <w:spacing w:after="0" w:line="240" w:lineRule="auto"/>
        <w:jc w:val="center"/>
        <w:rPr>
          <w:rFonts w:ascii="Times New Roman" w:hAnsi="Times New Roman"/>
          <w:sz w:val="28"/>
          <w:szCs w:val="28"/>
        </w:rPr>
      </w:pPr>
    </w:p>
    <w:p w:rsidR="00754EC0" w:rsidRDefault="00754EC0" w:rsidP="00A4360E">
      <w:pPr>
        <w:spacing w:after="0" w:line="240" w:lineRule="auto"/>
        <w:jc w:val="center"/>
        <w:rPr>
          <w:rFonts w:ascii="Times New Roman" w:hAnsi="Times New Roman"/>
          <w:sz w:val="28"/>
          <w:szCs w:val="28"/>
        </w:rPr>
      </w:pPr>
    </w:p>
    <w:p w:rsidR="00244BFE" w:rsidRDefault="00244BFE" w:rsidP="00A4360E">
      <w:pPr>
        <w:spacing w:after="0" w:line="240" w:lineRule="auto"/>
        <w:jc w:val="center"/>
        <w:rPr>
          <w:rFonts w:ascii="Times New Roman" w:hAnsi="Times New Roman"/>
          <w:sz w:val="28"/>
          <w:szCs w:val="28"/>
        </w:rPr>
      </w:pPr>
    </w:p>
    <w:p w:rsidR="00244BFE" w:rsidRDefault="00244BFE" w:rsidP="00A4360E">
      <w:pPr>
        <w:spacing w:after="0" w:line="240" w:lineRule="auto"/>
        <w:jc w:val="center"/>
        <w:rPr>
          <w:rFonts w:ascii="Times New Roman" w:hAnsi="Times New Roman"/>
          <w:sz w:val="28"/>
          <w:szCs w:val="28"/>
        </w:rPr>
      </w:pPr>
    </w:p>
    <w:p w:rsidR="00C4616D" w:rsidRPr="0010265E" w:rsidRDefault="003E2174" w:rsidP="00A4360E">
      <w:pPr>
        <w:spacing w:after="0" w:line="240" w:lineRule="auto"/>
        <w:jc w:val="center"/>
        <w:rPr>
          <w:rFonts w:ascii="Times New Roman" w:hAnsi="Times New Roman"/>
          <w:sz w:val="28"/>
          <w:szCs w:val="28"/>
        </w:rPr>
      </w:pPr>
      <w:r>
        <w:rPr>
          <w:rFonts w:ascii="Times New Roman" w:hAnsi="Times New Roman"/>
          <w:b/>
          <w:sz w:val="32"/>
          <w:szCs w:val="32"/>
        </w:rPr>
        <w:t>М.Л. Васюнина</w:t>
      </w:r>
    </w:p>
    <w:p w:rsidR="00A4360E" w:rsidRPr="0010265E" w:rsidRDefault="00A4360E" w:rsidP="00A4360E">
      <w:pPr>
        <w:spacing w:after="0" w:line="240" w:lineRule="auto"/>
        <w:jc w:val="center"/>
        <w:rPr>
          <w:rFonts w:ascii="Times New Roman" w:hAnsi="Times New Roman"/>
          <w:sz w:val="28"/>
          <w:szCs w:val="28"/>
        </w:rPr>
      </w:pPr>
    </w:p>
    <w:p w:rsidR="00754EC0" w:rsidRDefault="00754EC0" w:rsidP="00754EC0">
      <w:pPr>
        <w:spacing w:after="0" w:line="360" w:lineRule="auto"/>
        <w:jc w:val="center"/>
        <w:rPr>
          <w:rFonts w:ascii="Times New Roman" w:hAnsi="Times New Roman"/>
          <w:b/>
          <w:sz w:val="28"/>
          <w:szCs w:val="28"/>
        </w:rPr>
      </w:pPr>
      <w:r>
        <w:rPr>
          <w:rFonts w:ascii="Times New Roman" w:hAnsi="Times New Roman"/>
          <w:b/>
          <w:sz w:val="28"/>
          <w:szCs w:val="28"/>
        </w:rPr>
        <w:t>УПРАВЛЕНИЕ ГОСУДАРСТВЕННЫМИ (МУНИЦИПАЛЬНЫМИ)</w:t>
      </w:r>
    </w:p>
    <w:p w:rsidR="00754EC0" w:rsidRPr="0010265E" w:rsidRDefault="00754EC0" w:rsidP="00754EC0">
      <w:pPr>
        <w:spacing w:after="0" w:line="360" w:lineRule="auto"/>
        <w:jc w:val="center"/>
        <w:rPr>
          <w:rFonts w:ascii="Times New Roman" w:hAnsi="Times New Roman"/>
          <w:b/>
          <w:sz w:val="28"/>
          <w:szCs w:val="28"/>
        </w:rPr>
      </w:pPr>
      <w:r>
        <w:rPr>
          <w:rFonts w:ascii="Times New Roman" w:hAnsi="Times New Roman"/>
          <w:b/>
          <w:sz w:val="28"/>
          <w:szCs w:val="28"/>
        </w:rPr>
        <w:t>РАСХОДАМИ</w:t>
      </w:r>
    </w:p>
    <w:p w:rsidR="00754EC0" w:rsidRPr="0010265E" w:rsidRDefault="00754EC0" w:rsidP="00754EC0">
      <w:pPr>
        <w:spacing w:after="0" w:line="360" w:lineRule="auto"/>
        <w:jc w:val="center"/>
        <w:rPr>
          <w:rFonts w:ascii="Times New Roman" w:hAnsi="Times New Roman"/>
          <w:b/>
          <w:sz w:val="28"/>
          <w:szCs w:val="28"/>
        </w:rPr>
      </w:pPr>
    </w:p>
    <w:p w:rsidR="00754EC0" w:rsidRPr="0010265E" w:rsidRDefault="00754EC0" w:rsidP="00754EC0">
      <w:pPr>
        <w:spacing w:after="0" w:line="360" w:lineRule="auto"/>
        <w:jc w:val="center"/>
        <w:rPr>
          <w:rFonts w:ascii="Times New Roman" w:hAnsi="Times New Roman"/>
          <w:b/>
          <w:sz w:val="28"/>
          <w:szCs w:val="28"/>
        </w:rPr>
      </w:pPr>
      <w:r w:rsidRPr="0010265E">
        <w:rPr>
          <w:rFonts w:ascii="Times New Roman" w:hAnsi="Times New Roman"/>
          <w:b/>
          <w:sz w:val="28"/>
          <w:szCs w:val="28"/>
        </w:rPr>
        <w:t>Рабочая программа дисциплины</w:t>
      </w:r>
    </w:p>
    <w:p w:rsidR="00754EC0" w:rsidRPr="0010265E" w:rsidRDefault="00754EC0" w:rsidP="00754EC0">
      <w:pPr>
        <w:pStyle w:val="ConsPlusTitle"/>
        <w:widowControl/>
        <w:jc w:val="center"/>
        <w:rPr>
          <w:rFonts w:ascii="Times New Roman" w:hAnsi="Times New Roman" w:cs="Times New Roman"/>
          <w:b w:val="0"/>
          <w:sz w:val="28"/>
          <w:szCs w:val="28"/>
        </w:rPr>
      </w:pPr>
      <w:r w:rsidRPr="0010265E">
        <w:rPr>
          <w:rFonts w:ascii="Times New Roman" w:hAnsi="Times New Roman" w:cs="Times New Roman"/>
          <w:b w:val="0"/>
          <w:sz w:val="28"/>
          <w:szCs w:val="28"/>
        </w:rPr>
        <w:t>для студентов, обучающихся по направлению подготовки</w:t>
      </w:r>
    </w:p>
    <w:p w:rsidR="005D44D5" w:rsidRDefault="00754EC0" w:rsidP="00754EC0">
      <w:pPr>
        <w:spacing w:after="0" w:line="240" w:lineRule="auto"/>
        <w:jc w:val="center"/>
        <w:rPr>
          <w:rFonts w:ascii="Times New Roman" w:hAnsi="Times New Roman"/>
          <w:sz w:val="28"/>
          <w:szCs w:val="28"/>
        </w:rPr>
      </w:pPr>
      <w:r w:rsidRPr="0010265E">
        <w:rPr>
          <w:rFonts w:ascii="Times New Roman" w:hAnsi="Times New Roman"/>
          <w:sz w:val="28"/>
          <w:szCs w:val="28"/>
        </w:rPr>
        <w:t>38.03.0</w:t>
      </w:r>
      <w:r>
        <w:rPr>
          <w:rFonts w:ascii="Times New Roman" w:hAnsi="Times New Roman"/>
          <w:sz w:val="28"/>
          <w:szCs w:val="28"/>
        </w:rPr>
        <w:t>1</w:t>
      </w:r>
      <w:r w:rsidRPr="0010265E">
        <w:rPr>
          <w:rFonts w:ascii="Times New Roman" w:hAnsi="Times New Roman"/>
          <w:sz w:val="28"/>
          <w:szCs w:val="28"/>
        </w:rPr>
        <w:t xml:space="preserve"> «</w:t>
      </w:r>
      <w:r>
        <w:rPr>
          <w:rFonts w:ascii="Times New Roman" w:hAnsi="Times New Roman"/>
          <w:sz w:val="28"/>
          <w:szCs w:val="28"/>
        </w:rPr>
        <w:t>Экономика</w:t>
      </w:r>
      <w:r w:rsidRPr="0010265E">
        <w:rPr>
          <w:rFonts w:ascii="Times New Roman" w:hAnsi="Times New Roman"/>
          <w:sz w:val="28"/>
          <w:szCs w:val="28"/>
        </w:rPr>
        <w:t>»</w:t>
      </w:r>
      <w:r>
        <w:rPr>
          <w:rFonts w:ascii="Times New Roman" w:hAnsi="Times New Roman"/>
          <w:sz w:val="28"/>
          <w:szCs w:val="28"/>
        </w:rPr>
        <w:t xml:space="preserve"> профиль «Государственный финансовый контроль</w:t>
      </w:r>
      <w:r w:rsidR="00D21FBF">
        <w:rPr>
          <w:rFonts w:ascii="Times New Roman" w:hAnsi="Times New Roman"/>
          <w:sz w:val="28"/>
          <w:szCs w:val="28"/>
        </w:rPr>
        <w:t xml:space="preserve"> </w:t>
      </w:r>
    </w:p>
    <w:p w:rsidR="00754EC0" w:rsidRPr="0010265E" w:rsidRDefault="00D21FBF" w:rsidP="00754EC0">
      <w:pPr>
        <w:spacing w:after="0" w:line="240" w:lineRule="auto"/>
        <w:jc w:val="center"/>
        <w:rPr>
          <w:rFonts w:ascii="Times New Roman" w:hAnsi="Times New Roman"/>
          <w:sz w:val="28"/>
          <w:szCs w:val="28"/>
        </w:rPr>
      </w:pPr>
      <w:r>
        <w:rPr>
          <w:rFonts w:ascii="Times New Roman" w:hAnsi="Times New Roman"/>
          <w:sz w:val="28"/>
          <w:szCs w:val="28"/>
        </w:rPr>
        <w:t>и казначейское дело</w:t>
      </w:r>
      <w:r w:rsidR="00754EC0">
        <w:rPr>
          <w:rFonts w:ascii="Times New Roman" w:hAnsi="Times New Roman"/>
          <w:sz w:val="28"/>
          <w:szCs w:val="28"/>
        </w:rPr>
        <w:t>»</w:t>
      </w:r>
    </w:p>
    <w:p w:rsidR="00754EC0" w:rsidRPr="0010265E" w:rsidRDefault="00754EC0" w:rsidP="00754EC0">
      <w:pPr>
        <w:spacing w:after="0" w:line="360" w:lineRule="auto"/>
        <w:jc w:val="center"/>
        <w:rPr>
          <w:rFonts w:ascii="Times New Roman" w:hAnsi="Times New Roman"/>
          <w:sz w:val="28"/>
          <w:szCs w:val="28"/>
        </w:rPr>
      </w:pPr>
    </w:p>
    <w:p w:rsidR="00A4360E" w:rsidRPr="0010265E" w:rsidRDefault="00A4360E" w:rsidP="00A4360E">
      <w:pPr>
        <w:spacing w:after="0" w:line="240" w:lineRule="auto"/>
        <w:jc w:val="center"/>
        <w:rPr>
          <w:rFonts w:ascii="Times New Roman" w:hAnsi="Times New Roman"/>
          <w:i/>
          <w:sz w:val="24"/>
          <w:szCs w:val="24"/>
        </w:rPr>
      </w:pPr>
      <w:r w:rsidRPr="0010265E">
        <w:rPr>
          <w:rFonts w:ascii="Times New Roman" w:hAnsi="Times New Roman"/>
          <w:i/>
          <w:sz w:val="24"/>
          <w:szCs w:val="24"/>
        </w:rPr>
        <w:t xml:space="preserve">Рекомендовано Ученым советом </w:t>
      </w:r>
      <w:r w:rsidR="00754EC0">
        <w:rPr>
          <w:rFonts w:ascii="Times New Roman" w:hAnsi="Times New Roman"/>
          <w:i/>
          <w:sz w:val="24"/>
          <w:szCs w:val="24"/>
        </w:rPr>
        <w:t>Ф</w:t>
      </w:r>
      <w:r w:rsidRPr="0010265E">
        <w:rPr>
          <w:rFonts w:ascii="Times New Roman" w:hAnsi="Times New Roman"/>
          <w:i/>
          <w:sz w:val="24"/>
          <w:szCs w:val="24"/>
        </w:rPr>
        <w:t>акультета</w:t>
      </w:r>
      <w:r w:rsidR="00754EC0">
        <w:rPr>
          <w:rFonts w:ascii="Times New Roman" w:hAnsi="Times New Roman"/>
          <w:i/>
          <w:sz w:val="24"/>
          <w:szCs w:val="24"/>
        </w:rPr>
        <w:t xml:space="preserve"> государственного управления и финансового контроля </w:t>
      </w:r>
    </w:p>
    <w:p w:rsidR="00A4360E" w:rsidRPr="0010265E" w:rsidRDefault="00A4360E" w:rsidP="00A4360E">
      <w:pPr>
        <w:tabs>
          <w:tab w:val="center" w:pos="4677"/>
          <w:tab w:val="left" w:pos="7152"/>
        </w:tabs>
        <w:spacing w:after="0" w:line="240" w:lineRule="auto"/>
        <w:jc w:val="center"/>
        <w:rPr>
          <w:rFonts w:ascii="Times New Roman" w:hAnsi="Times New Roman"/>
          <w:i/>
          <w:sz w:val="24"/>
          <w:szCs w:val="24"/>
        </w:rPr>
      </w:pPr>
      <w:r w:rsidRPr="0010265E">
        <w:rPr>
          <w:rFonts w:ascii="Times New Roman" w:hAnsi="Times New Roman"/>
          <w:i/>
          <w:sz w:val="24"/>
          <w:szCs w:val="24"/>
        </w:rPr>
        <w:t>(протокол № </w:t>
      </w:r>
      <w:r w:rsidR="00A90A2F">
        <w:rPr>
          <w:rFonts w:ascii="Times New Roman" w:hAnsi="Times New Roman"/>
          <w:i/>
          <w:sz w:val="24"/>
          <w:szCs w:val="24"/>
        </w:rPr>
        <w:t>41</w:t>
      </w:r>
      <w:r w:rsidR="00754EC0">
        <w:rPr>
          <w:rFonts w:ascii="Times New Roman" w:hAnsi="Times New Roman"/>
          <w:i/>
          <w:sz w:val="24"/>
          <w:szCs w:val="24"/>
        </w:rPr>
        <w:t xml:space="preserve"> </w:t>
      </w:r>
      <w:r w:rsidRPr="0010265E">
        <w:rPr>
          <w:rFonts w:ascii="Times New Roman" w:hAnsi="Times New Roman"/>
          <w:i/>
          <w:sz w:val="24"/>
          <w:szCs w:val="24"/>
        </w:rPr>
        <w:t xml:space="preserve">от </w:t>
      </w:r>
      <w:r w:rsidR="00B20509">
        <w:rPr>
          <w:rFonts w:ascii="Times New Roman" w:hAnsi="Times New Roman"/>
          <w:i/>
          <w:sz w:val="24"/>
          <w:szCs w:val="24"/>
        </w:rPr>
        <w:t>19 ноября</w:t>
      </w:r>
      <w:r w:rsidR="00754EC0">
        <w:rPr>
          <w:rFonts w:ascii="Times New Roman" w:hAnsi="Times New Roman"/>
          <w:i/>
          <w:sz w:val="24"/>
          <w:szCs w:val="24"/>
        </w:rPr>
        <w:t xml:space="preserve"> </w:t>
      </w:r>
      <w:r w:rsidRPr="0010265E">
        <w:rPr>
          <w:rFonts w:ascii="Times New Roman" w:hAnsi="Times New Roman"/>
          <w:i/>
          <w:sz w:val="24"/>
          <w:szCs w:val="24"/>
        </w:rPr>
        <w:t>201</w:t>
      </w:r>
      <w:r w:rsidR="00754EC0">
        <w:rPr>
          <w:rFonts w:ascii="Times New Roman" w:hAnsi="Times New Roman"/>
          <w:i/>
          <w:sz w:val="24"/>
          <w:szCs w:val="24"/>
        </w:rPr>
        <w:t>9</w:t>
      </w:r>
      <w:r w:rsidRPr="0010265E">
        <w:rPr>
          <w:rFonts w:ascii="Times New Roman" w:hAnsi="Times New Roman"/>
          <w:i/>
          <w:sz w:val="24"/>
          <w:szCs w:val="24"/>
        </w:rPr>
        <w:t xml:space="preserve"> г.)</w:t>
      </w:r>
    </w:p>
    <w:p w:rsidR="00A4360E" w:rsidRPr="0010265E" w:rsidRDefault="00A4360E" w:rsidP="00A4360E">
      <w:pPr>
        <w:spacing w:after="0" w:line="240" w:lineRule="auto"/>
        <w:jc w:val="center"/>
        <w:rPr>
          <w:rFonts w:ascii="Times New Roman" w:hAnsi="Times New Roman"/>
          <w:sz w:val="32"/>
          <w:szCs w:val="32"/>
        </w:rPr>
      </w:pPr>
    </w:p>
    <w:p w:rsidR="003E0E57" w:rsidRPr="0010265E" w:rsidRDefault="00A4360E" w:rsidP="00A4360E">
      <w:pPr>
        <w:spacing w:after="0" w:line="240" w:lineRule="auto"/>
        <w:jc w:val="center"/>
        <w:rPr>
          <w:rFonts w:ascii="Times New Roman" w:hAnsi="Times New Roman"/>
          <w:i/>
          <w:sz w:val="24"/>
          <w:szCs w:val="24"/>
        </w:rPr>
      </w:pPr>
      <w:r w:rsidRPr="0010265E">
        <w:rPr>
          <w:rFonts w:ascii="Times New Roman" w:hAnsi="Times New Roman"/>
          <w:i/>
          <w:sz w:val="24"/>
          <w:szCs w:val="24"/>
        </w:rPr>
        <w:t xml:space="preserve">Одобрено </w:t>
      </w:r>
      <w:r w:rsidR="00754EC0">
        <w:rPr>
          <w:rFonts w:ascii="Times New Roman" w:hAnsi="Times New Roman"/>
          <w:i/>
          <w:sz w:val="24"/>
          <w:szCs w:val="24"/>
        </w:rPr>
        <w:t>кафедрой «Государственный финансовый контроль»</w:t>
      </w:r>
    </w:p>
    <w:p w:rsidR="00A4360E" w:rsidRPr="0010265E" w:rsidRDefault="00A4360E" w:rsidP="00A4360E">
      <w:pPr>
        <w:spacing w:after="0" w:line="240" w:lineRule="auto"/>
        <w:jc w:val="center"/>
        <w:rPr>
          <w:rFonts w:ascii="Times New Roman" w:hAnsi="Times New Roman"/>
          <w:i/>
          <w:sz w:val="24"/>
          <w:szCs w:val="24"/>
        </w:rPr>
      </w:pPr>
      <w:r w:rsidRPr="0010265E">
        <w:rPr>
          <w:rFonts w:ascii="Times New Roman" w:hAnsi="Times New Roman"/>
          <w:i/>
          <w:sz w:val="24"/>
          <w:szCs w:val="24"/>
        </w:rPr>
        <w:t>(протокол № </w:t>
      </w:r>
      <w:r w:rsidR="00683030">
        <w:rPr>
          <w:rFonts w:ascii="Times New Roman" w:hAnsi="Times New Roman"/>
          <w:i/>
          <w:sz w:val="24"/>
          <w:szCs w:val="24"/>
        </w:rPr>
        <w:t xml:space="preserve">10 </w:t>
      </w:r>
      <w:r w:rsidR="00413614" w:rsidRPr="0010265E">
        <w:rPr>
          <w:rFonts w:ascii="Times New Roman" w:hAnsi="Times New Roman"/>
          <w:i/>
          <w:sz w:val="24"/>
          <w:szCs w:val="24"/>
        </w:rPr>
        <w:t xml:space="preserve">от </w:t>
      </w:r>
      <w:r w:rsidR="00B20509">
        <w:rPr>
          <w:rFonts w:ascii="Times New Roman" w:hAnsi="Times New Roman"/>
          <w:i/>
          <w:sz w:val="24"/>
          <w:szCs w:val="24"/>
        </w:rPr>
        <w:t>11</w:t>
      </w:r>
      <w:r w:rsidR="00413614" w:rsidRPr="0010265E">
        <w:rPr>
          <w:rFonts w:ascii="Times New Roman" w:hAnsi="Times New Roman"/>
          <w:i/>
          <w:sz w:val="24"/>
          <w:szCs w:val="24"/>
        </w:rPr>
        <w:t xml:space="preserve"> ноября</w:t>
      </w:r>
      <w:r w:rsidRPr="0010265E">
        <w:rPr>
          <w:rFonts w:ascii="Times New Roman" w:hAnsi="Times New Roman"/>
          <w:i/>
          <w:sz w:val="24"/>
          <w:szCs w:val="24"/>
        </w:rPr>
        <w:t xml:space="preserve"> 201</w:t>
      </w:r>
      <w:r w:rsidR="00B50C20">
        <w:rPr>
          <w:rFonts w:ascii="Times New Roman" w:hAnsi="Times New Roman"/>
          <w:i/>
          <w:sz w:val="24"/>
          <w:szCs w:val="24"/>
        </w:rPr>
        <w:t>9</w:t>
      </w:r>
      <w:r w:rsidRPr="0010265E">
        <w:rPr>
          <w:rFonts w:ascii="Times New Roman" w:hAnsi="Times New Roman"/>
          <w:i/>
          <w:sz w:val="24"/>
          <w:szCs w:val="24"/>
        </w:rPr>
        <w:t xml:space="preserve"> г.)</w:t>
      </w:r>
    </w:p>
    <w:p w:rsidR="00A4360E" w:rsidRPr="0010265E" w:rsidRDefault="00A4360E" w:rsidP="00A4360E">
      <w:pPr>
        <w:spacing w:after="0" w:line="240" w:lineRule="auto"/>
        <w:jc w:val="center"/>
        <w:rPr>
          <w:rFonts w:ascii="Times New Roman" w:hAnsi="Times New Roman"/>
          <w:sz w:val="28"/>
          <w:szCs w:val="28"/>
        </w:rPr>
      </w:pPr>
    </w:p>
    <w:p w:rsidR="00244BFE" w:rsidRDefault="00244BFE" w:rsidP="00ED12E4">
      <w:pPr>
        <w:spacing w:after="0" w:line="240" w:lineRule="auto"/>
        <w:jc w:val="center"/>
        <w:rPr>
          <w:rFonts w:ascii="Times New Roman" w:hAnsi="Times New Roman"/>
          <w:b/>
          <w:sz w:val="28"/>
          <w:szCs w:val="28"/>
        </w:rPr>
      </w:pPr>
    </w:p>
    <w:p w:rsidR="00013DAD" w:rsidRPr="0010265E" w:rsidRDefault="00A4360E" w:rsidP="00ED12E4">
      <w:pPr>
        <w:spacing w:after="0" w:line="240" w:lineRule="auto"/>
        <w:jc w:val="center"/>
        <w:rPr>
          <w:rFonts w:ascii="Times New Roman" w:hAnsi="Times New Roman"/>
          <w:sz w:val="28"/>
          <w:szCs w:val="28"/>
        </w:rPr>
      </w:pPr>
      <w:r w:rsidRPr="0010265E">
        <w:rPr>
          <w:rFonts w:ascii="Times New Roman" w:hAnsi="Times New Roman"/>
          <w:b/>
          <w:sz w:val="28"/>
          <w:szCs w:val="28"/>
        </w:rPr>
        <w:t>Москва</w:t>
      </w:r>
      <w:r w:rsidRPr="0010265E">
        <w:rPr>
          <w:rFonts w:ascii="Times New Roman" w:hAnsi="Times New Roman"/>
          <w:b/>
          <w:caps/>
          <w:sz w:val="28"/>
          <w:szCs w:val="28"/>
        </w:rPr>
        <w:t xml:space="preserve"> 201</w:t>
      </w:r>
      <w:r w:rsidR="00754EC0">
        <w:rPr>
          <w:rFonts w:ascii="Times New Roman" w:hAnsi="Times New Roman"/>
          <w:b/>
          <w:caps/>
          <w:sz w:val="28"/>
          <w:szCs w:val="28"/>
        </w:rPr>
        <w:t>9</w:t>
      </w:r>
      <w:r w:rsidRPr="0010265E">
        <w:rPr>
          <w:rFonts w:ascii="Times New Roman" w:hAnsi="Times New Roman"/>
          <w:b/>
          <w:caps/>
          <w:sz w:val="28"/>
          <w:szCs w:val="28"/>
        </w:rPr>
        <w:br w:type="page"/>
      </w:r>
    </w:p>
    <w:p w:rsidR="00DA6E52" w:rsidRPr="0010265E" w:rsidRDefault="00DA6E52" w:rsidP="005D44D5">
      <w:pPr>
        <w:pStyle w:val="a5"/>
        <w:widowControl/>
        <w:autoSpaceDE/>
        <w:autoSpaceDN/>
        <w:adjustRightInd/>
        <w:ind w:left="0"/>
        <w:jc w:val="both"/>
        <w:rPr>
          <w:b/>
          <w:sz w:val="28"/>
          <w:szCs w:val="28"/>
        </w:rPr>
      </w:pPr>
      <w:r w:rsidRPr="0010265E">
        <w:rPr>
          <w:b/>
          <w:sz w:val="28"/>
          <w:szCs w:val="28"/>
        </w:rPr>
        <w:lastRenderedPageBreak/>
        <w:t>УДК 336.14(073)</w:t>
      </w:r>
    </w:p>
    <w:p w:rsidR="00DA6E52" w:rsidRPr="0010265E" w:rsidRDefault="00DA6E52" w:rsidP="00DA6E52">
      <w:pPr>
        <w:spacing w:after="0" w:line="240" w:lineRule="auto"/>
        <w:rPr>
          <w:rFonts w:ascii="Times New Roman" w:hAnsi="Times New Roman"/>
          <w:b/>
          <w:sz w:val="28"/>
          <w:szCs w:val="28"/>
        </w:rPr>
      </w:pPr>
      <w:r w:rsidRPr="0010265E">
        <w:rPr>
          <w:rFonts w:ascii="Times New Roman" w:hAnsi="Times New Roman"/>
          <w:b/>
          <w:sz w:val="28"/>
          <w:szCs w:val="28"/>
        </w:rPr>
        <w:t>ББК 65.261.31(2Р)</w:t>
      </w:r>
    </w:p>
    <w:p w:rsidR="00DA6E52" w:rsidRPr="0010265E" w:rsidRDefault="00DA6E52" w:rsidP="00DA6E52">
      <w:pPr>
        <w:spacing w:after="0" w:line="240" w:lineRule="auto"/>
        <w:rPr>
          <w:rFonts w:ascii="Times New Roman" w:hAnsi="Times New Roman"/>
          <w:b/>
          <w:sz w:val="28"/>
          <w:szCs w:val="28"/>
        </w:rPr>
      </w:pPr>
      <w:r w:rsidRPr="0010265E">
        <w:rPr>
          <w:rFonts w:ascii="Times New Roman" w:hAnsi="Times New Roman"/>
          <w:b/>
          <w:sz w:val="28"/>
          <w:szCs w:val="28"/>
        </w:rPr>
        <w:t>В 20</w:t>
      </w:r>
    </w:p>
    <w:p w:rsidR="00C512C6" w:rsidRPr="0010265E" w:rsidRDefault="00C512C6" w:rsidP="00C512C6">
      <w:pPr>
        <w:widowControl w:val="0"/>
        <w:spacing w:after="0" w:line="240" w:lineRule="auto"/>
        <w:ind w:right="-1"/>
        <w:jc w:val="both"/>
        <w:rPr>
          <w:rFonts w:ascii="Times New Roman" w:hAnsi="Times New Roman"/>
          <w:spacing w:val="-3"/>
          <w:sz w:val="16"/>
          <w:szCs w:val="16"/>
        </w:rPr>
      </w:pPr>
    </w:p>
    <w:p w:rsidR="00C512C6" w:rsidRPr="0010265E" w:rsidRDefault="00C512C6" w:rsidP="004B6E2F">
      <w:pPr>
        <w:widowControl w:val="0"/>
        <w:spacing w:after="0" w:line="240" w:lineRule="auto"/>
        <w:ind w:firstLine="709"/>
        <w:jc w:val="both"/>
        <w:rPr>
          <w:rFonts w:ascii="Times New Roman" w:hAnsi="Times New Roman"/>
          <w:spacing w:val="-3"/>
          <w:sz w:val="24"/>
          <w:szCs w:val="24"/>
        </w:rPr>
      </w:pPr>
      <w:r w:rsidRPr="0010265E">
        <w:rPr>
          <w:rFonts w:ascii="Times New Roman" w:hAnsi="Times New Roman"/>
          <w:spacing w:val="-3"/>
          <w:sz w:val="24"/>
          <w:szCs w:val="24"/>
        </w:rPr>
        <w:t>Рецензент:</w:t>
      </w:r>
    </w:p>
    <w:p w:rsidR="00C512C6" w:rsidRPr="00F12387" w:rsidRDefault="00754EC0" w:rsidP="004B6E2F">
      <w:pPr>
        <w:widowControl w:val="0"/>
        <w:spacing w:after="0" w:line="240" w:lineRule="auto"/>
        <w:ind w:firstLine="709"/>
        <w:jc w:val="both"/>
        <w:rPr>
          <w:rFonts w:ascii="Times New Roman" w:hAnsi="Times New Roman"/>
          <w:spacing w:val="-3"/>
          <w:sz w:val="28"/>
          <w:szCs w:val="28"/>
        </w:rPr>
      </w:pPr>
      <w:r w:rsidRPr="00F12387">
        <w:rPr>
          <w:rFonts w:ascii="Times New Roman" w:hAnsi="Times New Roman"/>
          <w:b/>
          <w:spacing w:val="-3"/>
          <w:sz w:val="28"/>
          <w:szCs w:val="28"/>
        </w:rPr>
        <w:t>Е</w:t>
      </w:r>
      <w:r w:rsidR="00C512C6" w:rsidRPr="00F12387">
        <w:rPr>
          <w:rFonts w:ascii="Times New Roman" w:hAnsi="Times New Roman"/>
          <w:b/>
          <w:spacing w:val="-3"/>
          <w:sz w:val="28"/>
          <w:szCs w:val="28"/>
        </w:rPr>
        <w:t>.</w:t>
      </w:r>
      <w:r w:rsidRPr="00F12387">
        <w:rPr>
          <w:rFonts w:ascii="Times New Roman" w:hAnsi="Times New Roman"/>
          <w:b/>
          <w:spacing w:val="-3"/>
          <w:sz w:val="28"/>
          <w:szCs w:val="28"/>
        </w:rPr>
        <w:t>А</w:t>
      </w:r>
      <w:r w:rsidR="00C512C6" w:rsidRPr="00F12387">
        <w:rPr>
          <w:rFonts w:ascii="Times New Roman" w:hAnsi="Times New Roman"/>
          <w:b/>
          <w:spacing w:val="-3"/>
          <w:sz w:val="28"/>
          <w:szCs w:val="28"/>
        </w:rPr>
        <w:t xml:space="preserve">. </w:t>
      </w:r>
      <w:r w:rsidRPr="00F12387">
        <w:rPr>
          <w:rFonts w:ascii="Times New Roman" w:hAnsi="Times New Roman"/>
          <w:b/>
          <w:spacing w:val="-3"/>
          <w:sz w:val="28"/>
          <w:szCs w:val="28"/>
        </w:rPr>
        <w:t>Федченко</w:t>
      </w:r>
      <w:r w:rsidR="00C512C6" w:rsidRPr="00F12387">
        <w:rPr>
          <w:rFonts w:ascii="Times New Roman" w:hAnsi="Times New Roman"/>
          <w:spacing w:val="-3"/>
          <w:sz w:val="28"/>
          <w:szCs w:val="28"/>
        </w:rPr>
        <w:t xml:space="preserve">, </w:t>
      </w:r>
      <w:r w:rsidRPr="00F12387">
        <w:rPr>
          <w:rFonts w:ascii="Times New Roman" w:hAnsi="Times New Roman"/>
          <w:spacing w:val="-3"/>
          <w:sz w:val="28"/>
          <w:szCs w:val="28"/>
        </w:rPr>
        <w:t>доктор</w:t>
      </w:r>
      <w:r w:rsidR="00C512C6" w:rsidRPr="00F12387">
        <w:rPr>
          <w:rFonts w:ascii="Times New Roman" w:hAnsi="Times New Roman"/>
          <w:spacing w:val="-3"/>
          <w:sz w:val="28"/>
          <w:szCs w:val="28"/>
        </w:rPr>
        <w:t xml:space="preserve"> экономических наук, доцент, </w:t>
      </w:r>
      <w:r w:rsidR="00B50C20" w:rsidRPr="00F12387">
        <w:rPr>
          <w:rFonts w:ascii="Times New Roman" w:hAnsi="Times New Roman"/>
          <w:spacing w:val="-3"/>
          <w:sz w:val="28"/>
          <w:szCs w:val="28"/>
        </w:rPr>
        <w:t>профессор</w:t>
      </w:r>
      <w:r w:rsidR="00F11A09" w:rsidRPr="00F12387">
        <w:rPr>
          <w:rFonts w:ascii="Times New Roman" w:hAnsi="Times New Roman"/>
          <w:spacing w:val="-3"/>
          <w:sz w:val="28"/>
          <w:szCs w:val="28"/>
        </w:rPr>
        <w:t xml:space="preserve"> </w:t>
      </w:r>
      <w:r w:rsidRPr="00F12387">
        <w:rPr>
          <w:rFonts w:ascii="Times New Roman" w:hAnsi="Times New Roman"/>
          <w:spacing w:val="-3"/>
          <w:sz w:val="28"/>
          <w:szCs w:val="28"/>
        </w:rPr>
        <w:t>кафедры «Государственный финансовы</w:t>
      </w:r>
      <w:r w:rsidR="00F11A09" w:rsidRPr="00F12387">
        <w:rPr>
          <w:rFonts w:ascii="Times New Roman" w:hAnsi="Times New Roman"/>
          <w:spacing w:val="-3"/>
          <w:sz w:val="28"/>
          <w:szCs w:val="28"/>
        </w:rPr>
        <w:t>й</w:t>
      </w:r>
      <w:r w:rsidRPr="00F12387">
        <w:rPr>
          <w:rFonts w:ascii="Times New Roman" w:hAnsi="Times New Roman"/>
          <w:spacing w:val="-3"/>
          <w:sz w:val="28"/>
          <w:szCs w:val="28"/>
        </w:rPr>
        <w:t xml:space="preserve"> контроль»</w:t>
      </w:r>
      <w:r w:rsidR="00C512C6" w:rsidRPr="00F12387">
        <w:rPr>
          <w:rFonts w:ascii="Times New Roman" w:hAnsi="Times New Roman"/>
          <w:spacing w:val="-3"/>
          <w:sz w:val="28"/>
          <w:szCs w:val="28"/>
        </w:rPr>
        <w:t>.</w:t>
      </w:r>
    </w:p>
    <w:p w:rsidR="00C512C6" w:rsidRPr="00F12387" w:rsidRDefault="00C512C6" w:rsidP="007B6DA2">
      <w:pPr>
        <w:widowControl w:val="0"/>
        <w:spacing w:after="0" w:line="240" w:lineRule="auto"/>
        <w:ind w:firstLine="709"/>
        <w:jc w:val="both"/>
        <w:rPr>
          <w:rFonts w:ascii="Times New Roman" w:hAnsi="Times New Roman"/>
          <w:spacing w:val="-3"/>
          <w:sz w:val="28"/>
          <w:szCs w:val="28"/>
        </w:rPr>
      </w:pPr>
    </w:p>
    <w:p w:rsidR="00C512C6" w:rsidRPr="00F12387" w:rsidRDefault="00C17F5F" w:rsidP="00C611ED">
      <w:pPr>
        <w:widowControl w:val="0"/>
        <w:spacing w:after="0" w:line="240" w:lineRule="auto"/>
        <w:ind w:firstLine="709"/>
        <w:jc w:val="both"/>
        <w:rPr>
          <w:rFonts w:ascii="Times New Roman" w:hAnsi="Times New Roman"/>
          <w:spacing w:val="-3"/>
          <w:sz w:val="28"/>
          <w:szCs w:val="28"/>
        </w:rPr>
      </w:pPr>
      <w:r w:rsidRPr="00F12387">
        <w:rPr>
          <w:rFonts w:ascii="Times New Roman" w:hAnsi="Times New Roman"/>
          <w:b/>
          <w:spacing w:val="-3"/>
          <w:sz w:val="28"/>
          <w:szCs w:val="28"/>
        </w:rPr>
        <w:t>Васюнина М.Л.</w:t>
      </w:r>
      <w:r w:rsidR="00C611ED" w:rsidRPr="00F12387">
        <w:rPr>
          <w:rFonts w:ascii="Times New Roman" w:hAnsi="Times New Roman"/>
          <w:b/>
          <w:spacing w:val="-3"/>
          <w:sz w:val="28"/>
          <w:szCs w:val="28"/>
        </w:rPr>
        <w:t xml:space="preserve"> </w:t>
      </w:r>
      <w:r w:rsidR="00C611ED" w:rsidRPr="00F12387">
        <w:rPr>
          <w:rFonts w:ascii="Times New Roman" w:hAnsi="Times New Roman"/>
          <w:spacing w:val="-3"/>
          <w:sz w:val="28"/>
          <w:szCs w:val="28"/>
        </w:rPr>
        <w:t>Управление государственными (муниципальными) расходами</w:t>
      </w:r>
      <w:r w:rsidR="00C512C6" w:rsidRPr="00F12387">
        <w:rPr>
          <w:rFonts w:ascii="Times New Roman" w:hAnsi="Times New Roman"/>
          <w:spacing w:val="-3"/>
          <w:sz w:val="28"/>
          <w:szCs w:val="28"/>
        </w:rPr>
        <w:t xml:space="preserve">. Рабочая программа дисциплины для </w:t>
      </w:r>
      <w:r w:rsidR="00C512C6" w:rsidRPr="00F12387">
        <w:rPr>
          <w:rFonts w:ascii="Times New Roman" w:hAnsi="Times New Roman"/>
          <w:sz w:val="28"/>
          <w:szCs w:val="28"/>
        </w:rPr>
        <w:t>студентов, обучающихся по направлению 38.03.0</w:t>
      </w:r>
      <w:r w:rsidR="00C611ED" w:rsidRPr="00F12387">
        <w:rPr>
          <w:rFonts w:ascii="Times New Roman" w:hAnsi="Times New Roman"/>
          <w:sz w:val="28"/>
          <w:szCs w:val="28"/>
        </w:rPr>
        <w:t>1</w:t>
      </w:r>
      <w:r w:rsidR="00C512C6" w:rsidRPr="00F12387">
        <w:rPr>
          <w:rFonts w:ascii="Times New Roman" w:hAnsi="Times New Roman"/>
          <w:sz w:val="28"/>
          <w:szCs w:val="28"/>
        </w:rPr>
        <w:t xml:space="preserve"> «</w:t>
      </w:r>
      <w:r w:rsidR="00C611ED" w:rsidRPr="00F12387">
        <w:rPr>
          <w:rFonts w:ascii="Times New Roman" w:hAnsi="Times New Roman"/>
          <w:sz w:val="28"/>
          <w:szCs w:val="28"/>
        </w:rPr>
        <w:t>Экономика</w:t>
      </w:r>
      <w:r w:rsidR="00C512C6" w:rsidRPr="00F12387">
        <w:rPr>
          <w:rFonts w:ascii="Times New Roman" w:hAnsi="Times New Roman"/>
          <w:sz w:val="28"/>
          <w:szCs w:val="28"/>
        </w:rPr>
        <w:t>»</w:t>
      </w:r>
      <w:r w:rsidR="00C611ED" w:rsidRPr="00F12387">
        <w:rPr>
          <w:rFonts w:ascii="Times New Roman" w:hAnsi="Times New Roman"/>
          <w:sz w:val="28"/>
          <w:szCs w:val="28"/>
        </w:rPr>
        <w:t xml:space="preserve"> профиль «Государственный финансовый контроль</w:t>
      </w:r>
      <w:r w:rsidR="00D21FBF">
        <w:rPr>
          <w:rFonts w:ascii="Times New Roman" w:hAnsi="Times New Roman"/>
          <w:sz w:val="28"/>
          <w:szCs w:val="28"/>
        </w:rPr>
        <w:t xml:space="preserve"> и казначейское дело</w:t>
      </w:r>
      <w:r w:rsidR="00C611ED" w:rsidRPr="00F12387">
        <w:rPr>
          <w:rFonts w:ascii="Times New Roman" w:hAnsi="Times New Roman"/>
          <w:sz w:val="28"/>
          <w:szCs w:val="28"/>
        </w:rPr>
        <w:t>»</w:t>
      </w:r>
      <w:r w:rsidR="00575887" w:rsidRPr="00F12387">
        <w:rPr>
          <w:rFonts w:ascii="Times New Roman" w:hAnsi="Times New Roman"/>
          <w:sz w:val="28"/>
          <w:szCs w:val="28"/>
        </w:rPr>
        <w:t xml:space="preserve">. </w:t>
      </w:r>
      <w:r w:rsidR="00C512C6" w:rsidRPr="00F12387">
        <w:rPr>
          <w:rFonts w:ascii="Times New Roman" w:hAnsi="Times New Roman"/>
          <w:spacing w:val="-3"/>
          <w:sz w:val="28"/>
          <w:szCs w:val="28"/>
        </w:rPr>
        <w:t xml:space="preserve">— М.: Финансовый университет, </w:t>
      </w:r>
      <w:r w:rsidR="008F359D" w:rsidRPr="00F12387">
        <w:rPr>
          <w:rFonts w:ascii="Times New Roman" w:hAnsi="Times New Roman"/>
          <w:spacing w:val="-3"/>
          <w:sz w:val="28"/>
          <w:szCs w:val="28"/>
        </w:rPr>
        <w:t>кафедра «Государственный финансовый контроль»</w:t>
      </w:r>
      <w:r w:rsidR="00C512C6" w:rsidRPr="00F12387">
        <w:rPr>
          <w:rFonts w:ascii="Times New Roman" w:hAnsi="Times New Roman"/>
          <w:spacing w:val="-3"/>
          <w:sz w:val="28"/>
          <w:szCs w:val="28"/>
        </w:rPr>
        <w:t>, 201</w:t>
      </w:r>
      <w:r w:rsidR="00C611ED" w:rsidRPr="00F12387">
        <w:rPr>
          <w:rFonts w:ascii="Times New Roman" w:hAnsi="Times New Roman"/>
          <w:spacing w:val="-3"/>
          <w:sz w:val="28"/>
          <w:szCs w:val="28"/>
        </w:rPr>
        <w:t>9</w:t>
      </w:r>
      <w:r w:rsidR="00C512C6" w:rsidRPr="00F12387">
        <w:rPr>
          <w:rFonts w:ascii="Times New Roman" w:hAnsi="Times New Roman"/>
          <w:spacing w:val="-3"/>
          <w:sz w:val="28"/>
          <w:szCs w:val="28"/>
        </w:rPr>
        <w:t>. —</w:t>
      </w:r>
      <w:r w:rsidR="00555CBE" w:rsidRPr="00F12387">
        <w:rPr>
          <w:rFonts w:ascii="Times New Roman" w:hAnsi="Times New Roman"/>
          <w:spacing w:val="-3"/>
          <w:sz w:val="28"/>
          <w:szCs w:val="28"/>
        </w:rPr>
        <w:t xml:space="preserve"> </w:t>
      </w:r>
      <w:r w:rsidR="007015FD">
        <w:rPr>
          <w:rFonts w:ascii="Times New Roman" w:hAnsi="Times New Roman"/>
          <w:spacing w:val="-3"/>
          <w:sz w:val="28"/>
          <w:szCs w:val="28"/>
        </w:rPr>
        <w:t>60</w:t>
      </w:r>
      <w:r w:rsidR="00C512C6" w:rsidRPr="00F12387">
        <w:rPr>
          <w:rFonts w:ascii="Times New Roman" w:hAnsi="Times New Roman"/>
          <w:spacing w:val="-3"/>
          <w:sz w:val="28"/>
          <w:szCs w:val="28"/>
        </w:rPr>
        <w:t> с.</w:t>
      </w:r>
    </w:p>
    <w:p w:rsidR="00C512C6" w:rsidRPr="0010265E" w:rsidRDefault="00C512C6" w:rsidP="007A31FD">
      <w:pPr>
        <w:widowControl w:val="0"/>
        <w:spacing w:after="0" w:line="240" w:lineRule="auto"/>
        <w:ind w:left="540"/>
        <w:jc w:val="both"/>
        <w:rPr>
          <w:rFonts w:ascii="Times New Roman" w:hAnsi="Times New Roman"/>
          <w:spacing w:val="-3"/>
          <w:sz w:val="16"/>
          <w:szCs w:val="16"/>
        </w:rPr>
      </w:pPr>
    </w:p>
    <w:p w:rsidR="003B3BE3" w:rsidRPr="0010265E" w:rsidRDefault="00C512C6" w:rsidP="007A31FD">
      <w:pPr>
        <w:spacing w:after="0" w:line="240" w:lineRule="auto"/>
        <w:ind w:firstLine="709"/>
        <w:jc w:val="both"/>
        <w:rPr>
          <w:rFonts w:ascii="Times New Roman" w:hAnsi="Times New Roman"/>
          <w:sz w:val="24"/>
          <w:szCs w:val="24"/>
        </w:rPr>
      </w:pPr>
      <w:r w:rsidRPr="0010265E">
        <w:rPr>
          <w:rFonts w:ascii="Times New Roman" w:hAnsi="Times New Roman"/>
          <w:sz w:val="24"/>
          <w:szCs w:val="24"/>
          <w:shd w:val="clear" w:color="auto" w:fill="FFFFFF"/>
        </w:rPr>
        <w:t>Дисциплина «</w:t>
      </w:r>
      <w:r w:rsidR="00C611ED">
        <w:rPr>
          <w:rFonts w:ascii="Times New Roman" w:hAnsi="Times New Roman"/>
          <w:sz w:val="24"/>
          <w:szCs w:val="24"/>
          <w:shd w:val="clear" w:color="auto" w:fill="FFFFFF"/>
        </w:rPr>
        <w:t>Управление государственными (муниципальными) расходами</w:t>
      </w:r>
      <w:r w:rsidRPr="0010265E">
        <w:rPr>
          <w:rFonts w:ascii="Times New Roman" w:hAnsi="Times New Roman"/>
          <w:sz w:val="24"/>
          <w:szCs w:val="24"/>
          <w:shd w:val="clear" w:color="auto" w:fill="FFFFFF"/>
        </w:rPr>
        <w:t xml:space="preserve">» является </w:t>
      </w:r>
      <w:r w:rsidR="00C611ED">
        <w:rPr>
          <w:rFonts w:ascii="Times New Roman" w:hAnsi="Times New Roman"/>
          <w:sz w:val="24"/>
          <w:szCs w:val="24"/>
          <w:shd w:val="clear" w:color="auto" w:fill="FFFFFF"/>
        </w:rPr>
        <w:t xml:space="preserve">профильной </w:t>
      </w:r>
      <w:r w:rsidRPr="0010265E">
        <w:rPr>
          <w:rFonts w:ascii="Times New Roman" w:hAnsi="Times New Roman"/>
          <w:sz w:val="24"/>
          <w:szCs w:val="24"/>
          <w:shd w:val="clear" w:color="auto" w:fill="FFFFFF"/>
        </w:rPr>
        <w:t>дисциплиной</w:t>
      </w:r>
      <w:r w:rsidRPr="0010265E">
        <w:rPr>
          <w:rFonts w:ascii="Times New Roman" w:hAnsi="Times New Roman"/>
          <w:sz w:val="24"/>
          <w:szCs w:val="24"/>
        </w:rPr>
        <w:t xml:space="preserve"> </w:t>
      </w:r>
      <w:r w:rsidR="00575887" w:rsidRPr="0010265E">
        <w:rPr>
          <w:rFonts w:ascii="Times New Roman" w:hAnsi="Times New Roman"/>
          <w:sz w:val="24"/>
          <w:szCs w:val="24"/>
        </w:rPr>
        <w:t>для студентов, обучающихся по направлению подготовки 38.03.0</w:t>
      </w:r>
      <w:r w:rsidR="00C611ED">
        <w:rPr>
          <w:rFonts w:ascii="Times New Roman" w:hAnsi="Times New Roman"/>
          <w:sz w:val="24"/>
          <w:szCs w:val="24"/>
        </w:rPr>
        <w:t>1</w:t>
      </w:r>
      <w:r w:rsidR="00575887" w:rsidRPr="0010265E">
        <w:rPr>
          <w:rFonts w:ascii="Times New Roman" w:hAnsi="Times New Roman"/>
          <w:sz w:val="24"/>
          <w:szCs w:val="24"/>
        </w:rPr>
        <w:t xml:space="preserve"> «</w:t>
      </w:r>
      <w:r w:rsidR="00C611ED">
        <w:rPr>
          <w:rFonts w:ascii="Times New Roman" w:hAnsi="Times New Roman"/>
          <w:sz w:val="24"/>
          <w:szCs w:val="24"/>
        </w:rPr>
        <w:t>Экономика</w:t>
      </w:r>
      <w:r w:rsidR="002E1B68" w:rsidRPr="0010265E">
        <w:rPr>
          <w:rFonts w:ascii="Times New Roman" w:hAnsi="Times New Roman"/>
          <w:sz w:val="24"/>
          <w:szCs w:val="24"/>
        </w:rPr>
        <w:t>»</w:t>
      </w:r>
      <w:r w:rsidR="00D71242">
        <w:rPr>
          <w:rFonts w:ascii="Times New Roman" w:hAnsi="Times New Roman"/>
          <w:sz w:val="24"/>
          <w:szCs w:val="24"/>
        </w:rPr>
        <w:t xml:space="preserve"> профиль «Государственный финансовый контроль</w:t>
      </w:r>
      <w:r w:rsidR="00D21FBF">
        <w:rPr>
          <w:rFonts w:ascii="Times New Roman" w:hAnsi="Times New Roman"/>
          <w:sz w:val="24"/>
          <w:szCs w:val="24"/>
        </w:rPr>
        <w:t xml:space="preserve"> </w:t>
      </w:r>
      <w:r w:rsidR="00D21FBF">
        <w:rPr>
          <w:rFonts w:ascii="Times New Roman" w:hAnsi="Times New Roman"/>
          <w:sz w:val="20"/>
          <w:szCs w:val="20"/>
        </w:rPr>
        <w:t xml:space="preserve">и </w:t>
      </w:r>
      <w:r w:rsidR="00D21FBF" w:rsidRPr="00D21FBF">
        <w:rPr>
          <w:rFonts w:ascii="Times New Roman" w:hAnsi="Times New Roman"/>
          <w:sz w:val="24"/>
          <w:szCs w:val="24"/>
        </w:rPr>
        <w:t>казначейское дело</w:t>
      </w:r>
      <w:r w:rsidR="00D71242">
        <w:rPr>
          <w:rFonts w:ascii="Times New Roman" w:hAnsi="Times New Roman"/>
          <w:sz w:val="24"/>
          <w:szCs w:val="24"/>
        </w:rPr>
        <w:t>»</w:t>
      </w:r>
      <w:r w:rsidR="003B3BE3" w:rsidRPr="0010265E">
        <w:rPr>
          <w:rFonts w:ascii="Times New Roman" w:hAnsi="Times New Roman"/>
          <w:sz w:val="24"/>
          <w:szCs w:val="24"/>
        </w:rPr>
        <w:t>.</w:t>
      </w:r>
    </w:p>
    <w:p w:rsidR="00244D18" w:rsidRPr="0010265E" w:rsidRDefault="00244D18" w:rsidP="007A31FD">
      <w:pPr>
        <w:spacing w:after="0" w:line="240" w:lineRule="auto"/>
        <w:ind w:firstLine="709"/>
        <w:jc w:val="both"/>
        <w:rPr>
          <w:rFonts w:ascii="Times New Roman" w:hAnsi="Times New Roman"/>
          <w:sz w:val="24"/>
          <w:szCs w:val="24"/>
        </w:rPr>
      </w:pPr>
      <w:r w:rsidRPr="0010265E">
        <w:rPr>
          <w:rFonts w:ascii="Times New Roman" w:hAnsi="Times New Roman"/>
          <w:sz w:val="24"/>
          <w:szCs w:val="24"/>
        </w:rPr>
        <w:t xml:space="preserve">Рабочая программа дисциплины содержит перечень планируемых результатов </w:t>
      </w:r>
      <w:r w:rsidR="0005430A" w:rsidRPr="0010265E">
        <w:rPr>
          <w:rFonts w:ascii="Times New Roman" w:hAnsi="Times New Roman"/>
          <w:sz w:val="24"/>
          <w:szCs w:val="24"/>
        </w:rPr>
        <w:t>обучения по</w:t>
      </w:r>
      <w:r w:rsidRPr="0010265E">
        <w:rPr>
          <w:rFonts w:ascii="Times New Roman" w:hAnsi="Times New Roman"/>
          <w:sz w:val="24"/>
          <w:szCs w:val="24"/>
        </w:rPr>
        <w:t xml:space="preserve"> дисциплин</w:t>
      </w:r>
      <w:r w:rsidR="0005430A" w:rsidRPr="0010265E">
        <w:rPr>
          <w:rFonts w:ascii="Times New Roman" w:hAnsi="Times New Roman"/>
          <w:sz w:val="24"/>
          <w:szCs w:val="24"/>
        </w:rPr>
        <w:t>е</w:t>
      </w:r>
      <w:r w:rsidRPr="0010265E">
        <w:rPr>
          <w:rFonts w:ascii="Times New Roman" w:hAnsi="Times New Roman"/>
          <w:sz w:val="24"/>
          <w:szCs w:val="24"/>
        </w:rPr>
        <w:t>; место дисциплины в структуре образовательной программы; объем дисциплины; содержание дисциплины, включая учебно-тематический план, содержание тем, семинар</w:t>
      </w:r>
      <w:r w:rsidR="00DE6885" w:rsidRPr="0010265E">
        <w:rPr>
          <w:rFonts w:ascii="Times New Roman" w:hAnsi="Times New Roman"/>
          <w:sz w:val="24"/>
          <w:szCs w:val="24"/>
        </w:rPr>
        <w:t>ов</w:t>
      </w:r>
      <w:r w:rsidRPr="0010265E">
        <w:rPr>
          <w:rFonts w:ascii="Times New Roman" w:hAnsi="Times New Roman"/>
          <w:sz w:val="24"/>
          <w:szCs w:val="24"/>
        </w:rPr>
        <w:t xml:space="preserve"> и практических занятий; учебно-методическое обеспечение для самостоятельной работы обучающихся; фонд оценочных средств для проведения промежуточной аттестации обучающихся по дисциплине; перечень основной и дополнительной литературы, </w:t>
      </w:r>
      <w:r w:rsidR="0005430A" w:rsidRPr="0010265E">
        <w:rPr>
          <w:rFonts w:ascii="Times New Roman" w:hAnsi="Times New Roman"/>
          <w:sz w:val="24"/>
          <w:szCs w:val="24"/>
        </w:rPr>
        <w:t xml:space="preserve">Интернет-ресурсов, необходимых для освоения дисциплины; </w:t>
      </w:r>
      <w:r w:rsidRPr="0010265E">
        <w:rPr>
          <w:rFonts w:ascii="Times New Roman" w:hAnsi="Times New Roman"/>
          <w:sz w:val="24"/>
          <w:szCs w:val="24"/>
        </w:rPr>
        <w:t>методические указания для обучающихся по освоению дисциплины; перечень информационных технологий и описание материально-технической базы, необходимых для осуществления образовательного процесса.</w:t>
      </w:r>
    </w:p>
    <w:p w:rsidR="00C512C6" w:rsidRPr="0010265E" w:rsidRDefault="00C512C6" w:rsidP="007A31FD">
      <w:pPr>
        <w:pStyle w:val="21"/>
        <w:widowControl w:val="0"/>
        <w:shd w:val="clear" w:color="auto" w:fill="FFFFFF"/>
        <w:spacing w:line="240" w:lineRule="auto"/>
        <w:ind w:left="540" w:firstLine="540"/>
        <w:rPr>
          <w:sz w:val="20"/>
        </w:rPr>
      </w:pPr>
    </w:p>
    <w:p w:rsidR="00DA6E52" w:rsidRPr="0010265E" w:rsidRDefault="00DA6E52" w:rsidP="00142736">
      <w:pPr>
        <w:spacing w:after="0" w:line="240" w:lineRule="auto"/>
        <w:ind w:left="6237"/>
        <w:jc w:val="both"/>
        <w:rPr>
          <w:rFonts w:ascii="Times New Roman" w:hAnsi="Times New Roman"/>
          <w:sz w:val="24"/>
          <w:szCs w:val="24"/>
        </w:rPr>
      </w:pPr>
      <w:r w:rsidRPr="0010265E">
        <w:rPr>
          <w:rFonts w:ascii="Times New Roman" w:hAnsi="Times New Roman"/>
          <w:sz w:val="24"/>
          <w:szCs w:val="24"/>
        </w:rPr>
        <w:t>УДК 336.14(073)</w:t>
      </w:r>
    </w:p>
    <w:p w:rsidR="00DA6E52" w:rsidRPr="0010265E" w:rsidRDefault="00DA6E52" w:rsidP="00142736">
      <w:pPr>
        <w:pStyle w:val="6"/>
        <w:widowControl w:val="0"/>
        <w:spacing w:before="0" w:after="0"/>
        <w:ind w:left="6237"/>
        <w:jc w:val="both"/>
        <w:rPr>
          <w:rFonts w:ascii="Times New Roman" w:hAnsi="Times New Roman"/>
          <w:b w:val="0"/>
          <w:sz w:val="24"/>
          <w:szCs w:val="24"/>
        </w:rPr>
      </w:pPr>
      <w:r w:rsidRPr="0010265E">
        <w:rPr>
          <w:rFonts w:ascii="Times New Roman" w:hAnsi="Times New Roman"/>
          <w:b w:val="0"/>
          <w:sz w:val="24"/>
          <w:szCs w:val="24"/>
        </w:rPr>
        <w:t>ББК 65.261.31(2Р</w:t>
      </w:r>
      <w:r w:rsidR="00A3412A" w:rsidRPr="0010265E">
        <w:rPr>
          <w:rFonts w:ascii="Times New Roman" w:hAnsi="Times New Roman"/>
          <w:b w:val="0"/>
          <w:sz w:val="24"/>
          <w:szCs w:val="24"/>
        </w:rPr>
        <w:t>)</w:t>
      </w:r>
    </w:p>
    <w:p w:rsidR="00CB5D66" w:rsidRPr="0010265E" w:rsidRDefault="00CB5D66" w:rsidP="00142736">
      <w:pPr>
        <w:ind w:left="6237"/>
        <w:rPr>
          <w:rFonts w:ascii="Times New Roman" w:hAnsi="Times New Roman"/>
          <w:sz w:val="24"/>
          <w:szCs w:val="24"/>
          <w:lang w:eastAsia="ru-RU"/>
        </w:rPr>
      </w:pPr>
      <w:r w:rsidRPr="0010265E">
        <w:rPr>
          <w:rFonts w:ascii="Times New Roman" w:hAnsi="Times New Roman"/>
          <w:sz w:val="24"/>
          <w:szCs w:val="24"/>
          <w:lang w:eastAsia="ru-RU"/>
        </w:rPr>
        <w:t>В 20</w:t>
      </w:r>
    </w:p>
    <w:p w:rsidR="00C512C6" w:rsidRPr="0010265E" w:rsidRDefault="00C512C6" w:rsidP="00C512C6">
      <w:pPr>
        <w:pStyle w:val="21"/>
        <w:widowControl w:val="0"/>
        <w:spacing w:line="240" w:lineRule="auto"/>
        <w:ind w:firstLine="0"/>
        <w:jc w:val="center"/>
        <w:rPr>
          <w:i/>
          <w:spacing w:val="-3"/>
          <w:sz w:val="24"/>
          <w:szCs w:val="24"/>
        </w:rPr>
      </w:pPr>
      <w:r w:rsidRPr="0010265E">
        <w:rPr>
          <w:i/>
          <w:sz w:val="24"/>
          <w:szCs w:val="24"/>
        </w:rPr>
        <w:t>Учебное издание</w:t>
      </w:r>
    </w:p>
    <w:p w:rsidR="00C512C6" w:rsidRPr="0010265E" w:rsidRDefault="00C512C6" w:rsidP="00C512C6">
      <w:pPr>
        <w:widowControl w:val="0"/>
        <w:spacing w:after="0" w:line="240" w:lineRule="auto"/>
        <w:ind w:right="-1"/>
        <w:jc w:val="both"/>
        <w:rPr>
          <w:rFonts w:ascii="Times New Roman" w:hAnsi="Times New Roman"/>
          <w:spacing w:val="-3"/>
          <w:sz w:val="20"/>
          <w:szCs w:val="20"/>
        </w:rPr>
      </w:pPr>
    </w:p>
    <w:p w:rsidR="00C512C6" w:rsidRPr="0010265E" w:rsidRDefault="00C512C6" w:rsidP="00C512C6">
      <w:pPr>
        <w:widowControl w:val="0"/>
        <w:spacing w:after="0" w:line="240" w:lineRule="auto"/>
        <w:jc w:val="center"/>
        <w:rPr>
          <w:rFonts w:ascii="Times New Roman" w:hAnsi="Times New Roman"/>
          <w:b/>
          <w:bCs/>
          <w:iCs/>
          <w:sz w:val="24"/>
          <w:szCs w:val="24"/>
        </w:rPr>
      </w:pPr>
      <w:r w:rsidRPr="0010265E">
        <w:rPr>
          <w:rFonts w:ascii="Times New Roman" w:hAnsi="Times New Roman"/>
          <w:b/>
          <w:bCs/>
          <w:iCs/>
          <w:sz w:val="24"/>
          <w:szCs w:val="24"/>
        </w:rPr>
        <w:t>Васюнина Маргарита Леонидовна</w:t>
      </w:r>
    </w:p>
    <w:p w:rsidR="00AE20E1" w:rsidRPr="0010265E" w:rsidRDefault="00AE20E1" w:rsidP="00AE20E1">
      <w:pPr>
        <w:widowControl w:val="0"/>
        <w:spacing w:after="0" w:line="240" w:lineRule="auto"/>
        <w:jc w:val="center"/>
        <w:rPr>
          <w:rFonts w:ascii="Times New Roman" w:hAnsi="Times New Roman"/>
          <w:b/>
          <w:bCs/>
          <w:iCs/>
          <w:sz w:val="16"/>
          <w:szCs w:val="16"/>
          <w:vertAlign w:val="subscript"/>
        </w:rPr>
      </w:pPr>
    </w:p>
    <w:p w:rsidR="00F61CF2" w:rsidRPr="0010265E" w:rsidRDefault="00C611ED" w:rsidP="00C512C6">
      <w:pPr>
        <w:widowControl w:val="0"/>
        <w:spacing w:after="0" w:line="240" w:lineRule="auto"/>
        <w:ind w:right="-1"/>
        <w:jc w:val="center"/>
        <w:rPr>
          <w:rFonts w:ascii="Times New Roman" w:hAnsi="Times New Roman"/>
          <w:sz w:val="16"/>
          <w:szCs w:val="16"/>
          <w:vertAlign w:val="subscript"/>
        </w:rPr>
      </w:pPr>
      <w:r>
        <w:rPr>
          <w:rFonts w:ascii="Times New Roman" w:hAnsi="Times New Roman"/>
          <w:b/>
          <w:sz w:val="24"/>
          <w:szCs w:val="24"/>
        </w:rPr>
        <w:t xml:space="preserve">УПРАВЛЕНИЕ ГОСУДАРСТВЕННЫМИ (МУНИЦИПАЛЬНЫМИ) РАСХОДАМИ </w:t>
      </w:r>
    </w:p>
    <w:p w:rsidR="00C512C6" w:rsidRPr="0010265E" w:rsidRDefault="00C512C6" w:rsidP="00C512C6">
      <w:pPr>
        <w:widowControl w:val="0"/>
        <w:spacing w:after="0" w:line="240" w:lineRule="auto"/>
        <w:ind w:right="-1"/>
        <w:jc w:val="center"/>
        <w:rPr>
          <w:rFonts w:ascii="Times New Roman" w:hAnsi="Times New Roman"/>
          <w:sz w:val="24"/>
          <w:szCs w:val="24"/>
        </w:rPr>
      </w:pPr>
      <w:r w:rsidRPr="0010265E">
        <w:rPr>
          <w:rFonts w:ascii="Times New Roman" w:hAnsi="Times New Roman"/>
          <w:sz w:val="24"/>
          <w:szCs w:val="24"/>
        </w:rPr>
        <w:t>Рабочая программа дисциплины</w:t>
      </w:r>
    </w:p>
    <w:p w:rsidR="00C512C6" w:rsidRPr="0010265E" w:rsidRDefault="00C512C6" w:rsidP="00C512C6">
      <w:pPr>
        <w:widowControl w:val="0"/>
        <w:spacing w:after="0" w:line="240" w:lineRule="auto"/>
        <w:ind w:right="-1"/>
        <w:jc w:val="center"/>
        <w:rPr>
          <w:rFonts w:ascii="Times New Roman" w:hAnsi="Times New Roman"/>
          <w:sz w:val="16"/>
          <w:szCs w:val="16"/>
        </w:rPr>
      </w:pPr>
    </w:p>
    <w:p w:rsidR="00C512C6" w:rsidRPr="0010265E" w:rsidRDefault="00555CBE" w:rsidP="00C512C6">
      <w:pPr>
        <w:widowControl w:val="0"/>
        <w:spacing w:after="0" w:line="240" w:lineRule="auto"/>
        <w:ind w:right="-1"/>
        <w:jc w:val="center"/>
        <w:rPr>
          <w:rFonts w:ascii="Times New Roman" w:hAnsi="Times New Roman"/>
          <w:sz w:val="24"/>
          <w:szCs w:val="24"/>
        </w:rPr>
      </w:pPr>
      <w:r>
        <w:rPr>
          <w:rFonts w:ascii="Times New Roman" w:hAnsi="Times New Roman"/>
          <w:sz w:val="24"/>
          <w:szCs w:val="24"/>
        </w:rPr>
        <w:t>Компьютерный набор, верстка</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М</w:t>
      </w:r>
      <w:r w:rsidR="00C512C6" w:rsidRPr="0010265E">
        <w:rPr>
          <w:rFonts w:ascii="Times New Roman" w:hAnsi="Times New Roman"/>
          <w:sz w:val="24"/>
          <w:szCs w:val="24"/>
        </w:rPr>
        <w:t>.</w:t>
      </w:r>
      <w:r>
        <w:rPr>
          <w:rFonts w:ascii="Times New Roman" w:hAnsi="Times New Roman"/>
          <w:sz w:val="24"/>
          <w:szCs w:val="24"/>
        </w:rPr>
        <w:t>Л</w:t>
      </w:r>
      <w:r w:rsidR="00C512C6" w:rsidRPr="0010265E">
        <w:rPr>
          <w:rFonts w:ascii="Times New Roman" w:hAnsi="Times New Roman"/>
          <w:sz w:val="24"/>
          <w:szCs w:val="24"/>
        </w:rPr>
        <w:t xml:space="preserve">. </w:t>
      </w:r>
      <w:r>
        <w:rPr>
          <w:rFonts w:ascii="Times New Roman" w:hAnsi="Times New Roman"/>
          <w:sz w:val="24"/>
          <w:szCs w:val="24"/>
        </w:rPr>
        <w:t>В</w:t>
      </w:r>
      <w:r w:rsidR="00C512C6" w:rsidRPr="0010265E">
        <w:rPr>
          <w:rFonts w:ascii="Times New Roman" w:hAnsi="Times New Roman"/>
          <w:sz w:val="24"/>
          <w:szCs w:val="24"/>
        </w:rPr>
        <w:t>а</w:t>
      </w:r>
      <w:r>
        <w:rPr>
          <w:rFonts w:ascii="Times New Roman" w:hAnsi="Times New Roman"/>
          <w:sz w:val="24"/>
          <w:szCs w:val="24"/>
        </w:rPr>
        <w:t>сюнина</w:t>
      </w:r>
    </w:p>
    <w:p w:rsidR="00C512C6" w:rsidRPr="0010265E" w:rsidRDefault="00C512C6" w:rsidP="00C512C6">
      <w:pPr>
        <w:widowControl w:val="0"/>
        <w:spacing w:after="0" w:line="240" w:lineRule="auto"/>
        <w:ind w:right="-1"/>
        <w:jc w:val="center"/>
        <w:rPr>
          <w:rFonts w:ascii="Times New Roman" w:hAnsi="Times New Roman"/>
          <w:sz w:val="16"/>
          <w:szCs w:val="16"/>
          <w:vertAlign w:val="subscript"/>
        </w:rPr>
      </w:pPr>
    </w:p>
    <w:p w:rsidR="00C512C6" w:rsidRPr="0010265E" w:rsidRDefault="00C512C6" w:rsidP="00C512C6">
      <w:pPr>
        <w:widowControl w:val="0"/>
        <w:spacing w:after="0" w:line="240" w:lineRule="auto"/>
        <w:ind w:right="-1"/>
        <w:jc w:val="center"/>
        <w:rPr>
          <w:rFonts w:ascii="Times New Roman" w:hAnsi="Times New Roman"/>
          <w:i/>
          <w:sz w:val="24"/>
          <w:szCs w:val="24"/>
        </w:rPr>
      </w:pPr>
      <w:r w:rsidRPr="0010265E">
        <w:rPr>
          <w:rFonts w:ascii="Times New Roman" w:hAnsi="Times New Roman"/>
          <w:sz w:val="24"/>
          <w:szCs w:val="24"/>
        </w:rPr>
        <w:t xml:space="preserve">Формат 60х90/16. Гарнитура </w:t>
      </w:r>
      <w:r w:rsidRPr="0010265E">
        <w:rPr>
          <w:rFonts w:ascii="Times New Roman" w:hAnsi="Times New Roman"/>
          <w:i/>
          <w:sz w:val="24"/>
          <w:szCs w:val="24"/>
          <w:lang w:val="en-US"/>
        </w:rPr>
        <w:t>Times</w:t>
      </w:r>
      <w:r w:rsidR="00E4079B" w:rsidRPr="0010265E">
        <w:rPr>
          <w:rFonts w:ascii="Times New Roman" w:hAnsi="Times New Roman"/>
          <w:i/>
          <w:sz w:val="24"/>
          <w:szCs w:val="24"/>
        </w:rPr>
        <w:t xml:space="preserve"> </w:t>
      </w:r>
      <w:r w:rsidRPr="0010265E">
        <w:rPr>
          <w:rFonts w:ascii="Times New Roman" w:hAnsi="Times New Roman"/>
          <w:i/>
          <w:sz w:val="24"/>
          <w:szCs w:val="24"/>
          <w:lang w:val="en-US"/>
        </w:rPr>
        <w:t>New</w:t>
      </w:r>
      <w:r w:rsidR="00E4079B" w:rsidRPr="0010265E">
        <w:rPr>
          <w:rFonts w:ascii="Times New Roman" w:hAnsi="Times New Roman"/>
          <w:i/>
          <w:sz w:val="24"/>
          <w:szCs w:val="24"/>
        </w:rPr>
        <w:t xml:space="preserve"> </w:t>
      </w:r>
      <w:r w:rsidRPr="0010265E">
        <w:rPr>
          <w:rFonts w:ascii="Times New Roman" w:hAnsi="Times New Roman"/>
          <w:i/>
          <w:sz w:val="24"/>
          <w:szCs w:val="24"/>
          <w:lang w:val="en-US"/>
        </w:rPr>
        <w:t>Roman</w:t>
      </w:r>
    </w:p>
    <w:p w:rsidR="00C512C6" w:rsidRPr="0010265E" w:rsidRDefault="00C512C6" w:rsidP="00C512C6">
      <w:pPr>
        <w:widowControl w:val="0"/>
        <w:spacing w:after="0" w:line="240" w:lineRule="auto"/>
        <w:ind w:right="-1"/>
        <w:jc w:val="center"/>
        <w:rPr>
          <w:rFonts w:ascii="Times New Roman" w:hAnsi="Times New Roman"/>
          <w:sz w:val="24"/>
          <w:szCs w:val="24"/>
        </w:rPr>
      </w:pPr>
      <w:proofErr w:type="spellStart"/>
      <w:r w:rsidRPr="00D702B3">
        <w:rPr>
          <w:rFonts w:ascii="Times New Roman" w:hAnsi="Times New Roman"/>
          <w:sz w:val="24"/>
          <w:szCs w:val="24"/>
        </w:rPr>
        <w:t>Усл</w:t>
      </w:r>
      <w:proofErr w:type="spellEnd"/>
      <w:r w:rsidRPr="00D702B3">
        <w:rPr>
          <w:rFonts w:ascii="Times New Roman" w:hAnsi="Times New Roman"/>
          <w:sz w:val="24"/>
          <w:szCs w:val="24"/>
        </w:rPr>
        <w:t xml:space="preserve">. </w:t>
      </w:r>
      <w:proofErr w:type="spellStart"/>
      <w:r w:rsidRPr="00D702B3">
        <w:rPr>
          <w:rFonts w:ascii="Times New Roman" w:hAnsi="Times New Roman"/>
          <w:sz w:val="24"/>
          <w:szCs w:val="24"/>
        </w:rPr>
        <w:t>п.л</w:t>
      </w:r>
      <w:proofErr w:type="spellEnd"/>
      <w:r w:rsidRPr="00D702B3">
        <w:rPr>
          <w:rFonts w:ascii="Times New Roman" w:hAnsi="Times New Roman"/>
          <w:sz w:val="24"/>
          <w:szCs w:val="24"/>
        </w:rPr>
        <w:t xml:space="preserve">. </w:t>
      </w:r>
      <w:r w:rsidR="00D01F60">
        <w:rPr>
          <w:rFonts w:ascii="Times New Roman" w:hAnsi="Times New Roman"/>
          <w:sz w:val="24"/>
          <w:szCs w:val="24"/>
        </w:rPr>
        <w:t>2</w:t>
      </w:r>
      <w:r w:rsidRPr="00D702B3">
        <w:rPr>
          <w:rFonts w:ascii="Times New Roman" w:hAnsi="Times New Roman"/>
          <w:sz w:val="24"/>
          <w:szCs w:val="24"/>
        </w:rPr>
        <w:t>,</w:t>
      </w:r>
      <w:r w:rsidR="00D01F60">
        <w:rPr>
          <w:rFonts w:ascii="Times New Roman" w:hAnsi="Times New Roman"/>
          <w:sz w:val="24"/>
          <w:szCs w:val="24"/>
        </w:rPr>
        <w:t>9</w:t>
      </w:r>
      <w:r w:rsidRPr="00D702B3">
        <w:rPr>
          <w:rFonts w:ascii="Times New Roman" w:hAnsi="Times New Roman"/>
          <w:sz w:val="24"/>
          <w:szCs w:val="24"/>
        </w:rPr>
        <w:t>. Изд. № -</w:t>
      </w:r>
      <w:r w:rsidRPr="0010265E">
        <w:rPr>
          <w:rFonts w:ascii="Times New Roman" w:hAnsi="Times New Roman"/>
          <w:sz w:val="24"/>
          <w:szCs w:val="24"/>
        </w:rPr>
        <w:t>201</w:t>
      </w:r>
      <w:r w:rsidR="00555CBE">
        <w:rPr>
          <w:rFonts w:ascii="Times New Roman" w:hAnsi="Times New Roman"/>
          <w:sz w:val="24"/>
          <w:szCs w:val="24"/>
        </w:rPr>
        <w:t>9</w:t>
      </w:r>
      <w:r w:rsidRPr="0010265E">
        <w:rPr>
          <w:rFonts w:ascii="Times New Roman" w:hAnsi="Times New Roman"/>
          <w:sz w:val="24"/>
          <w:szCs w:val="24"/>
        </w:rPr>
        <w:t xml:space="preserve"> Тираж 26 экз.</w:t>
      </w:r>
    </w:p>
    <w:p w:rsidR="00C512C6" w:rsidRPr="0010265E" w:rsidRDefault="00C512C6" w:rsidP="00D702B3">
      <w:pPr>
        <w:widowControl w:val="0"/>
        <w:tabs>
          <w:tab w:val="left" w:pos="2772"/>
          <w:tab w:val="center" w:pos="4535"/>
        </w:tabs>
        <w:spacing w:after="0" w:line="240" w:lineRule="auto"/>
        <w:ind w:right="-1"/>
        <w:jc w:val="center"/>
        <w:rPr>
          <w:rFonts w:ascii="Times New Roman" w:hAnsi="Times New Roman"/>
          <w:sz w:val="24"/>
          <w:szCs w:val="24"/>
        </w:rPr>
      </w:pPr>
      <w:r w:rsidRPr="0010265E">
        <w:rPr>
          <w:rFonts w:ascii="Times New Roman" w:hAnsi="Times New Roman"/>
          <w:sz w:val="24"/>
          <w:szCs w:val="24"/>
        </w:rPr>
        <w:t>Заказ № _________</w:t>
      </w:r>
    </w:p>
    <w:p w:rsidR="00C512C6" w:rsidRPr="0010265E" w:rsidRDefault="00C512C6" w:rsidP="00C512C6">
      <w:pPr>
        <w:widowControl w:val="0"/>
        <w:spacing w:after="0" w:line="240" w:lineRule="auto"/>
        <w:ind w:right="-1"/>
        <w:jc w:val="center"/>
        <w:rPr>
          <w:rFonts w:ascii="Times New Roman" w:hAnsi="Times New Roman"/>
          <w:sz w:val="24"/>
          <w:szCs w:val="24"/>
        </w:rPr>
      </w:pPr>
    </w:p>
    <w:p w:rsidR="00C512C6" w:rsidRPr="0010265E" w:rsidRDefault="00C512C6" w:rsidP="00C512C6">
      <w:pPr>
        <w:widowControl w:val="0"/>
        <w:spacing w:after="0" w:line="240" w:lineRule="auto"/>
        <w:ind w:right="-1"/>
        <w:jc w:val="center"/>
        <w:rPr>
          <w:rFonts w:ascii="Times New Roman" w:hAnsi="Times New Roman"/>
          <w:sz w:val="24"/>
          <w:szCs w:val="24"/>
        </w:rPr>
      </w:pPr>
      <w:r w:rsidRPr="0010265E">
        <w:rPr>
          <w:rFonts w:ascii="Times New Roman" w:hAnsi="Times New Roman"/>
          <w:sz w:val="24"/>
          <w:szCs w:val="24"/>
        </w:rPr>
        <w:t>Отпечатано в Финансовом университете</w:t>
      </w:r>
    </w:p>
    <w:p w:rsidR="00C512C6" w:rsidRPr="0010265E" w:rsidRDefault="00C512C6" w:rsidP="00C512C6">
      <w:pPr>
        <w:widowControl w:val="0"/>
        <w:spacing w:after="0" w:line="240" w:lineRule="auto"/>
        <w:ind w:right="-1"/>
        <w:jc w:val="center"/>
        <w:rPr>
          <w:rFonts w:ascii="Times New Roman" w:hAnsi="Times New Roman"/>
          <w:sz w:val="16"/>
          <w:szCs w:val="16"/>
        </w:rPr>
      </w:pPr>
    </w:p>
    <w:p w:rsidR="00C512C6" w:rsidRPr="0010265E" w:rsidRDefault="00C611ED" w:rsidP="00C512C6">
      <w:pPr>
        <w:widowControl w:val="0"/>
        <w:spacing w:after="0" w:line="240" w:lineRule="auto"/>
        <w:ind w:right="-1"/>
        <w:jc w:val="right"/>
        <w:rPr>
          <w:rFonts w:ascii="Times New Roman" w:hAnsi="Times New Roman"/>
        </w:rPr>
      </w:pPr>
      <w:r>
        <w:rPr>
          <w:rFonts w:ascii="Times New Roman" w:hAnsi="Times New Roman"/>
          <w:sz w:val="28"/>
          <w:szCs w:val="28"/>
        </w:rPr>
        <w:t xml:space="preserve">© Васюнина М.Л. </w:t>
      </w:r>
      <w:r w:rsidR="00C512C6" w:rsidRPr="0010265E">
        <w:rPr>
          <w:rFonts w:ascii="Times New Roman" w:hAnsi="Times New Roman"/>
          <w:sz w:val="28"/>
          <w:szCs w:val="28"/>
        </w:rPr>
        <w:t>201</w:t>
      </w:r>
      <w:r>
        <w:rPr>
          <w:rFonts w:ascii="Times New Roman" w:hAnsi="Times New Roman"/>
          <w:sz w:val="28"/>
          <w:szCs w:val="28"/>
        </w:rPr>
        <w:t>9</w:t>
      </w:r>
    </w:p>
    <w:p w:rsidR="002C1892" w:rsidRPr="0010265E" w:rsidRDefault="00C512C6" w:rsidP="002C1892">
      <w:pPr>
        <w:widowControl w:val="0"/>
        <w:spacing w:after="0" w:line="240" w:lineRule="auto"/>
        <w:ind w:left="3686"/>
        <w:jc w:val="right"/>
        <w:rPr>
          <w:rFonts w:ascii="Times New Roman" w:hAnsi="Times New Roman"/>
          <w:sz w:val="28"/>
          <w:szCs w:val="28"/>
        </w:rPr>
      </w:pPr>
      <w:r w:rsidRPr="0010265E">
        <w:rPr>
          <w:rFonts w:ascii="Times New Roman" w:hAnsi="Times New Roman"/>
          <w:sz w:val="28"/>
          <w:szCs w:val="28"/>
        </w:rPr>
        <w:t xml:space="preserve">© Финансовый </w:t>
      </w:r>
      <w:r w:rsidR="00F61CF2" w:rsidRPr="0010265E">
        <w:rPr>
          <w:rFonts w:ascii="Times New Roman" w:hAnsi="Times New Roman"/>
          <w:sz w:val="28"/>
          <w:szCs w:val="28"/>
        </w:rPr>
        <w:t>университет, 201</w:t>
      </w:r>
      <w:r w:rsidR="00C611ED">
        <w:rPr>
          <w:rFonts w:ascii="Times New Roman" w:hAnsi="Times New Roman"/>
          <w:sz w:val="28"/>
          <w:szCs w:val="28"/>
        </w:rPr>
        <w:t>9</w:t>
      </w:r>
      <w:r w:rsidR="00957B09">
        <w:rPr>
          <w:rFonts w:ascii="Times New Roman" w:hAnsi="Times New Roman"/>
          <w:b/>
          <w:sz w:val="40"/>
          <w:szCs w:val="40"/>
        </w:rPr>
        <w:br w:type="page"/>
      </w:r>
    </w:p>
    <w:p w:rsidR="00AF0020" w:rsidRPr="0010265E" w:rsidRDefault="00AF0020" w:rsidP="00957B09">
      <w:pPr>
        <w:rPr>
          <w:rFonts w:ascii="Times New Roman" w:hAnsi="Times New Roman"/>
          <w:sz w:val="28"/>
          <w:szCs w:val="28"/>
        </w:rPr>
      </w:pPr>
      <w:r w:rsidRPr="0010265E">
        <w:rPr>
          <w:rFonts w:ascii="Times New Roman" w:hAnsi="Times New Roman"/>
          <w:sz w:val="28"/>
          <w:szCs w:val="28"/>
        </w:rPr>
        <w:lastRenderedPageBreak/>
        <w:t>Содержание</w:t>
      </w:r>
    </w:p>
    <w:tbl>
      <w:tblPr>
        <w:tblW w:w="9413" w:type="dxa"/>
        <w:jc w:val="center"/>
        <w:tblLayout w:type="fixed"/>
        <w:tblCellMar>
          <w:left w:w="0" w:type="dxa"/>
          <w:right w:w="0" w:type="dxa"/>
        </w:tblCellMar>
        <w:tblLook w:val="04A0" w:firstRow="1" w:lastRow="0" w:firstColumn="1" w:lastColumn="0" w:noHBand="0" w:noVBand="1"/>
      </w:tblPr>
      <w:tblGrid>
        <w:gridCol w:w="648"/>
        <w:gridCol w:w="8004"/>
        <w:gridCol w:w="761"/>
      </w:tblGrid>
      <w:tr w:rsidR="00AF0020" w:rsidRPr="0010265E" w:rsidTr="00214144">
        <w:trPr>
          <w:trHeight w:val="280"/>
          <w:jc w:val="center"/>
        </w:trPr>
        <w:tc>
          <w:tcPr>
            <w:tcW w:w="648" w:type="dxa"/>
            <w:shd w:val="clear" w:color="auto" w:fill="auto"/>
            <w:tcMar>
              <w:top w:w="80" w:type="dxa"/>
              <w:left w:w="80" w:type="dxa"/>
              <w:bottom w:w="80" w:type="dxa"/>
              <w:right w:w="80" w:type="dxa"/>
            </w:tcMar>
          </w:tcPr>
          <w:p w:rsidR="00AF0020" w:rsidRPr="0010265E" w:rsidRDefault="00AF0020" w:rsidP="002D5DE9">
            <w:pPr>
              <w:pStyle w:val="Iaeaaeaiea2"/>
              <w:tabs>
                <w:tab w:val="left" w:pos="709"/>
                <w:tab w:val="left" w:pos="993"/>
              </w:tabs>
              <w:spacing w:line="204" w:lineRule="auto"/>
              <w:jc w:val="center"/>
              <w:rPr>
                <w:rFonts w:hAnsi="Times New Roman" w:cs="Times New Roman"/>
                <w:sz w:val="28"/>
                <w:szCs w:val="28"/>
              </w:rPr>
            </w:pPr>
            <w:r w:rsidRPr="0010265E">
              <w:rPr>
                <w:rFonts w:hAnsi="Times New Roman" w:cs="Times New Roman"/>
                <w:sz w:val="28"/>
                <w:szCs w:val="28"/>
              </w:rPr>
              <w:t>1.</w:t>
            </w:r>
          </w:p>
        </w:tc>
        <w:tc>
          <w:tcPr>
            <w:tcW w:w="8004" w:type="dxa"/>
            <w:shd w:val="clear" w:color="auto" w:fill="auto"/>
            <w:tcMar>
              <w:top w:w="80" w:type="dxa"/>
              <w:left w:w="80" w:type="dxa"/>
              <w:bottom w:w="80" w:type="dxa"/>
              <w:right w:w="80" w:type="dxa"/>
            </w:tcMar>
          </w:tcPr>
          <w:p w:rsidR="00AF0020" w:rsidRPr="0010265E" w:rsidRDefault="00AF0020" w:rsidP="002D5DE9">
            <w:pPr>
              <w:spacing w:after="0" w:line="204" w:lineRule="auto"/>
              <w:jc w:val="both"/>
              <w:rPr>
                <w:rFonts w:ascii="Times New Roman" w:hAnsi="Times New Roman"/>
                <w:sz w:val="28"/>
                <w:szCs w:val="28"/>
              </w:rPr>
            </w:pPr>
            <w:r w:rsidRPr="0010265E">
              <w:rPr>
                <w:rFonts w:ascii="Times New Roman" w:hAnsi="Times New Roman"/>
                <w:sz w:val="28"/>
                <w:szCs w:val="28"/>
              </w:rPr>
              <w:t>Наименование дисциплины.…...…………………………………....</w:t>
            </w:r>
          </w:p>
        </w:tc>
        <w:tc>
          <w:tcPr>
            <w:tcW w:w="761" w:type="dxa"/>
            <w:shd w:val="clear" w:color="auto" w:fill="auto"/>
            <w:tcMar>
              <w:top w:w="80" w:type="dxa"/>
              <w:left w:w="80" w:type="dxa"/>
              <w:bottom w:w="80" w:type="dxa"/>
              <w:right w:w="80" w:type="dxa"/>
            </w:tcMar>
            <w:vAlign w:val="bottom"/>
          </w:tcPr>
          <w:p w:rsidR="00AF0020" w:rsidRPr="00BB40E8" w:rsidRDefault="00AF0020" w:rsidP="002D5DE9">
            <w:pPr>
              <w:pStyle w:val="Iaeaaeaiea2"/>
              <w:tabs>
                <w:tab w:val="left" w:pos="709"/>
                <w:tab w:val="left" w:pos="993"/>
              </w:tabs>
              <w:spacing w:line="204" w:lineRule="auto"/>
              <w:jc w:val="center"/>
              <w:rPr>
                <w:rFonts w:hAnsi="Times New Roman" w:cs="Times New Roman"/>
                <w:sz w:val="28"/>
                <w:szCs w:val="28"/>
              </w:rPr>
            </w:pPr>
            <w:r w:rsidRPr="00BB40E8">
              <w:rPr>
                <w:rFonts w:hAnsi="Times New Roman" w:cs="Times New Roman"/>
                <w:sz w:val="28"/>
                <w:szCs w:val="28"/>
              </w:rPr>
              <w:t>4</w:t>
            </w:r>
          </w:p>
        </w:tc>
      </w:tr>
      <w:tr w:rsidR="00AF0020" w:rsidRPr="0010265E" w:rsidTr="00214144">
        <w:trPr>
          <w:trHeight w:val="542"/>
          <w:jc w:val="center"/>
        </w:trPr>
        <w:tc>
          <w:tcPr>
            <w:tcW w:w="648" w:type="dxa"/>
            <w:shd w:val="clear" w:color="auto" w:fill="auto"/>
            <w:tcMar>
              <w:top w:w="80" w:type="dxa"/>
              <w:left w:w="80" w:type="dxa"/>
              <w:bottom w:w="80" w:type="dxa"/>
              <w:right w:w="80" w:type="dxa"/>
            </w:tcMar>
          </w:tcPr>
          <w:p w:rsidR="00AF0020" w:rsidRPr="0010265E" w:rsidRDefault="00AF0020" w:rsidP="002D5DE9">
            <w:pPr>
              <w:pStyle w:val="Iaeaaeaiea2"/>
              <w:tabs>
                <w:tab w:val="left" w:pos="709"/>
                <w:tab w:val="left" w:pos="993"/>
              </w:tabs>
              <w:spacing w:line="204" w:lineRule="auto"/>
              <w:jc w:val="center"/>
              <w:rPr>
                <w:rFonts w:hAnsi="Times New Roman" w:cs="Times New Roman"/>
                <w:sz w:val="28"/>
                <w:szCs w:val="28"/>
              </w:rPr>
            </w:pPr>
            <w:r w:rsidRPr="0010265E">
              <w:rPr>
                <w:rFonts w:hAnsi="Times New Roman" w:cs="Times New Roman"/>
                <w:sz w:val="28"/>
                <w:szCs w:val="28"/>
              </w:rPr>
              <w:t>2.</w:t>
            </w:r>
          </w:p>
        </w:tc>
        <w:tc>
          <w:tcPr>
            <w:tcW w:w="8004" w:type="dxa"/>
            <w:shd w:val="clear" w:color="auto" w:fill="auto"/>
            <w:tcMar>
              <w:top w:w="80" w:type="dxa"/>
              <w:left w:w="80" w:type="dxa"/>
              <w:bottom w:w="80" w:type="dxa"/>
              <w:right w:w="80" w:type="dxa"/>
            </w:tcMar>
          </w:tcPr>
          <w:p w:rsidR="00AF0020" w:rsidRPr="0010265E" w:rsidRDefault="00582DA8" w:rsidP="00F84EF3">
            <w:pPr>
              <w:spacing w:after="0" w:line="204" w:lineRule="auto"/>
              <w:jc w:val="both"/>
              <w:rPr>
                <w:rFonts w:ascii="Times New Roman" w:hAnsi="Times New Roman"/>
                <w:sz w:val="28"/>
                <w:szCs w:val="28"/>
              </w:rPr>
            </w:pPr>
            <w:r w:rsidRPr="001A0A21">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10265E">
              <w:rPr>
                <w:rFonts w:ascii="Times New Roman" w:hAnsi="Times New Roman"/>
                <w:sz w:val="28"/>
                <w:szCs w:val="28"/>
              </w:rPr>
              <w:t xml:space="preserve"> </w:t>
            </w:r>
            <w:r w:rsidR="00F84EF3" w:rsidRPr="0010265E">
              <w:rPr>
                <w:rFonts w:ascii="Times New Roman" w:hAnsi="Times New Roman"/>
                <w:sz w:val="28"/>
                <w:szCs w:val="28"/>
              </w:rPr>
              <w:t>……...</w:t>
            </w:r>
            <w:r w:rsidR="00AF0020" w:rsidRPr="0010265E">
              <w:rPr>
                <w:rFonts w:ascii="Times New Roman" w:hAnsi="Times New Roman"/>
                <w:sz w:val="28"/>
                <w:szCs w:val="28"/>
              </w:rPr>
              <w:t>..………………………………………</w:t>
            </w:r>
            <w:r w:rsidR="001A0A21">
              <w:rPr>
                <w:rFonts w:ascii="Times New Roman" w:hAnsi="Times New Roman"/>
                <w:sz w:val="28"/>
                <w:szCs w:val="28"/>
              </w:rPr>
              <w:t>………………………..</w:t>
            </w:r>
          </w:p>
        </w:tc>
        <w:tc>
          <w:tcPr>
            <w:tcW w:w="761" w:type="dxa"/>
            <w:shd w:val="clear" w:color="auto" w:fill="auto"/>
            <w:tcMar>
              <w:top w:w="80" w:type="dxa"/>
              <w:left w:w="80" w:type="dxa"/>
              <w:bottom w:w="80" w:type="dxa"/>
              <w:right w:w="80" w:type="dxa"/>
            </w:tcMar>
            <w:vAlign w:val="bottom"/>
          </w:tcPr>
          <w:p w:rsidR="00AF0020" w:rsidRPr="00BB40E8" w:rsidRDefault="00AF0020" w:rsidP="002D5DE9">
            <w:pPr>
              <w:pStyle w:val="Iaeaaeaiea2"/>
              <w:tabs>
                <w:tab w:val="left" w:pos="709"/>
                <w:tab w:val="left" w:pos="993"/>
              </w:tabs>
              <w:spacing w:line="204" w:lineRule="auto"/>
              <w:jc w:val="center"/>
              <w:rPr>
                <w:rFonts w:hAnsi="Times New Roman" w:cs="Times New Roman"/>
                <w:sz w:val="28"/>
                <w:szCs w:val="28"/>
              </w:rPr>
            </w:pPr>
            <w:r w:rsidRPr="00BB40E8">
              <w:rPr>
                <w:rFonts w:hAnsi="Times New Roman" w:cs="Times New Roman"/>
                <w:sz w:val="28"/>
                <w:szCs w:val="28"/>
              </w:rPr>
              <w:t>4</w:t>
            </w:r>
          </w:p>
        </w:tc>
      </w:tr>
      <w:tr w:rsidR="00AF0020" w:rsidRPr="0010265E" w:rsidTr="00214144">
        <w:trPr>
          <w:trHeight w:val="312"/>
          <w:jc w:val="center"/>
        </w:trPr>
        <w:tc>
          <w:tcPr>
            <w:tcW w:w="648" w:type="dxa"/>
            <w:shd w:val="clear" w:color="auto" w:fill="auto"/>
            <w:tcMar>
              <w:top w:w="80" w:type="dxa"/>
              <w:left w:w="80" w:type="dxa"/>
              <w:bottom w:w="80" w:type="dxa"/>
              <w:right w:w="80" w:type="dxa"/>
            </w:tcMar>
          </w:tcPr>
          <w:p w:rsidR="00AF0020" w:rsidRPr="0010265E" w:rsidRDefault="00AF0020" w:rsidP="002D5DE9">
            <w:pPr>
              <w:pStyle w:val="Iaeaaeaiea2"/>
              <w:tabs>
                <w:tab w:val="left" w:pos="709"/>
                <w:tab w:val="left" w:pos="993"/>
              </w:tabs>
              <w:spacing w:line="204" w:lineRule="auto"/>
              <w:jc w:val="center"/>
              <w:rPr>
                <w:rFonts w:hAnsi="Times New Roman" w:cs="Times New Roman"/>
                <w:sz w:val="28"/>
                <w:szCs w:val="28"/>
              </w:rPr>
            </w:pPr>
            <w:r w:rsidRPr="0010265E">
              <w:rPr>
                <w:rFonts w:hAnsi="Times New Roman" w:cs="Times New Roman"/>
                <w:sz w:val="28"/>
                <w:szCs w:val="28"/>
              </w:rPr>
              <w:t>3.</w:t>
            </w:r>
          </w:p>
        </w:tc>
        <w:tc>
          <w:tcPr>
            <w:tcW w:w="8004" w:type="dxa"/>
            <w:shd w:val="clear" w:color="auto" w:fill="auto"/>
            <w:tcMar>
              <w:top w:w="80" w:type="dxa"/>
              <w:left w:w="80" w:type="dxa"/>
              <w:bottom w:w="80" w:type="dxa"/>
              <w:right w:w="80" w:type="dxa"/>
            </w:tcMar>
          </w:tcPr>
          <w:p w:rsidR="00AF0020" w:rsidRPr="0010265E" w:rsidRDefault="00AF0020" w:rsidP="002D5DE9">
            <w:pPr>
              <w:spacing w:after="0" w:line="204" w:lineRule="auto"/>
              <w:jc w:val="both"/>
              <w:rPr>
                <w:rFonts w:ascii="Times New Roman" w:hAnsi="Times New Roman"/>
                <w:sz w:val="28"/>
                <w:szCs w:val="28"/>
              </w:rPr>
            </w:pPr>
            <w:r w:rsidRPr="0010265E">
              <w:rPr>
                <w:rFonts w:ascii="Times New Roman" w:hAnsi="Times New Roman"/>
                <w:sz w:val="28"/>
                <w:szCs w:val="28"/>
              </w:rPr>
              <w:t>Место дисциплины в структуре образовательной программы.…..</w:t>
            </w:r>
          </w:p>
        </w:tc>
        <w:tc>
          <w:tcPr>
            <w:tcW w:w="761" w:type="dxa"/>
            <w:shd w:val="clear" w:color="auto" w:fill="auto"/>
            <w:tcMar>
              <w:top w:w="80" w:type="dxa"/>
              <w:left w:w="80" w:type="dxa"/>
              <w:bottom w:w="80" w:type="dxa"/>
              <w:right w:w="80" w:type="dxa"/>
            </w:tcMar>
            <w:vAlign w:val="bottom"/>
          </w:tcPr>
          <w:p w:rsidR="00AF0020" w:rsidRPr="00BB40E8" w:rsidRDefault="002C1892" w:rsidP="002D5DE9">
            <w:pPr>
              <w:tabs>
                <w:tab w:val="left" w:pos="709"/>
                <w:tab w:val="left" w:pos="993"/>
              </w:tabs>
              <w:spacing w:after="0" w:line="204" w:lineRule="auto"/>
              <w:jc w:val="center"/>
              <w:rPr>
                <w:rFonts w:ascii="Times New Roman" w:hAnsi="Times New Roman"/>
                <w:sz w:val="28"/>
                <w:szCs w:val="28"/>
              </w:rPr>
            </w:pPr>
            <w:r>
              <w:rPr>
                <w:rFonts w:ascii="Times New Roman" w:hAnsi="Times New Roman"/>
                <w:sz w:val="28"/>
                <w:szCs w:val="28"/>
              </w:rPr>
              <w:t>8</w:t>
            </w:r>
          </w:p>
        </w:tc>
      </w:tr>
      <w:tr w:rsidR="00AF0020" w:rsidRPr="0010265E" w:rsidTr="00214144">
        <w:trPr>
          <w:trHeight w:val="571"/>
          <w:jc w:val="center"/>
        </w:trPr>
        <w:tc>
          <w:tcPr>
            <w:tcW w:w="648" w:type="dxa"/>
            <w:shd w:val="clear" w:color="auto" w:fill="auto"/>
            <w:tcMar>
              <w:top w:w="80" w:type="dxa"/>
              <w:left w:w="80" w:type="dxa"/>
              <w:bottom w:w="80" w:type="dxa"/>
              <w:right w:w="80" w:type="dxa"/>
            </w:tcMar>
          </w:tcPr>
          <w:p w:rsidR="00AF0020" w:rsidRPr="0010265E" w:rsidRDefault="00AF0020" w:rsidP="002D5DE9">
            <w:pPr>
              <w:pStyle w:val="Iaeaaeaiea2"/>
              <w:tabs>
                <w:tab w:val="left" w:pos="709"/>
                <w:tab w:val="left" w:pos="993"/>
              </w:tabs>
              <w:spacing w:line="204" w:lineRule="auto"/>
              <w:jc w:val="center"/>
              <w:rPr>
                <w:rFonts w:hAnsi="Times New Roman" w:cs="Times New Roman"/>
                <w:sz w:val="28"/>
                <w:szCs w:val="28"/>
              </w:rPr>
            </w:pPr>
            <w:r w:rsidRPr="0010265E">
              <w:rPr>
                <w:rFonts w:hAnsi="Times New Roman" w:cs="Times New Roman"/>
                <w:sz w:val="28"/>
                <w:szCs w:val="28"/>
              </w:rPr>
              <w:t>4.</w:t>
            </w:r>
          </w:p>
        </w:tc>
        <w:tc>
          <w:tcPr>
            <w:tcW w:w="8004" w:type="dxa"/>
            <w:shd w:val="clear" w:color="auto" w:fill="auto"/>
            <w:tcMar>
              <w:top w:w="80" w:type="dxa"/>
              <w:left w:w="80" w:type="dxa"/>
              <w:bottom w:w="80" w:type="dxa"/>
              <w:right w:w="80" w:type="dxa"/>
            </w:tcMar>
          </w:tcPr>
          <w:p w:rsidR="00AF0020" w:rsidRPr="0010265E" w:rsidRDefault="00AF0020" w:rsidP="002D5DE9">
            <w:pPr>
              <w:spacing w:after="0" w:line="204" w:lineRule="auto"/>
              <w:jc w:val="both"/>
              <w:rPr>
                <w:rFonts w:ascii="Times New Roman" w:hAnsi="Times New Roman"/>
                <w:sz w:val="28"/>
                <w:szCs w:val="28"/>
              </w:rPr>
            </w:pPr>
            <w:r w:rsidRPr="0010265E">
              <w:rPr>
                <w:rFonts w:ascii="Times New Roman" w:hAnsi="Times New Roman"/>
                <w:sz w:val="28"/>
                <w:szCs w:val="28"/>
              </w:rPr>
              <w:t>Объем дисциплины в зачетных единицах и академических часах с выделением объема аудиторной и самостоятельной работы обучающихся………………………………………………………....</w:t>
            </w:r>
          </w:p>
        </w:tc>
        <w:tc>
          <w:tcPr>
            <w:tcW w:w="761" w:type="dxa"/>
            <w:shd w:val="clear" w:color="auto" w:fill="auto"/>
            <w:tcMar>
              <w:top w:w="80" w:type="dxa"/>
              <w:left w:w="80" w:type="dxa"/>
              <w:bottom w:w="80" w:type="dxa"/>
              <w:right w:w="80" w:type="dxa"/>
            </w:tcMar>
            <w:vAlign w:val="bottom"/>
          </w:tcPr>
          <w:p w:rsidR="00AF0020" w:rsidRPr="00BB40E8" w:rsidRDefault="002C1892" w:rsidP="002D5DE9">
            <w:pPr>
              <w:tabs>
                <w:tab w:val="left" w:pos="709"/>
                <w:tab w:val="left" w:pos="993"/>
              </w:tabs>
              <w:spacing w:after="0" w:line="204" w:lineRule="auto"/>
              <w:jc w:val="center"/>
              <w:rPr>
                <w:rFonts w:ascii="Times New Roman" w:hAnsi="Times New Roman"/>
                <w:sz w:val="28"/>
                <w:szCs w:val="28"/>
              </w:rPr>
            </w:pPr>
            <w:r>
              <w:rPr>
                <w:rFonts w:ascii="Times New Roman" w:hAnsi="Times New Roman"/>
                <w:sz w:val="28"/>
                <w:szCs w:val="28"/>
              </w:rPr>
              <w:t>9</w:t>
            </w:r>
          </w:p>
        </w:tc>
      </w:tr>
      <w:tr w:rsidR="00AF0020" w:rsidRPr="0010265E" w:rsidTr="00214144">
        <w:trPr>
          <w:trHeight w:val="549"/>
          <w:jc w:val="center"/>
        </w:trPr>
        <w:tc>
          <w:tcPr>
            <w:tcW w:w="648" w:type="dxa"/>
            <w:shd w:val="clear" w:color="auto" w:fill="auto"/>
            <w:tcMar>
              <w:top w:w="80" w:type="dxa"/>
              <w:left w:w="80" w:type="dxa"/>
              <w:bottom w:w="80" w:type="dxa"/>
              <w:right w:w="80" w:type="dxa"/>
            </w:tcMar>
          </w:tcPr>
          <w:p w:rsidR="00AF0020" w:rsidRPr="0010265E" w:rsidRDefault="00AF0020" w:rsidP="002D5DE9">
            <w:pPr>
              <w:pStyle w:val="Iaeaaeaiea2"/>
              <w:tabs>
                <w:tab w:val="left" w:pos="709"/>
                <w:tab w:val="left" w:pos="993"/>
              </w:tabs>
              <w:spacing w:line="204" w:lineRule="auto"/>
              <w:jc w:val="center"/>
              <w:rPr>
                <w:rFonts w:hAnsi="Times New Roman" w:cs="Times New Roman"/>
                <w:sz w:val="28"/>
                <w:szCs w:val="28"/>
              </w:rPr>
            </w:pPr>
            <w:r w:rsidRPr="0010265E">
              <w:rPr>
                <w:rFonts w:hAnsi="Times New Roman" w:cs="Times New Roman"/>
                <w:sz w:val="28"/>
                <w:szCs w:val="28"/>
              </w:rPr>
              <w:t>5.</w:t>
            </w:r>
          </w:p>
        </w:tc>
        <w:tc>
          <w:tcPr>
            <w:tcW w:w="8004" w:type="dxa"/>
            <w:shd w:val="clear" w:color="auto" w:fill="auto"/>
            <w:tcMar>
              <w:top w:w="80" w:type="dxa"/>
              <w:left w:w="80" w:type="dxa"/>
              <w:bottom w:w="80" w:type="dxa"/>
              <w:right w:w="80" w:type="dxa"/>
            </w:tcMar>
          </w:tcPr>
          <w:p w:rsidR="00AF0020" w:rsidRPr="0010265E" w:rsidRDefault="00AF0020" w:rsidP="002D5DE9">
            <w:pPr>
              <w:pStyle w:val="Iaeaaeaiea2"/>
              <w:spacing w:line="204" w:lineRule="auto"/>
              <w:jc w:val="both"/>
              <w:rPr>
                <w:rFonts w:hAnsi="Times New Roman" w:cs="Times New Roman"/>
                <w:sz w:val="28"/>
                <w:szCs w:val="28"/>
              </w:rPr>
            </w:pPr>
            <w:r w:rsidRPr="0010265E">
              <w:rPr>
                <w:rFonts w:hAnsi="Times New Roman" w:cs="Times New Roman"/>
                <w:sz w:val="28"/>
                <w:szCs w:val="28"/>
              </w:rPr>
              <w:t>Содержание дисциплины, структурированное по темам дисциплины с указанием их объемов и видов учебных занятий....</w:t>
            </w:r>
          </w:p>
        </w:tc>
        <w:tc>
          <w:tcPr>
            <w:tcW w:w="761" w:type="dxa"/>
            <w:shd w:val="clear" w:color="auto" w:fill="auto"/>
            <w:tcMar>
              <w:top w:w="80" w:type="dxa"/>
              <w:left w:w="80" w:type="dxa"/>
              <w:bottom w:w="80" w:type="dxa"/>
              <w:right w:w="80" w:type="dxa"/>
            </w:tcMar>
            <w:vAlign w:val="bottom"/>
          </w:tcPr>
          <w:p w:rsidR="00AF0020" w:rsidRPr="00BB40E8" w:rsidRDefault="00D01F60" w:rsidP="002D5DE9">
            <w:pPr>
              <w:tabs>
                <w:tab w:val="left" w:pos="709"/>
                <w:tab w:val="left" w:pos="993"/>
              </w:tabs>
              <w:spacing w:after="0" w:line="204" w:lineRule="auto"/>
              <w:jc w:val="center"/>
              <w:rPr>
                <w:rFonts w:ascii="Times New Roman" w:hAnsi="Times New Roman"/>
                <w:sz w:val="28"/>
                <w:szCs w:val="28"/>
              </w:rPr>
            </w:pPr>
            <w:r>
              <w:rPr>
                <w:rFonts w:ascii="Times New Roman" w:hAnsi="Times New Roman"/>
                <w:sz w:val="28"/>
                <w:szCs w:val="28"/>
              </w:rPr>
              <w:t>9</w:t>
            </w:r>
          </w:p>
        </w:tc>
      </w:tr>
      <w:tr w:rsidR="00AF0020" w:rsidRPr="0010265E" w:rsidTr="00214144">
        <w:trPr>
          <w:trHeight w:val="287"/>
          <w:jc w:val="center"/>
        </w:trPr>
        <w:tc>
          <w:tcPr>
            <w:tcW w:w="648" w:type="dxa"/>
            <w:shd w:val="clear" w:color="auto" w:fill="auto"/>
            <w:tcMar>
              <w:top w:w="80" w:type="dxa"/>
              <w:left w:w="80" w:type="dxa"/>
              <w:bottom w:w="80" w:type="dxa"/>
              <w:right w:w="80" w:type="dxa"/>
            </w:tcMar>
          </w:tcPr>
          <w:p w:rsidR="00AF0020" w:rsidRPr="0010265E" w:rsidRDefault="00AF0020" w:rsidP="002D5DE9">
            <w:pPr>
              <w:pStyle w:val="Iaeaaeaiea2"/>
              <w:tabs>
                <w:tab w:val="left" w:pos="709"/>
                <w:tab w:val="left" w:pos="993"/>
              </w:tabs>
              <w:spacing w:line="204" w:lineRule="auto"/>
              <w:jc w:val="center"/>
              <w:rPr>
                <w:rFonts w:hAnsi="Times New Roman" w:cs="Times New Roman"/>
                <w:sz w:val="28"/>
                <w:szCs w:val="28"/>
              </w:rPr>
            </w:pPr>
            <w:r w:rsidRPr="0010265E">
              <w:rPr>
                <w:rFonts w:hAnsi="Times New Roman" w:cs="Times New Roman"/>
                <w:sz w:val="28"/>
                <w:szCs w:val="28"/>
              </w:rPr>
              <w:t>5.1.</w:t>
            </w:r>
          </w:p>
        </w:tc>
        <w:tc>
          <w:tcPr>
            <w:tcW w:w="8004" w:type="dxa"/>
            <w:shd w:val="clear" w:color="auto" w:fill="auto"/>
            <w:tcMar>
              <w:top w:w="80" w:type="dxa"/>
              <w:left w:w="80" w:type="dxa"/>
              <w:bottom w:w="80" w:type="dxa"/>
              <w:right w:w="80" w:type="dxa"/>
            </w:tcMar>
          </w:tcPr>
          <w:p w:rsidR="00AF0020" w:rsidRPr="0010265E" w:rsidRDefault="00AF0020" w:rsidP="002D5DE9">
            <w:pPr>
              <w:pStyle w:val="Iaeaaeaiea2"/>
              <w:spacing w:line="204" w:lineRule="auto"/>
              <w:jc w:val="both"/>
              <w:rPr>
                <w:rFonts w:hAnsi="Times New Roman" w:cs="Times New Roman"/>
                <w:sz w:val="28"/>
                <w:szCs w:val="28"/>
              </w:rPr>
            </w:pPr>
            <w:r w:rsidRPr="0010265E">
              <w:rPr>
                <w:rFonts w:hAnsi="Times New Roman" w:cs="Times New Roman"/>
                <w:sz w:val="28"/>
                <w:szCs w:val="28"/>
              </w:rPr>
              <w:t>Содержание дисциплины.…………………………………………...</w:t>
            </w:r>
          </w:p>
        </w:tc>
        <w:tc>
          <w:tcPr>
            <w:tcW w:w="761" w:type="dxa"/>
            <w:shd w:val="clear" w:color="auto" w:fill="auto"/>
            <w:tcMar>
              <w:top w:w="80" w:type="dxa"/>
              <w:left w:w="80" w:type="dxa"/>
              <w:bottom w:w="80" w:type="dxa"/>
              <w:right w:w="80" w:type="dxa"/>
            </w:tcMar>
            <w:vAlign w:val="bottom"/>
          </w:tcPr>
          <w:p w:rsidR="00AF0020" w:rsidRPr="00BB40E8" w:rsidRDefault="00D01F60" w:rsidP="002D5DE9">
            <w:pPr>
              <w:tabs>
                <w:tab w:val="left" w:pos="709"/>
                <w:tab w:val="left" w:pos="993"/>
              </w:tabs>
              <w:spacing w:after="0" w:line="204" w:lineRule="auto"/>
              <w:jc w:val="center"/>
              <w:rPr>
                <w:rFonts w:ascii="Times New Roman" w:hAnsi="Times New Roman"/>
                <w:sz w:val="28"/>
                <w:szCs w:val="28"/>
              </w:rPr>
            </w:pPr>
            <w:r>
              <w:rPr>
                <w:rFonts w:ascii="Times New Roman" w:hAnsi="Times New Roman"/>
                <w:sz w:val="28"/>
                <w:szCs w:val="28"/>
              </w:rPr>
              <w:t>9</w:t>
            </w:r>
          </w:p>
        </w:tc>
      </w:tr>
      <w:tr w:rsidR="00AF0020" w:rsidRPr="0010265E" w:rsidTr="00214144">
        <w:trPr>
          <w:trHeight w:val="251"/>
          <w:jc w:val="center"/>
        </w:trPr>
        <w:tc>
          <w:tcPr>
            <w:tcW w:w="648" w:type="dxa"/>
            <w:shd w:val="clear" w:color="auto" w:fill="auto"/>
            <w:tcMar>
              <w:top w:w="80" w:type="dxa"/>
              <w:left w:w="80" w:type="dxa"/>
              <w:bottom w:w="80" w:type="dxa"/>
              <w:right w:w="80" w:type="dxa"/>
            </w:tcMar>
          </w:tcPr>
          <w:p w:rsidR="00AF0020" w:rsidRPr="0010265E" w:rsidRDefault="00AF0020" w:rsidP="002D5DE9">
            <w:pPr>
              <w:pStyle w:val="Iaeaaeaiea2"/>
              <w:tabs>
                <w:tab w:val="left" w:pos="709"/>
                <w:tab w:val="left" w:pos="993"/>
              </w:tabs>
              <w:spacing w:line="204" w:lineRule="auto"/>
              <w:jc w:val="center"/>
              <w:rPr>
                <w:rFonts w:hAnsi="Times New Roman" w:cs="Times New Roman"/>
                <w:sz w:val="28"/>
                <w:szCs w:val="28"/>
              </w:rPr>
            </w:pPr>
            <w:r w:rsidRPr="0010265E">
              <w:rPr>
                <w:rFonts w:hAnsi="Times New Roman" w:cs="Times New Roman"/>
                <w:sz w:val="28"/>
                <w:szCs w:val="28"/>
              </w:rPr>
              <w:t>5.2.</w:t>
            </w:r>
          </w:p>
        </w:tc>
        <w:tc>
          <w:tcPr>
            <w:tcW w:w="8004" w:type="dxa"/>
            <w:shd w:val="clear" w:color="auto" w:fill="auto"/>
            <w:tcMar>
              <w:top w:w="80" w:type="dxa"/>
              <w:left w:w="80" w:type="dxa"/>
              <w:bottom w:w="80" w:type="dxa"/>
              <w:right w:w="80" w:type="dxa"/>
            </w:tcMar>
          </w:tcPr>
          <w:p w:rsidR="00AF0020" w:rsidRPr="0010265E" w:rsidRDefault="00AF0020" w:rsidP="002D5DE9">
            <w:pPr>
              <w:pStyle w:val="Iaeaaeaiea2"/>
              <w:spacing w:line="204" w:lineRule="auto"/>
              <w:jc w:val="both"/>
              <w:rPr>
                <w:rFonts w:hAnsi="Times New Roman" w:cs="Times New Roman"/>
                <w:sz w:val="28"/>
                <w:szCs w:val="28"/>
              </w:rPr>
            </w:pPr>
            <w:r w:rsidRPr="0010265E">
              <w:rPr>
                <w:rFonts w:hAnsi="Times New Roman" w:cs="Times New Roman"/>
                <w:sz w:val="28"/>
                <w:szCs w:val="28"/>
              </w:rPr>
              <w:t>Учебно-тематический план.…………………………………………</w:t>
            </w:r>
          </w:p>
        </w:tc>
        <w:tc>
          <w:tcPr>
            <w:tcW w:w="761" w:type="dxa"/>
            <w:shd w:val="clear" w:color="auto" w:fill="auto"/>
            <w:tcMar>
              <w:top w:w="80" w:type="dxa"/>
              <w:left w:w="80" w:type="dxa"/>
              <w:bottom w:w="80" w:type="dxa"/>
              <w:right w:w="80" w:type="dxa"/>
            </w:tcMar>
            <w:vAlign w:val="bottom"/>
          </w:tcPr>
          <w:p w:rsidR="00AF0020" w:rsidRPr="0010265E" w:rsidRDefault="00A70DB7" w:rsidP="00C7464F">
            <w:pPr>
              <w:tabs>
                <w:tab w:val="left" w:pos="709"/>
                <w:tab w:val="left" w:pos="993"/>
              </w:tabs>
              <w:spacing w:after="0" w:line="204" w:lineRule="auto"/>
              <w:jc w:val="center"/>
              <w:rPr>
                <w:rFonts w:ascii="Times New Roman" w:hAnsi="Times New Roman"/>
                <w:sz w:val="28"/>
                <w:szCs w:val="28"/>
              </w:rPr>
            </w:pPr>
            <w:r w:rsidRPr="0010265E">
              <w:rPr>
                <w:rFonts w:ascii="Times New Roman" w:hAnsi="Times New Roman"/>
                <w:sz w:val="28"/>
                <w:szCs w:val="28"/>
              </w:rPr>
              <w:t>1</w:t>
            </w:r>
            <w:r w:rsidR="0054615D">
              <w:rPr>
                <w:rFonts w:ascii="Times New Roman" w:hAnsi="Times New Roman"/>
                <w:sz w:val="28"/>
                <w:szCs w:val="28"/>
              </w:rPr>
              <w:t>6</w:t>
            </w:r>
          </w:p>
        </w:tc>
      </w:tr>
      <w:tr w:rsidR="00AF0020" w:rsidRPr="0010265E" w:rsidTr="00214144">
        <w:trPr>
          <w:trHeight w:val="257"/>
          <w:jc w:val="center"/>
        </w:trPr>
        <w:tc>
          <w:tcPr>
            <w:tcW w:w="648" w:type="dxa"/>
            <w:shd w:val="clear" w:color="auto" w:fill="auto"/>
            <w:tcMar>
              <w:top w:w="80" w:type="dxa"/>
              <w:left w:w="80" w:type="dxa"/>
              <w:bottom w:w="80" w:type="dxa"/>
              <w:right w:w="80" w:type="dxa"/>
            </w:tcMar>
          </w:tcPr>
          <w:p w:rsidR="00AF0020" w:rsidRPr="0010265E" w:rsidRDefault="00AF0020" w:rsidP="002D5DE9">
            <w:pPr>
              <w:pStyle w:val="Iaeaaeaiea2"/>
              <w:tabs>
                <w:tab w:val="left" w:pos="709"/>
                <w:tab w:val="left" w:pos="993"/>
              </w:tabs>
              <w:spacing w:line="204" w:lineRule="auto"/>
              <w:jc w:val="center"/>
              <w:rPr>
                <w:rFonts w:hAnsi="Times New Roman" w:cs="Times New Roman"/>
                <w:sz w:val="28"/>
                <w:szCs w:val="28"/>
              </w:rPr>
            </w:pPr>
            <w:r w:rsidRPr="0010265E">
              <w:rPr>
                <w:rFonts w:hAnsi="Times New Roman" w:cs="Times New Roman"/>
                <w:sz w:val="28"/>
                <w:szCs w:val="28"/>
              </w:rPr>
              <w:t>5.3.</w:t>
            </w:r>
          </w:p>
        </w:tc>
        <w:tc>
          <w:tcPr>
            <w:tcW w:w="8004" w:type="dxa"/>
            <w:shd w:val="clear" w:color="auto" w:fill="auto"/>
            <w:tcMar>
              <w:top w:w="80" w:type="dxa"/>
              <w:left w:w="80" w:type="dxa"/>
              <w:bottom w:w="80" w:type="dxa"/>
              <w:right w:w="80" w:type="dxa"/>
            </w:tcMar>
          </w:tcPr>
          <w:p w:rsidR="00AF0020" w:rsidRPr="0010265E" w:rsidRDefault="00AF0020" w:rsidP="006637CE">
            <w:pPr>
              <w:pStyle w:val="Iaeaaeaiea2"/>
              <w:spacing w:line="204" w:lineRule="auto"/>
              <w:jc w:val="both"/>
              <w:rPr>
                <w:rFonts w:hAnsi="Times New Roman" w:cs="Times New Roman"/>
                <w:sz w:val="28"/>
                <w:szCs w:val="28"/>
              </w:rPr>
            </w:pPr>
            <w:r w:rsidRPr="0010265E">
              <w:rPr>
                <w:rFonts w:hAnsi="Times New Roman" w:cs="Times New Roman"/>
                <w:sz w:val="28"/>
                <w:szCs w:val="28"/>
              </w:rPr>
              <w:t>Содержание семинар</w:t>
            </w:r>
            <w:r w:rsidR="006637CE">
              <w:rPr>
                <w:rFonts w:hAnsi="Times New Roman" w:cs="Times New Roman"/>
                <w:sz w:val="28"/>
                <w:szCs w:val="28"/>
              </w:rPr>
              <w:t>ских и</w:t>
            </w:r>
            <w:r w:rsidRPr="0010265E">
              <w:rPr>
                <w:rFonts w:hAnsi="Times New Roman" w:cs="Times New Roman"/>
                <w:sz w:val="28"/>
                <w:szCs w:val="28"/>
              </w:rPr>
              <w:t xml:space="preserve"> практических занятий……..................</w:t>
            </w:r>
          </w:p>
        </w:tc>
        <w:tc>
          <w:tcPr>
            <w:tcW w:w="761" w:type="dxa"/>
            <w:shd w:val="clear" w:color="auto" w:fill="auto"/>
            <w:tcMar>
              <w:top w:w="80" w:type="dxa"/>
              <w:left w:w="80" w:type="dxa"/>
              <w:bottom w:w="80" w:type="dxa"/>
              <w:right w:w="80" w:type="dxa"/>
            </w:tcMar>
            <w:vAlign w:val="bottom"/>
          </w:tcPr>
          <w:p w:rsidR="00AF0020" w:rsidRPr="0010265E" w:rsidRDefault="00AF0020" w:rsidP="00C7464F">
            <w:pPr>
              <w:tabs>
                <w:tab w:val="left" w:pos="709"/>
                <w:tab w:val="left" w:pos="993"/>
              </w:tabs>
              <w:spacing w:after="0" w:line="204" w:lineRule="auto"/>
              <w:jc w:val="center"/>
              <w:rPr>
                <w:rFonts w:ascii="Times New Roman" w:hAnsi="Times New Roman"/>
                <w:sz w:val="28"/>
                <w:szCs w:val="28"/>
              </w:rPr>
            </w:pPr>
            <w:r w:rsidRPr="0010265E">
              <w:rPr>
                <w:rFonts w:ascii="Times New Roman" w:hAnsi="Times New Roman"/>
                <w:sz w:val="28"/>
                <w:szCs w:val="28"/>
              </w:rPr>
              <w:t>1</w:t>
            </w:r>
            <w:r w:rsidR="002C1892">
              <w:rPr>
                <w:rFonts w:ascii="Times New Roman" w:hAnsi="Times New Roman"/>
                <w:sz w:val="28"/>
                <w:szCs w:val="28"/>
              </w:rPr>
              <w:t>7</w:t>
            </w:r>
          </w:p>
        </w:tc>
      </w:tr>
      <w:tr w:rsidR="00AF0020" w:rsidRPr="0010265E" w:rsidTr="00214144">
        <w:trPr>
          <w:trHeight w:val="390"/>
          <w:jc w:val="center"/>
        </w:trPr>
        <w:tc>
          <w:tcPr>
            <w:tcW w:w="648" w:type="dxa"/>
            <w:shd w:val="clear" w:color="auto" w:fill="auto"/>
            <w:tcMar>
              <w:top w:w="80" w:type="dxa"/>
              <w:left w:w="80" w:type="dxa"/>
              <w:bottom w:w="80" w:type="dxa"/>
              <w:right w:w="80" w:type="dxa"/>
            </w:tcMar>
          </w:tcPr>
          <w:p w:rsidR="00AF0020" w:rsidRPr="0010265E" w:rsidRDefault="00AF0020" w:rsidP="002D5DE9">
            <w:pPr>
              <w:pStyle w:val="Iaeaaeaiea2"/>
              <w:tabs>
                <w:tab w:val="left" w:pos="709"/>
                <w:tab w:val="left" w:pos="993"/>
              </w:tabs>
              <w:spacing w:line="204" w:lineRule="auto"/>
              <w:jc w:val="center"/>
              <w:rPr>
                <w:rFonts w:hAnsi="Times New Roman" w:cs="Times New Roman"/>
                <w:sz w:val="28"/>
                <w:szCs w:val="28"/>
              </w:rPr>
            </w:pPr>
            <w:r w:rsidRPr="0010265E">
              <w:rPr>
                <w:rFonts w:hAnsi="Times New Roman" w:cs="Times New Roman"/>
                <w:sz w:val="28"/>
                <w:szCs w:val="28"/>
              </w:rPr>
              <w:t>6.</w:t>
            </w:r>
          </w:p>
        </w:tc>
        <w:tc>
          <w:tcPr>
            <w:tcW w:w="8004" w:type="dxa"/>
            <w:shd w:val="clear" w:color="auto" w:fill="auto"/>
            <w:tcMar>
              <w:top w:w="80" w:type="dxa"/>
              <w:left w:w="80" w:type="dxa"/>
              <w:bottom w:w="80" w:type="dxa"/>
              <w:right w:w="80" w:type="dxa"/>
            </w:tcMar>
          </w:tcPr>
          <w:p w:rsidR="00AF0020" w:rsidRPr="0010265E" w:rsidRDefault="00AF0020" w:rsidP="002D5DE9">
            <w:pPr>
              <w:pStyle w:val="Iaeaaeaiea2"/>
              <w:spacing w:line="204" w:lineRule="auto"/>
              <w:jc w:val="both"/>
              <w:rPr>
                <w:rFonts w:hAnsi="Times New Roman" w:cs="Times New Roman"/>
                <w:sz w:val="28"/>
                <w:szCs w:val="28"/>
              </w:rPr>
            </w:pPr>
            <w:r w:rsidRPr="0010265E">
              <w:rPr>
                <w:rFonts w:hAnsi="Times New Roman" w:cs="Times New Roman"/>
                <w:sz w:val="28"/>
                <w:szCs w:val="28"/>
              </w:rPr>
              <w:t>Учебно-методическое обеспечение для самостоятельной работы обучающихся по дисциплине.………………………………………</w:t>
            </w:r>
          </w:p>
        </w:tc>
        <w:tc>
          <w:tcPr>
            <w:tcW w:w="761" w:type="dxa"/>
            <w:shd w:val="clear" w:color="auto" w:fill="auto"/>
            <w:tcMar>
              <w:top w:w="80" w:type="dxa"/>
              <w:left w:w="80" w:type="dxa"/>
              <w:bottom w:w="80" w:type="dxa"/>
              <w:right w:w="80" w:type="dxa"/>
            </w:tcMar>
            <w:vAlign w:val="bottom"/>
          </w:tcPr>
          <w:p w:rsidR="00AF0020" w:rsidRPr="0010265E" w:rsidRDefault="002C1892" w:rsidP="002D5DE9">
            <w:pPr>
              <w:tabs>
                <w:tab w:val="left" w:pos="709"/>
                <w:tab w:val="left" w:pos="993"/>
              </w:tabs>
              <w:spacing w:after="0" w:line="204" w:lineRule="auto"/>
              <w:jc w:val="center"/>
              <w:rPr>
                <w:rFonts w:ascii="Times New Roman" w:hAnsi="Times New Roman"/>
                <w:sz w:val="28"/>
                <w:szCs w:val="28"/>
              </w:rPr>
            </w:pPr>
            <w:r>
              <w:rPr>
                <w:rFonts w:ascii="Times New Roman" w:hAnsi="Times New Roman"/>
                <w:sz w:val="28"/>
                <w:szCs w:val="28"/>
              </w:rPr>
              <w:t>21</w:t>
            </w:r>
          </w:p>
        </w:tc>
      </w:tr>
      <w:tr w:rsidR="00AF0020" w:rsidRPr="0010265E" w:rsidTr="00214144">
        <w:trPr>
          <w:trHeight w:val="273"/>
          <w:jc w:val="center"/>
        </w:trPr>
        <w:tc>
          <w:tcPr>
            <w:tcW w:w="648" w:type="dxa"/>
            <w:shd w:val="clear" w:color="auto" w:fill="auto"/>
            <w:tcMar>
              <w:top w:w="80" w:type="dxa"/>
              <w:left w:w="80" w:type="dxa"/>
              <w:bottom w:w="80" w:type="dxa"/>
              <w:right w:w="80" w:type="dxa"/>
            </w:tcMar>
          </w:tcPr>
          <w:p w:rsidR="00AF0020" w:rsidRPr="0010265E" w:rsidRDefault="00AF0020" w:rsidP="002D5DE9">
            <w:pPr>
              <w:pStyle w:val="Iaeaaeaiea2"/>
              <w:tabs>
                <w:tab w:val="left" w:pos="709"/>
                <w:tab w:val="left" w:pos="993"/>
              </w:tabs>
              <w:spacing w:line="204" w:lineRule="auto"/>
              <w:jc w:val="center"/>
              <w:rPr>
                <w:rFonts w:hAnsi="Times New Roman" w:cs="Times New Roman"/>
                <w:sz w:val="28"/>
                <w:szCs w:val="28"/>
              </w:rPr>
            </w:pPr>
            <w:r w:rsidRPr="0010265E">
              <w:rPr>
                <w:rFonts w:hAnsi="Times New Roman" w:cs="Times New Roman"/>
                <w:sz w:val="28"/>
                <w:szCs w:val="28"/>
              </w:rPr>
              <w:t>6.1.</w:t>
            </w:r>
          </w:p>
        </w:tc>
        <w:tc>
          <w:tcPr>
            <w:tcW w:w="8004" w:type="dxa"/>
            <w:shd w:val="clear" w:color="auto" w:fill="auto"/>
            <w:tcMar>
              <w:top w:w="80" w:type="dxa"/>
              <w:left w:w="80" w:type="dxa"/>
              <w:bottom w:w="80" w:type="dxa"/>
              <w:right w:w="80" w:type="dxa"/>
            </w:tcMar>
          </w:tcPr>
          <w:p w:rsidR="00AF0020" w:rsidRPr="0010265E" w:rsidRDefault="00F83360" w:rsidP="00F83360">
            <w:pPr>
              <w:pStyle w:val="Iaeaaeaiea2"/>
              <w:spacing w:line="204" w:lineRule="auto"/>
              <w:jc w:val="both"/>
              <w:rPr>
                <w:rFonts w:hAnsi="Times New Roman" w:cs="Times New Roman"/>
                <w:sz w:val="28"/>
                <w:szCs w:val="28"/>
              </w:rPr>
            </w:pPr>
            <w:r w:rsidRPr="0010265E">
              <w:rPr>
                <w:rFonts w:hAnsi="Times New Roman" w:cs="Times New Roman"/>
                <w:sz w:val="28"/>
                <w:szCs w:val="28"/>
              </w:rPr>
              <w:t>Перечень вопросов, отводимых на самостоятельное освоение дисциплины, ф</w:t>
            </w:r>
            <w:r w:rsidR="00AF0020" w:rsidRPr="0010265E">
              <w:rPr>
                <w:rFonts w:hAnsi="Times New Roman" w:cs="Times New Roman"/>
                <w:sz w:val="28"/>
                <w:szCs w:val="28"/>
              </w:rPr>
              <w:t>ормы внеаудиторно</w:t>
            </w:r>
            <w:r w:rsidRPr="0010265E">
              <w:rPr>
                <w:rFonts w:hAnsi="Times New Roman" w:cs="Times New Roman"/>
                <w:sz w:val="28"/>
                <w:szCs w:val="28"/>
              </w:rPr>
              <w:t>й самостоятельной работы…</w:t>
            </w:r>
          </w:p>
        </w:tc>
        <w:tc>
          <w:tcPr>
            <w:tcW w:w="761" w:type="dxa"/>
            <w:shd w:val="clear" w:color="auto" w:fill="auto"/>
            <w:tcMar>
              <w:top w:w="80" w:type="dxa"/>
              <w:left w:w="80" w:type="dxa"/>
              <w:bottom w:w="80" w:type="dxa"/>
              <w:right w:w="80" w:type="dxa"/>
            </w:tcMar>
            <w:vAlign w:val="bottom"/>
          </w:tcPr>
          <w:p w:rsidR="00AF0020" w:rsidRPr="0010265E" w:rsidRDefault="002C1892" w:rsidP="002C1892">
            <w:pPr>
              <w:tabs>
                <w:tab w:val="left" w:pos="709"/>
                <w:tab w:val="left" w:pos="993"/>
              </w:tabs>
              <w:spacing w:after="0" w:line="204" w:lineRule="auto"/>
              <w:jc w:val="center"/>
              <w:rPr>
                <w:rFonts w:ascii="Times New Roman" w:hAnsi="Times New Roman"/>
                <w:sz w:val="28"/>
                <w:szCs w:val="28"/>
              </w:rPr>
            </w:pPr>
            <w:r>
              <w:rPr>
                <w:rFonts w:ascii="Times New Roman" w:hAnsi="Times New Roman"/>
                <w:sz w:val="28"/>
                <w:szCs w:val="28"/>
              </w:rPr>
              <w:t>2</w:t>
            </w:r>
            <w:r w:rsidR="00C7464F">
              <w:rPr>
                <w:rFonts w:ascii="Times New Roman" w:hAnsi="Times New Roman"/>
                <w:sz w:val="28"/>
                <w:szCs w:val="28"/>
              </w:rPr>
              <w:t>1</w:t>
            </w:r>
          </w:p>
        </w:tc>
      </w:tr>
      <w:tr w:rsidR="00AF0020" w:rsidRPr="0010265E" w:rsidTr="00214144">
        <w:trPr>
          <w:trHeight w:val="392"/>
          <w:jc w:val="center"/>
        </w:trPr>
        <w:tc>
          <w:tcPr>
            <w:tcW w:w="648" w:type="dxa"/>
            <w:shd w:val="clear" w:color="auto" w:fill="auto"/>
            <w:tcMar>
              <w:top w:w="80" w:type="dxa"/>
              <w:left w:w="80" w:type="dxa"/>
              <w:bottom w:w="80" w:type="dxa"/>
              <w:right w:w="80" w:type="dxa"/>
            </w:tcMar>
          </w:tcPr>
          <w:p w:rsidR="00AF0020" w:rsidRPr="0010265E" w:rsidRDefault="00AF0020" w:rsidP="002D5DE9">
            <w:pPr>
              <w:pStyle w:val="Iaeaaeaiea2"/>
              <w:tabs>
                <w:tab w:val="left" w:pos="709"/>
                <w:tab w:val="left" w:pos="993"/>
              </w:tabs>
              <w:spacing w:line="204" w:lineRule="auto"/>
              <w:jc w:val="center"/>
              <w:rPr>
                <w:rFonts w:hAnsi="Times New Roman" w:cs="Times New Roman"/>
                <w:sz w:val="28"/>
                <w:szCs w:val="28"/>
              </w:rPr>
            </w:pPr>
            <w:r w:rsidRPr="0010265E">
              <w:rPr>
                <w:rFonts w:hAnsi="Times New Roman" w:cs="Times New Roman"/>
                <w:sz w:val="28"/>
                <w:szCs w:val="28"/>
              </w:rPr>
              <w:t>6.2.</w:t>
            </w:r>
          </w:p>
        </w:tc>
        <w:tc>
          <w:tcPr>
            <w:tcW w:w="8004" w:type="dxa"/>
            <w:shd w:val="clear" w:color="auto" w:fill="auto"/>
            <w:tcMar>
              <w:top w:w="80" w:type="dxa"/>
              <w:left w:w="80" w:type="dxa"/>
              <w:bottom w:w="80" w:type="dxa"/>
              <w:right w:w="80" w:type="dxa"/>
            </w:tcMar>
          </w:tcPr>
          <w:p w:rsidR="00AF0020" w:rsidRPr="0010265E" w:rsidRDefault="00E01A27" w:rsidP="00E01A27">
            <w:pPr>
              <w:pStyle w:val="Iaeaaeaiea2"/>
              <w:spacing w:line="204" w:lineRule="auto"/>
              <w:jc w:val="both"/>
              <w:rPr>
                <w:rFonts w:hAnsi="Times New Roman" w:cs="Times New Roman"/>
                <w:sz w:val="28"/>
                <w:szCs w:val="28"/>
              </w:rPr>
            </w:pPr>
            <w:r w:rsidRPr="0010265E">
              <w:rPr>
                <w:rFonts w:hAnsi="Times New Roman" w:cs="Times New Roman"/>
                <w:sz w:val="28"/>
                <w:szCs w:val="28"/>
              </w:rPr>
              <w:t>Перечень вопросов, заданий, тем для подготовки к текущему контролю……………………………………………………………...</w:t>
            </w:r>
          </w:p>
        </w:tc>
        <w:tc>
          <w:tcPr>
            <w:tcW w:w="761" w:type="dxa"/>
            <w:shd w:val="clear" w:color="auto" w:fill="auto"/>
            <w:tcMar>
              <w:top w:w="80" w:type="dxa"/>
              <w:left w:w="80" w:type="dxa"/>
              <w:bottom w:w="80" w:type="dxa"/>
              <w:right w:w="80" w:type="dxa"/>
            </w:tcMar>
            <w:vAlign w:val="bottom"/>
          </w:tcPr>
          <w:p w:rsidR="00AF0020" w:rsidRPr="0010265E" w:rsidRDefault="00A70DB7" w:rsidP="00C7464F">
            <w:pPr>
              <w:tabs>
                <w:tab w:val="left" w:pos="709"/>
                <w:tab w:val="left" w:pos="993"/>
              </w:tabs>
              <w:spacing w:after="0" w:line="204" w:lineRule="auto"/>
              <w:jc w:val="center"/>
              <w:rPr>
                <w:rFonts w:ascii="Times New Roman" w:hAnsi="Times New Roman"/>
                <w:sz w:val="28"/>
                <w:szCs w:val="28"/>
              </w:rPr>
            </w:pPr>
            <w:r w:rsidRPr="0010265E">
              <w:rPr>
                <w:rFonts w:ascii="Times New Roman" w:hAnsi="Times New Roman"/>
                <w:sz w:val="28"/>
                <w:szCs w:val="28"/>
              </w:rPr>
              <w:t>2</w:t>
            </w:r>
            <w:r w:rsidR="002C1892">
              <w:rPr>
                <w:rFonts w:ascii="Times New Roman" w:hAnsi="Times New Roman"/>
                <w:sz w:val="28"/>
                <w:szCs w:val="28"/>
              </w:rPr>
              <w:t>5</w:t>
            </w:r>
          </w:p>
        </w:tc>
      </w:tr>
      <w:tr w:rsidR="00AF0020" w:rsidRPr="0010265E" w:rsidTr="00214144">
        <w:trPr>
          <w:trHeight w:val="431"/>
          <w:jc w:val="center"/>
        </w:trPr>
        <w:tc>
          <w:tcPr>
            <w:tcW w:w="648" w:type="dxa"/>
            <w:shd w:val="clear" w:color="auto" w:fill="auto"/>
            <w:tcMar>
              <w:top w:w="80" w:type="dxa"/>
              <w:left w:w="80" w:type="dxa"/>
              <w:bottom w:w="80" w:type="dxa"/>
              <w:right w:w="80" w:type="dxa"/>
            </w:tcMar>
          </w:tcPr>
          <w:p w:rsidR="00AF0020" w:rsidRPr="0010265E" w:rsidRDefault="00AF0020" w:rsidP="002D5DE9">
            <w:pPr>
              <w:pStyle w:val="Iaeaaeaiea2"/>
              <w:tabs>
                <w:tab w:val="left" w:pos="709"/>
                <w:tab w:val="left" w:pos="993"/>
              </w:tabs>
              <w:spacing w:line="204" w:lineRule="auto"/>
              <w:jc w:val="center"/>
              <w:rPr>
                <w:rFonts w:hAnsi="Times New Roman" w:cs="Times New Roman"/>
                <w:sz w:val="28"/>
                <w:szCs w:val="28"/>
              </w:rPr>
            </w:pPr>
            <w:r w:rsidRPr="0010265E">
              <w:rPr>
                <w:rFonts w:hAnsi="Times New Roman" w:cs="Times New Roman"/>
                <w:sz w:val="28"/>
                <w:szCs w:val="28"/>
              </w:rPr>
              <w:t>7.</w:t>
            </w:r>
          </w:p>
        </w:tc>
        <w:tc>
          <w:tcPr>
            <w:tcW w:w="8004" w:type="dxa"/>
            <w:shd w:val="clear" w:color="auto" w:fill="auto"/>
            <w:tcMar>
              <w:top w:w="80" w:type="dxa"/>
              <w:left w:w="80" w:type="dxa"/>
              <w:bottom w:w="80" w:type="dxa"/>
              <w:right w:w="80" w:type="dxa"/>
            </w:tcMar>
          </w:tcPr>
          <w:p w:rsidR="00AF0020" w:rsidRPr="0010265E" w:rsidRDefault="00AF0020" w:rsidP="002D5DE9">
            <w:pPr>
              <w:pStyle w:val="Iaeaaeaiea2"/>
              <w:spacing w:line="204" w:lineRule="auto"/>
              <w:jc w:val="both"/>
              <w:rPr>
                <w:rFonts w:hAnsi="Times New Roman" w:cs="Times New Roman"/>
                <w:sz w:val="28"/>
                <w:szCs w:val="28"/>
              </w:rPr>
            </w:pPr>
            <w:r w:rsidRPr="0010265E">
              <w:rPr>
                <w:rFonts w:hAnsi="Times New Roman" w:cs="Times New Roman"/>
                <w:sz w:val="28"/>
                <w:szCs w:val="28"/>
              </w:rPr>
              <w:t>Фонд оценочных средств для проведения промежуточной аттестации обучающихся по дисциплине.….……………………...</w:t>
            </w:r>
          </w:p>
        </w:tc>
        <w:tc>
          <w:tcPr>
            <w:tcW w:w="761" w:type="dxa"/>
            <w:shd w:val="clear" w:color="auto" w:fill="auto"/>
            <w:tcMar>
              <w:top w:w="80" w:type="dxa"/>
              <w:left w:w="80" w:type="dxa"/>
              <w:bottom w:w="80" w:type="dxa"/>
              <w:right w:w="80" w:type="dxa"/>
            </w:tcMar>
            <w:vAlign w:val="bottom"/>
          </w:tcPr>
          <w:p w:rsidR="00AF0020" w:rsidRPr="0010265E" w:rsidRDefault="00C7464F" w:rsidP="00C7464F">
            <w:pPr>
              <w:tabs>
                <w:tab w:val="left" w:pos="709"/>
                <w:tab w:val="left" w:pos="993"/>
              </w:tabs>
              <w:spacing w:after="0" w:line="204" w:lineRule="auto"/>
              <w:jc w:val="center"/>
              <w:rPr>
                <w:rFonts w:ascii="Times New Roman" w:hAnsi="Times New Roman"/>
                <w:sz w:val="28"/>
                <w:szCs w:val="28"/>
              </w:rPr>
            </w:pPr>
            <w:r>
              <w:rPr>
                <w:rFonts w:ascii="Times New Roman" w:hAnsi="Times New Roman"/>
                <w:sz w:val="28"/>
                <w:szCs w:val="28"/>
              </w:rPr>
              <w:t>3</w:t>
            </w:r>
            <w:r w:rsidR="002C1892">
              <w:rPr>
                <w:rFonts w:ascii="Times New Roman" w:hAnsi="Times New Roman"/>
                <w:sz w:val="28"/>
                <w:szCs w:val="28"/>
              </w:rPr>
              <w:t>5</w:t>
            </w:r>
          </w:p>
        </w:tc>
      </w:tr>
      <w:tr w:rsidR="00AF0020" w:rsidRPr="0010265E" w:rsidTr="00214144">
        <w:trPr>
          <w:trHeight w:val="250"/>
          <w:jc w:val="center"/>
        </w:trPr>
        <w:tc>
          <w:tcPr>
            <w:tcW w:w="648" w:type="dxa"/>
            <w:shd w:val="clear" w:color="auto" w:fill="auto"/>
            <w:tcMar>
              <w:top w:w="80" w:type="dxa"/>
              <w:left w:w="80" w:type="dxa"/>
              <w:bottom w:w="80" w:type="dxa"/>
              <w:right w:w="80" w:type="dxa"/>
            </w:tcMar>
          </w:tcPr>
          <w:p w:rsidR="00AF0020" w:rsidRPr="0010265E" w:rsidRDefault="00AF0020" w:rsidP="002D5DE9">
            <w:pPr>
              <w:pStyle w:val="Iaeaaeaiea2"/>
              <w:tabs>
                <w:tab w:val="left" w:pos="709"/>
                <w:tab w:val="left" w:pos="993"/>
              </w:tabs>
              <w:spacing w:line="204" w:lineRule="auto"/>
              <w:jc w:val="center"/>
              <w:rPr>
                <w:rFonts w:hAnsi="Times New Roman" w:cs="Times New Roman"/>
                <w:sz w:val="28"/>
                <w:szCs w:val="28"/>
              </w:rPr>
            </w:pPr>
            <w:r w:rsidRPr="0010265E">
              <w:rPr>
                <w:rFonts w:hAnsi="Times New Roman" w:cs="Times New Roman"/>
                <w:sz w:val="28"/>
                <w:szCs w:val="28"/>
              </w:rPr>
              <w:t>8.</w:t>
            </w:r>
          </w:p>
        </w:tc>
        <w:tc>
          <w:tcPr>
            <w:tcW w:w="8004" w:type="dxa"/>
            <w:shd w:val="clear" w:color="auto" w:fill="auto"/>
            <w:tcMar>
              <w:top w:w="80" w:type="dxa"/>
              <w:left w:w="80" w:type="dxa"/>
              <w:bottom w:w="80" w:type="dxa"/>
              <w:right w:w="80" w:type="dxa"/>
            </w:tcMar>
          </w:tcPr>
          <w:p w:rsidR="00AF0020" w:rsidRPr="0010265E" w:rsidRDefault="00AF0020" w:rsidP="002D5DE9">
            <w:pPr>
              <w:spacing w:after="0" w:line="204" w:lineRule="auto"/>
              <w:jc w:val="both"/>
              <w:rPr>
                <w:rFonts w:ascii="Times New Roman" w:hAnsi="Times New Roman"/>
                <w:sz w:val="28"/>
                <w:szCs w:val="28"/>
              </w:rPr>
            </w:pPr>
            <w:r w:rsidRPr="0010265E">
              <w:rPr>
                <w:rFonts w:ascii="Times New Roman" w:hAnsi="Times New Roman"/>
                <w:sz w:val="28"/>
                <w:szCs w:val="28"/>
              </w:rPr>
              <w:t>Перечень основной и дополнительной учебной литературы, необходимой для освоения дисциплины..………………………….</w:t>
            </w:r>
          </w:p>
        </w:tc>
        <w:tc>
          <w:tcPr>
            <w:tcW w:w="761" w:type="dxa"/>
            <w:shd w:val="clear" w:color="auto" w:fill="auto"/>
            <w:tcMar>
              <w:top w:w="80" w:type="dxa"/>
              <w:left w:w="80" w:type="dxa"/>
              <w:bottom w:w="80" w:type="dxa"/>
              <w:right w:w="80" w:type="dxa"/>
            </w:tcMar>
            <w:vAlign w:val="bottom"/>
          </w:tcPr>
          <w:p w:rsidR="00AF0020" w:rsidRPr="0010265E" w:rsidRDefault="00D01F60" w:rsidP="002D5DE9">
            <w:pPr>
              <w:tabs>
                <w:tab w:val="left" w:pos="709"/>
                <w:tab w:val="left" w:pos="993"/>
              </w:tabs>
              <w:spacing w:after="0" w:line="204" w:lineRule="auto"/>
              <w:jc w:val="center"/>
              <w:rPr>
                <w:rFonts w:ascii="Times New Roman" w:hAnsi="Times New Roman"/>
                <w:sz w:val="28"/>
                <w:szCs w:val="28"/>
              </w:rPr>
            </w:pPr>
            <w:r>
              <w:rPr>
                <w:rFonts w:ascii="Times New Roman" w:hAnsi="Times New Roman"/>
                <w:sz w:val="28"/>
                <w:szCs w:val="28"/>
              </w:rPr>
              <w:t>55</w:t>
            </w:r>
          </w:p>
        </w:tc>
      </w:tr>
      <w:tr w:rsidR="00AF0020" w:rsidRPr="0010265E" w:rsidTr="00214144">
        <w:trPr>
          <w:trHeight w:val="417"/>
          <w:jc w:val="center"/>
        </w:trPr>
        <w:tc>
          <w:tcPr>
            <w:tcW w:w="648" w:type="dxa"/>
            <w:shd w:val="clear" w:color="auto" w:fill="auto"/>
            <w:tcMar>
              <w:top w:w="80" w:type="dxa"/>
              <w:left w:w="80" w:type="dxa"/>
              <w:bottom w:w="80" w:type="dxa"/>
              <w:right w:w="80" w:type="dxa"/>
            </w:tcMar>
          </w:tcPr>
          <w:p w:rsidR="00AF0020" w:rsidRPr="0010265E" w:rsidRDefault="00AF0020" w:rsidP="002D5DE9">
            <w:pPr>
              <w:pStyle w:val="Iaeaaeaiea2"/>
              <w:tabs>
                <w:tab w:val="left" w:pos="709"/>
                <w:tab w:val="left" w:pos="993"/>
              </w:tabs>
              <w:spacing w:line="204" w:lineRule="auto"/>
              <w:jc w:val="center"/>
              <w:rPr>
                <w:rFonts w:hAnsi="Times New Roman" w:cs="Times New Roman"/>
                <w:sz w:val="28"/>
                <w:szCs w:val="28"/>
              </w:rPr>
            </w:pPr>
            <w:r w:rsidRPr="0010265E">
              <w:rPr>
                <w:rFonts w:hAnsi="Times New Roman" w:cs="Times New Roman"/>
                <w:sz w:val="28"/>
                <w:szCs w:val="28"/>
              </w:rPr>
              <w:t>9.</w:t>
            </w:r>
          </w:p>
        </w:tc>
        <w:tc>
          <w:tcPr>
            <w:tcW w:w="8004" w:type="dxa"/>
            <w:shd w:val="clear" w:color="auto" w:fill="auto"/>
            <w:tcMar>
              <w:top w:w="80" w:type="dxa"/>
              <w:left w:w="80" w:type="dxa"/>
              <w:bottom w:w="80" w:type="dxa"/>
              <w:right w:w="80" w:type="dxa"/>
            </w:tcMar>
          </w:tcPr>
          <w:p w:rsidR="00AF0020" w:rsidRPr="0010265E" w:rsidRDefault="00AF0020" w:rsidP="002D5DE9">
            <w:pPr>
              <w:spacing w:after="0" w:line="204" w:lineRule="auto"/>
              <w:jc w:val="both"/>
              <w:rPr>
                <w:rFonts w:ascii="Times New Roman" w:hAnsi="Times New Roman"/>
                <w:sz w:val="28"/>
                <w:szCs w:val="28"/>
              </w:rPr>
            </w:pPr>
            <w:r w:rsidRPr="0010265E">
              <w:rPr>
                <w:rFonts w:ascii="Times New Roman" w:hAnsi="Times New Roman"/>
                <w:sz w:val="28"/>
                <w:szCs w:val="28"/>
              </w:rPr>
              <w:t xml:space="preserve">Перечень ресурсов информационно-телекоммуникационной сети </w:t>
            </w:r>
            <w:r w:rsidR="0010653F" w:rsidRPr="0010265E">
              <w:rPr>
                <w:rFonts w:ascii="Times New Roman" w:hAnsi="Times New Roman"/>
                <w:sz w:val="28"/>
                <w:szCs w:val="28"/>
              </w:rPr>
              <w:t>«</w:t>
            </w:r>
            <w:r w:rsidRPr="0010265E">
              <w:rPr>
                <w:rFonts w:ascii="Times New Roman" w:hAnsi="Times New Roman"/>
                <w:sz w:val="28"/>
                <w:szCs w:val="28"/>
              </w:rPr>
              <w:t>Интернет</w:t>
            </w:r>
            <w:r w:rsidR="0010653F" w:rsidRPr="0010265E">
              <w:rPr>
                <w:rFonts w:ascii="Times New Roman" w:hAnsi="Times New Roman"/>
                <w:sz w:val="28"/>
                <w:szCs w:val="28"/>
              </w:rPr>
              <w:t>»</w:t>
            </w:r>
            <w:r w:rsidRPr="0010265E">
              <w:rPr>
                <w:rFonts w:ascii="Times New Roman" w:hAnsi="Times New Roman"/>
                <w:sz w:val="28"/>
                <w:szCs w:val="28"/>
              </w:rPr>
              <w:t>, необходимых для освоения дисциплины.…</w:t>
            </w:r>
            <w:r w:rsidR="0010653F" w:rsidRPr="0010265E">
              <w:rPr>
                <w:rFonts w:ascii="Times New Roman" w:hAnsi="Times New Roman"/>
                <w:sz w:val="28"/>
                <w:szCs w:val="28"/>
              </w:rPr>
              <w:t>………</w:t>
            </w:r>
          </w:p>
        </w:tc>
        <w:tc>
          <w:tcPr>
            <w:tcW w:w="761" w:type="dxa"/>
            <w:shd w:val="clear" w:color="auto" w:fill="auto"/>
            <w:tcMar>
              <w:top w:w="80" w:type="dxa"/>
              <w:left w:w="80" w:type="dxa"/>
              <w:bottom w:w="80" w:type="dxa"/>
              <w:right w:w="80" w:type="dxa"/>
            </w:tcMar>
            <w:vAlign w:val="bottom"/>
          </w:tcPr>
          <w:p w:rsidR="00AF0020" w:rsidRPr="0010265E" w:rsidRDefault="002813A6" w:rsidP="007015FD">
            <w:pPr>
              <w:tabs>
                <w:tab w:val="left" w:pos="709"/>
                <w:tab w:val="left" w:pos="993"/>
              </w:tabs>
              <w:spacing w:after="0" w:line="204" w:lineRule="auto"/>
              <w:jc w:val="center"/>
              <w:rPr>
                <w:rFonts w:ascii="Times New Roman" w:hAnsi="Times New Roman"/>
                <w:sz w:val="28"/>
                <w:szCs w:val="28"/>
              </w:rPr>
            </w:pPr>
            <w:r>
              <w:rPr>
                <w:rFonts w:ascii="Times New Roman" w:hAnsi="Times New Roman"/>
                <w:sz w:val="28"/>
                <w:szCs w:val="28"/>
              </w:rPr>
              <w:t>5</w:t>
            </w:r>
            <w:r w:rsidR="00D01F60">
              <w:rPr>
                <w:rFonts w:ascii="Times New Roman" w:hAnsi="Times New Roman"/>
                <w:sz w:val="28"/>
                <w:szCs w:val="28"/>
              </w:rPr>
              <w:t>7</w:t>
            </w:r>
          </w:p>
        </w:tc>
      </w:tr>
      <w:tr w:rsidR="00AF0020" w:rsidRPr="0010265E" w:rsidTr="00214144">
        <w:trPr>
          <w:trHeight w:val="441"/>
          <w:jc w:val="center"/>
        </w:trPr>
        <w:tc>
          <w:tcPr>
            <w:tcW w:w="648" w:type="dxa"/>
            <w:shd w:val="clear" w:color="auto" w:fill="auto"/>
            <w:tcMar>
              <w:top w:w="80" w:type="dxa"/>
              <w:left w:w="80" w:type="dxa"/>
              <w:bottom w:w="80" w:type="dxa"/>
              <w:right w:w="80" w:type="dxa"/>
            </w:tcMar>
          </w:tcPr>
          <w:p w:rsidR="00AF0020" w:rsidRPr="0010265E" w:rsidRDefault="00AF0020" w:rsidP="002D5DE9">
            <w:pPr>
              <w:pStyle w:val="Iaeaaeaiea2"/>
              <w:tabs>
                <w:tab w:val="left" w:pos="709"/>
                <w:tab w:val="left" w:pos="993"/>
              </w:tabs>
              <w:spacing w:line="204" w:lineRule="auto"/>
              <w:jc w:val="center"/>
              <w:rPr>
                <w:rFonts w:hAnsi="Times New Roman" w:cs="Times New Roman"/>
                <w:sz w:val="28"/>
                <w:szCs w:val="28"/>
              </w:rPr>
            </w:pPr>
            <w:r w:rsidRPr="0010265E">
              <w:rPr>
                <w:rFonts w:hAnsi="Times New Roman" w:cs="Times New Roman"/>
                <w:sz w:val="28"/>
                <w:szCs w:val="28"/>
              </w:rPr>
              <w:t>10.</w:t>
            </w:r>
          </w:p>
        </w:tc>
        <w:tc>
          <w:tcPr>
            <w:tcW w:w="8004" w:type="dxa"/>
            <w:shd w:val="clear" w:color="auto" w:fill="auto"/>
            <w:tcMar>
              <w:top w:w="80" w:type="dxa"/>
              <w:left w:w="80" w:type="dxa"/>
              <w:bottom w:w="80" w:type="dxa"/>
              <w:right w:w="80" w:type="dxa"/>
            </w:tcMar>
          </w:tcPr>
          <w:p w:rsidR="00AF0020" w:rsidRPr="0010265E" w:rsidRDefault="00AF0020" w:rsidP="002D5DE9">
            <w:pPr>
              <w:spacing w:after="0" w:line="204" w:lineRule="auto"/>
              <w:jc w:val="both"/>
              <w:rPr>
                <w:rFonts w:ascii="Times New Roman" w:hAnsi="Times New Roman"/>
                <w:sz w:val="28"/>
                <w:szCs w:val="28"/>
              </w:rPr>
            </w:pPr>
            <w:r w:rsidRPr="0010265E">
              <w:rPr>
                <w:rFonts w:ascii="Times New Roman" w:hAnsi="Times New Roman"/>
                <w:sz w:val="28"/>
                <w:szCs w:val="28"/>
              </w:rPr>
              <w:t>Методические указания для обучающихся по освоению дисциплины.……………………………………………………….…</w:t>
            </w:r>
          </w:p>
        </w:tc>
        <w:tc>
          <w:tcPr>
            <w:tcW w:w="761" w:type="dxa"/>
            <w:shd w:val="clear" w:color="auto" w:fill="auto"/>
            <w:tcMar>
              <w:top w:w="80" w:type="dxa"/>
              <w:left w:w="80" w:type="dxa"/>
              <w:bottom w:w="80" w:type="dxa"/>
              <w:right w:w="80" w:type="dxa"/>
            </w:tcMar>
            <w:vAlign w:val="bottom"/>
          </w:tcPr>
          <w:p w:rsidR="00AF0020" w:rsidRPr="0010265E" w:rsidRDefault="007015FD" w:rsidP="002D5DE9">
            <w:pPr>
              <w:tabs>
                <w:tab w:val="left" w:pos="709"/>
                <w:tab w:val="left" w:pos="993"/>
              </w:tabs>
              <w:spacing w:after="0" w:line="204" w:lineRule="auto"/>
              <w:jc w:val="center"/>
              <w:rPr>
                <w:rFonts w:ascii="Times New Roman" w:hAnsi="Times New Roman"/>
                <w:sz w:val="28"/>
                <w:szCs w:val="28"/>
              </w:rPr>
            </w:pPr>
            <w:r>
              <w:rPr>
                <w:rFonts w:ascii="Times New Roman" w:hAnsi="Times New Roman"/>
                <w:sz w:val="28"/>
                <w:szCs w:val="28"/>
              </w:rPr>
              <w:t>59</w:t>
            </w:r>
          </w:p>
        </w:tc>
      </w:tr>
      <w:tr w:rsidR="00AF0020" w:rsidRPr="0010265E" w:rsidTr="00214144">
        <w:trPr>
          <w:trHeight w:val="202"/>
          <w:jc w:val="center"/>
        </w:trPr>
        <w:tc>
          <w:tcPr>
            <w:tcW w:w="648" w:type="dxa"/>
            <w:shd w:val="clear" w:color="auto" w:fill="auto"/>
            <w:tcMar>
              <w:top w:w="80" w:type="dxa"/>
              <w:left w:w="80" w:type="dxa"/>
              <w:bottom w:w="80" w:type="dxa"/>
              <w:right w:w="80" w:type="dxa"/>
            </w:tcMar>
          </w:tcPr>
          <w:p w:rsidR="00AF0020" w:rsidRPr="0010265E" w:rsidRDefault="00AF0020" w:rsidP="002D5DE9">
            <w:pPr>
              <w:pStyle w:val="Iaeaaeaiea2"/>
              <w:tabs>
                <w:tab w:val="left" w:pos="709"/>
                <w:tab w:val="left" w:pos="993"/>
              </w:tabs>
              <w:spacing w:line="204" w:lineRule="auto"/>
              <w:jc w:val="center"/>
              <w:rPr>
                <w:rFonts w:hAnsi="Times New Roman" w:cs="Times New Roman"/>
                <w:sz w:val="28"/>
                <w:szCs w:val="28"/>
              </w:rPr>
            </w:pPr>
            <w:r w:rsidRPr="0010265E">
              <w:rPr>
                <w:rFonts w:hAnsi="Times New Roman" w:cs="Times New Roman"/>
                <w:sz w:val="28"/>
                <w:szCs w:val="28"/>
              </w:rPr>
              <w:t>11.</w:t>
            </w:r>
          </w:p>
        </w:tc>
        <w:tc>
          <w:tcPr>
            <w:tcW w:w="8004" w:type="dxa"/>
            <w:shd w:val="clear" w:color="auto" w:fill="auto"/>
            <w:tcMar>
              <w:top w:w="80" w:type="dxa"/>
              <w:left w:w="80" w:type="dxa"/>
              <w:bottom w:w="80" w:type="dxa"/>
              <w:right w:w="80" w:type="dxa"/>
            </w:tcMar>
          </w:tcPr>
          <w:p w:rsidR="00AF0020" w:rsidRPr="0010265E" w:rsidRDefault="00AF0020" w:rsidP="002D5DE9">
            <w:pPr>
              <w:spacing w:after="0" w:line="204" w:lineRule="auto"/>
              <w:jc w:val="both"/>
              <w:rPr>
                <w:rFonts w:ascii="Times New Roman" w:hAnsi="Times New Roman"/>
                <w:sz w:val="28"/>
                <w:szCs w:val="28"/>
              </w:rPr>
            </w:pPr>
            <w:r w:rsidRPr="0010265E">
              <w:rPr>
                <w:rFonts w:ascii="Times New Roman" w:hAnsi="Times New Roman"/>
                <w:sz w:val="28"/>
                <w:szCs w:val="28"/>
              </w:rPr>
              <w:t>Перечень информационных технологий, используемых при осуществлении образовательного процесса по дисциплине.……..</w:t>
            </w:r>
          </w:p>
        </w:tc>
        <w:tc>
          <w:tcPr>
            <w:tcW w:w="761" w:type="dxa"/>
            <w:shd w:val="clear" w:color="auto" w:fill="auto"/>
            <w:tcMar>
              <w:top w:w="80" w:type="dxa"/>
              <w:left w:w="80" w:type="dxa"/>
              <w:bottom w:w="80" w:type="dxa"/>
              <w:right w:w="80" w:type="dxa"/>
            </w:tcMar>
            <w:vAlign w:val="bottom"/>
          </w:tcPr>
          <w:p w:rsidR="00AF0020" w:rsidRPr="0010265E" w:rsidRDefault="002813A6" w:rsidP="002D5DE9">
            <w:pPr>
              <w:tabs>
                <w:tab w:val="left" w:pos="709"/>
                <w:tab w:val="left" w:pos="993"/>
              </w:tabs>
              <w:spacing w:after="0" w:line="204" w:lineRule="auto"/>
              <w:jc w:val="center"/>
              <w:rPr>
                <w:rFonts w:ascii="Times New Roman" w:hAnsi="Times New Roman"/>
                <w:sz w:val="28"/>
                <w:szCs w:val="28"/>
              </w:rPr>
            </w:pPr>
            <w:r>
              <w:rPr>
                <w:rFonts w:ascii="Times New Roman" w:hAnsi="Times New Roman"/>
                <w:sz w:val="28"/>
                <w:szCs w:val="28"/>
              </w:rPr>
              <w:t>59</w:t>
            </w:r>
          </w:p>
        </w:tc>
      </w:tr>
      <w:tr w:rsidR="00AF0020" w:rsidRPr="0010265E" w:rsidTr="00214144">
        <w:trPr>
          <w:trHeight w:val="486"/>
          <w:jc w:val="center"/>
        </w:trPr>
        <w:tc>
          <w:tcPr>
            <w:tcW w:w="648" w:type="dxa"/>
            <w:shd w:val="clear" w:color="auto" w:fill="auto"/>
            <w:tcMar>
              <w:top w:w="80" w:type="dxa"/>
              <w:left w:w="80" w:type="dxa"/>
              <w:bottom w:w="80" w:type="dxa"/>
              <w:right w:w="80" w:type="dxa"/>
            </w:tcMar>
          </w:tcPr>
          <w:p w:rsidR="00AF0020" w:rsidRPr="0010265E" w:rsidRDefault="00AF0020" w:rsidP="002D5DE9">
            <w:pPr>
              <w:pStyle w:val="Iaeaaeaiea2"/>
              <w:tabs>
                <w:tab w:val="left" w:pos="709"/>
                <w:tab w:val="left" w:pos="993"/>
              </w:tabs>
              <w:spacing w:line="204" w:lineRule="auto"/>
              <w:jc w:val="center"/>
              <w:rPr>
                <w:rFonts w:hAnsi="Times New Roman" w:cs="Times New Roman"/>
                <w:sz w:val="28"/>
                <w:szCs w:val="28"/>
              </w:rPr>
            </w:pPr>
            <w:r w:rsidRPr="0010265E">
              <w:rPr>
                <w:rFonts w:hAnsi="Times New Roman" w:cs="Times New Roman"/>
                <w:sz w:val="28"/>
                <w:szCs w:val="28"/>
              </w:rPr>
              <w:t>12.</w:t>
            </w:r>
          </w:p>
        </w:tc>
        <w:tc>
          <w:tcPr>
            <w:tcW w:w="8004" w:type="dxa"/>
            <w:shd w:val="clear" w:color="auto" w:fill="auto"/>
            <w:tcMar>
              <w:top w:w="80" w:type="dxa"/>
              <w:left w:w="80" w:type="dxa"/>
              <w:bottom w:w="80" w:type="dxa"/>
              <w:right w:w="80" w:type="dxa"/>
            </w:tcMar>
          </w:tcPr>
          <w:p w:rsidR="00AF0020" w:rsidRPr="0010265E" w:rsidRDefault="00AF0020" w:rsidP="002D5DE9">
            <w:pPr>
              <w:spacing w:after="0" w:line="204" w:lineRule="auto"/>
              <w:jc w:val="both"/>
              <w:rPr>
                <w:rFonts w:ascii="Times New Roman" w:hAnsi="Times New Roman"/>
                <w:sz w:val="28"/>
                <w:szCs w:val="28"/>
              </w:rPr>
            </w:pPr>
            <w:r w:rsidRPr="0010265E">
              <w:rPr>
                <w:rFonts w:ascii="Times New Roman" w:hAnsi="Times New Roman"/>
                <w:sz w:val="28"/>
                <w:szCs w:val="28"/>
              </w:rPr>
              <w:t>Материально-техническая база, необходимая для осуществления образовательного процесса по дисциплине.……………….………</w:t>
            </w:r>
          </w:p>
        </w:tc>
        <w:tc>
          <w:tcPr>
            <w:tcW w:w="761" w:type="dxa"/>
            <w:shd w:val="clear" w:color="auto" w:fill="auto"/>
            <w:tcMar>
              <w:top w:w="80" w:type="dxa"/>
              <w:left w:w="80" w:type="dxa"/>
              <w:bottom w:w="80" w:type="dxa"/>
              <w:right w:w="80" w:type="dxa"/>
            </w:tcMar>
            <w:vAlign w:val="bottom"/>
          </w:tcPr>
          <w:p w:rsidR="00AF0020" w:rsidRPr="0010265E" w:rsidRDefault="002813A6" w:rsidP="002D5DE9">
            <w:pPr>
              <w:tabs>
                <w:tab w:val="left" w:pos="709"/>
                <w:tab w:val="left" w:pos="993"/>
              </w:tabs>
              <w:spacing w:after="0" w:line="204" w:lineRule="auto"/>
              <w:jc w:val="center"/>
              <w:rPr>
                <w:rFonts w:ascii="Times New Roman" w:hAnsi="Times New Roman"/>
                <w:sz w:val="28"/>
                <w:szCs w:val="28"/>
              </w:rPr>
            </w:pPr>
            <w:r>
              <w:rPr>
                <w:rFonts w:ascii="Times New Roman" w:hAnsi="Times New Roman"/>
                <w:sz w:val="28"/>
                <w:szCs w:val="28"/>
              </w:rPr>
              <w:t>59</w:t>
            </w:r>
          </w:p>
        </w:tc>
      </w:tr>
    </w:tbl>
    <w:p w:rsidR="0010653F" w:rsidRPr="0010265E" w:rsidRDefault="0010653F" w:rsidP="00C9736C">
      <w:pPr>
        <w:pStyle w:val="16"/>
        <w:spacing w:after="0" w:line="360" w:lineRule="auto"/>
        <w:ind w:left="0" w:firstLine="709"/>
        <w:jc w:val="both"/>
        <w:outlineLvl w:val="0"/>
        <w:rPr>
          <w:rFonts w:ascii="Times New Roman" w:hAnsi="Times New Roman"/>
          <w:sz w:val="28"/>
          <w:szCs w:val="28"/>
        </w:rPr>
      </w:pPr>
    </w:p>
    <w:p w:rsidR="00C17F5F" w:rsidRPr="0010265E" w:rsidRDefault="0010653F" w:rsidP="00957B09">
      <w:pPr>
        <w:ind w:firstLine="709"/>
        <w:rPr>
          <w:rFonts w:ascii="Times New Roman" w:hAnsi="Times New Roman"/>
          <w:b/>
          <w:sz w:val="32"/>
          <w:szCs w:val="32"/>
        </w:rPr>
      </w:pPr>
      <w:r w:rsidRPr="0010265E">
        <w:rPr>
          <w:rFonts w:ascii="Times New Roman" w:hAnsi="Times New Roman"/>
          <w:b/>
          <w:sz w:val="32"/>
          <w:szCs w:val="32"/>
        </w:rPr>
        <w:br w:type="page"/>
      </w:r>
      <w:r w:rsidR="00957B09">
        <w:rPr>
          <w:rFonts w:ascii="Times New Roman" w:hAnsi="Times New Roman"/>
          <w:b/>
          <w:sz w:val="32"/>
          <w:szCs w:val="32"/>
        </w:rPr>
        <w:lastRenderedPageBreak/>
        <w:t>1.</w:t>
      </w:r>
      <w:r w:rsidR="00C17F5F" w:rsidRPr="0010265E">
        <w:rPr>
          <w:rFonts w:ascii="Times New Roman" w:hAnsi="Times New Roman"/>
          <w:b/>
          <w:sz w:val="32"/>
          <w:szCs w:val="32"/>
        </w:rPr>
        <w:t xml:space="preserve"> Наименование дисциплины</w:t>
      </w:r>
    </w:p>
    <w:p w:rsidR="00C17F5F" w:rsidRPr="0010265E" w:rsidRDefault="00C17F5F" w:rsidP="00C17F5F">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Дисциплина «Управление государственными (муниципальными) расходами</w:t>
      </w:r>
      <w:r w:rsidRPr="0010265E">
        <w:rPr>
          <w:rFonts w:ascii="Times New Roman" w:hAnsi="Times New Roman"/>
          <w:sz w:val="28"/>
          <w:szCs w:val="28"/>
        </w:rPr>
        <w:t>».</w:t>
      </w:r>
    </w:p>
    <w:p w:rsidR="00C17F5F" w:rsidRPr="0010265E" w:rsidRDefault="00C17F5F" w:rsidP="00C17F5F">
      <w:pPr>
        <w:pStyle w:val="16"/>
        <w:spacing w:after="0" w:line="240" w:lineRule="auto"/>
        <w:ind w:left="0" w:firstLine="709"/>
        <w:jc w:val="both"/>
        <w:outlineLvl w:val="0"/>
        <w:rPr>
          <w:rFonts w:ascii="Times New Roman" w:hAnsi="Times New Roman"/>
          <w:b/>
          <w:sz w:val="32"/>
          <w:szCs w:val="32"/>
        </w:rPr>
      </w:pPr>
      <w:bookmarkStart w:id="0" w:name="_Toc421450583"/>
      <w:r w:rsidRPr="0010265E">
        <w:rPr>
          <w:rFonts w:ascii="Times New Roman" w:hAnsi="Times New Roman"/>
          <w:b/>
          <w:sz w:val="32"/>
          <w:szCs w:val="32"/>
        </w:rPr>
        <w:t xml:space="preserve">2. </w:t>
      </w:r>
      <w:bookmarkEnd w:id="0"/>
      <w:r w:rsidR="00582DA8" w:rsidRPr="00582DA8">
        <w:rPr>
          <w:rFonts w:ascii="Times New Roman" w:hAnsi="Times New Roman"/>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C17F5F" w:rsidRPr="0010265E" w:rsidRDefault="00C17F5F" w:rsidP="00C17F5F">
      <w:pPr>
        <w:pStyle w:val="aa"/>
        <w:widowControl w:val="0"/>
        <w:tabs>
          <w:tab w:val="clear" w:pos="360"/>
          <w:tab w:val="clear" w:pos="756"/>
        </w:tabs>
        <w:spacing w:line="360" w:lineRule="auto"/>
        <w:ind w:left="0" w:firstLine="709"/>
        <w:rPr>
          <w:rFonts w:ascii="Times New Roman" w:hAnsi="Times New Roman" w:cs="Times New Roman"/>
          <w:sz w:val="28"/>
          <w:szCs w:val="28"/>
        </w:rPr>
      </w:pPr>
      <w:r w:rsidRPr="0010265E">
        <w:rPr>
          <w:rFonts w:ascii="Times New Roman" w:hAnsi="Times New Roman" w:cs="Times New Roman"/>
          <w:sz w:val="28"/>
          <w:szCs w:val="28"/>
        </w:rPr>
        <w:t>Процесс изучения дисциплины «</w:t>
      </w:r>
      <w:r>
        <w:rPr>
          <w:rFonts w:ascii="Times New Roman" w:hAnsi="Times New Roman" w:cs="Times New Roman"/>
          <w:sz w:val="28"/>
          <w:szCs w:val="28"/>
        </w:rPr>
        <w:t>Управление государственными (муниципальными) расходами</w:t>
      </w:r>
      <w:r w:rsidRPr="0010265E">
        <w:rPr>
          <w:rFonts w:ascii="Times New Roman" w:hAnsi="Times New Roman" w:cs="Times New Roman"/>
          <w:sz w:val="28"/>
          <w:szCs w:val="28"/>
        </w:rPr>
        <w:t>» обеспечивает инструментарий формирования следующих компетенций, предусмотре</w:t>
      </w:r>
      <w:r>
        <w:rPr>
          <w:rFonts w:ascii="Times New Roman" w:hAnsi="Times New Roman" w:cs="Times New Roman"/>
          <w:sz w:val="28"/>
          <w:szCs w:val="28"/>
        </w:rPr>
        <w:t>нных образовательной программой.</w:t>
      </w:r>
    </w:p>
    <w:tbl>
      <w:tblPr>
        <w:tblStyle w:val="af5"/>
        <w:tblW w:w="10201" w:type="dxa"/>
        <w:tblLayout w:type="fixed"/>
        <w:tblLook w:val="04A0" w:firstRow="1" w:lastRow="0" w:firstColumn="1" w:lastColumn="0" w:noHBand="0" w:noVBand="1"/>
      </w:tblPr>
      <w:tblGrid>
        <w:gridCol w:w="1101"/>
        <w:gridCol w:w="2409"/>
        <w:gridCol w:w="2977"/>
        <w:gridCol w:w="3714"/>
      </w:tblGrid>
      <w:tr w:rsidR="00754EC0" w:rsidRPr="00754EC0" w:rsidTr="00892501">
        <w:tc>
          <w:tcPr>
            <w:tcW w:w="1101" w:type="dxa"/>
          </w:tcPr>
          <w:p w:rsidR="00754EC0" w:rsidRPr="00754EC0" w:rsidRDefault="00754EC0" w:rsidP="00754EC0">
            <w:pPr>
              <w:tabs>
                <w:tab w:val="left" w:pos="540"/>
              </w:tabs>
              <w:contextualSpacing/>
              <w:jc w:val="both"/>
              <w:rPr>
                <w:rFonts w:ascii="Times New Roman" w:hAnsi="Times New Roman"/>
                <w:sz w:val="24"/>
                <w:szCs w:val="24"/>
              </w:rPr>
            </w:pPr>
            <w:r w:rsidRPr="00754EC0">
              <w:rPr>
                <w:rFonts w:ascii="Times New Roman" w:hAnsi="Times New Roman"/>
                <w:sz w:val="24"/>
                <w:szCs w:val="24"/>
              </w:rPr>
              <w:t>Код компетенции</w:t>
            </w:r>
          </w:p>
        </w:tc>
        <w:tc>
          <w:tcPr>
            <w:tcW w:w="2409" w:type="dxa"/>
          </w:tcPr>
          <w:p w:rsidR="00754EC0" w:rsidRPr="00754EC0" w:rsidRDefault="00754EC0" w:rsidP="00754EC0">
            <w:pPr>
              <w:tabs>
                <w:tab w:val="left" w:pos="540"/>
              </w:tabs>
              <w:contextualSpacing/>
              <w:jc w:val="both"/>
              <w:rPr>
                <w:rFonts w:ascii="Times New Roman" w:hAnsi="Times New Roman"/>
                <w:sz w:val="24"/>
                <w:szCs w:val="24"/>
              </w:rPr>
            </w:pPr>
            <w:r w:rsidRPr="00754EC0">
              <w:rPr>
                <w:rFonts w:ascii="Times New Roman" w:hAnsi="Times New Roman"/>
                <w:sz w:val="24"/>
                <w:szCs w:val="24"/>
              </w:rPr>
              <w:t>Наименование компетенции</w:t>
            </w:r>
          </w:p>
        </w:tc>
        <w:tc>
          <w:tcPr>
            <w:tcW w:w="2977" w:type="dxa"/>
          </w:tcPr>
          <w:p w:rsidR="00754EC0" w:rsidRPr="00754EC0" w:rsidRDefault="00754EC0" w:rsidP="00754EC0">
            <w:pPr>
              <w:tabs>
                <w:tab w:val="left" w:pos="540"/>
              </w:tabs>
              <w:contextualSpacing/>
              <w:jc w:val="both"/>
              <w:rPr>
                <w:rFonts w:ascii="Times New Roman" w:hAnsi="Times New Roman"/>
                <w:sz w:val="24"/>
                <w:szCs w:val="24"/>
              </w:rPr>
            </w:pPr>
            <w:r w:rsidRPr="00754EC0">
              <w:rPr>
                <w:rFonts w:ascii="Times New Roman" w:hAnsi="Times New Roman"/>
                <w:sz w:val="24"/>
                <w:szCs w:val="24"/>
              </w:rPr>
              <w:t>Индикаторы достижения компетенции</w:t>
            </w:r>
            <w:r w:rsidRPr="00754EC0">
              <w:rPr>
                <w:rStyle w:val="af4"/>
                <w:rFonts w:ascii="Times New Roman" w:hAnsi="Times New Roman"/>
                <w:sz w:val="24"/>
                <w:szCs w:val="24"/>
              </w:rPr>
              <w:footnoteReference w:id="1"/>
            </w:r>
          </w:p>
        </w:tc>
        <w:tc>
          <w:tcPr>
            <w:tcW w:w="3714" w:type="dxa"/>
          </w:tcPr>
          <w:p w:rsidR="00754EC0" w:rsidRPr="00D21FBF" w:rsidRDefault="00754EC0" w:rsidP="00754EC0">
            <w:pPr>
              <w:tabs>
                <w:tab w:val="left" w:pos="540"/>
              </w:tabs>
              <w:contextualSpacing/>
              <w:jc w:val="both"/>
              <w:rPr>
                <w:rFonts w:ascii="Times New Roman" w:hAnsi="Times New Roman"/>
                <w:sz w:val="24"/>
                <w:szCs w:val="24"/>
              </w:rPr>
            </w:pPr>
            <w:r w:rsidRPr="00D21FBF">
              <w:rPr>
                <w:rFonts w:ascii="Times New Roman" w:hAnsi="Times New Roman"/>
                <w:sz w:val="24"/>
                <w:szCs w:val="24"/>
              </w:rPr>
              <w:t>Результаты обучения (владения</w:t>
            </w:r>
            <w:r w:rsidRPr="00D21FBF">
              <w:rPr>
                <w:rStyle w:val="af4"/>
                <w:rFonts w:ascii="Times New Roman" w:hAnsi="Times New Roman"/>
                <w:sz w:val="24"/>
                <w:szCs w:val="24"/>
              </w:rPr>
              <w:footnoteReference w:id="2"/>
            </w:r>
            <w:r w:rsidRPr="00D21FBF">
              <w:rPr>
                <w:rFonts w:ascii="Times New Roman" w:hAnsi="Times New Roman"/>
                <w:sz w:val="24"/>
                <w:szCs w:val="24"/>
              </w:rPr>
              <w:t>, умения и знания), соотнесенные с компетенциями/индикаторами достижения компетенции</w:t>
            </w:r>
          </w:p>
        </w:tc>
      </w:tr>
      <w:tr w:rsidR="00C451F8" w:rsidRPr="00754EC0" w:rsidTr="001F7A2C">
        <w:tc>
          <w:tcPr>
            <w:tcW w:w="1101" w:type="dxa"/>
            <w:vAlign w:val="center"/>
          </w:tcPr>
          <w:p w:rsidR="00C451F8" w:rsidRDefault="00C451F8" w:rsidP="001F7A2C">
            <w:pPr>
              <w:tabs>
                <w:tab w:val="left" w:pos="540"/>
              </w:tabs>
              <w:contextualSpacing/>
              <w:jc w:val="center"/>
              <w:rPr>
                <w:rFonts w:ascii="Times New Roman" w:hAnsi="Times New Roman"/>
                <w:b/>
                <w:sz w:val="24"/>
                <w:szCs w:val="24"/>
              </w:rPr>
            </w:pPr>
            <w:r>
              <w:rPr>
                <w:rFonts w:ascii="Times New Roman" w:hAnsi="Times New Roman"/>
                <w:b/>
                <w:sz w:val="24"/>
                <w:szCs w:val="24"/>
              </w:rPr>
              <w:t>УК-10</w:t>
            </w:r>
          </w:p>
        </w:tc>
        <w:tc>
          <w:tcPr>
            <w:tcW w:w="2409" w:type="dxa"/>
          </w:tcPr>
          <w:p w:rsidR="00C451F8" w:rsidRDefault="00C451F8" w:rsidP="00C451F8">
            <w:pPr>
              <w:tabs>
                <w:tab w:val="left" w:pos="540"/>
              </w:tabs>
              <w:contextualSpacing/>
              <w:jc w:val="both"/>
              <w:rPr>
                <w:rFonts w:ascii="Times New Roman" w:hAnsi="Times New Roman"/>
                <w:sz w:val="24"/>
                <w:szCs w:val="24"/>
              </w:rPr>
            </w:pPr>
            <w:r>
              <w:rPr>
                <w:rFonts w:ascii="Times New Roman" w:hAnsi="Times New Roman"/>
                <w:sz w:val="24"/>
                <w:szCs w:val="24"/>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2977" w:type="dxa"/>
          </w:tcPr>
          <w:p w:rsidR="00C451F8" w:rsidRDefault="000B23B7" w:rsidP="00052547">
            <w:pPr>
              <w:pStyle w:val="a5"/>
              <w:numPr>
                <w:ilvl w:val="0"/>
                <w:numId w:val="6"/>
              </w:numPr>
              <w:tabs>
                <w:tab w:val="left" w:pos="34"/>
              </w:tabs>
              <w:ind w:left="0" w:firstLine="0"/>
              <w:jc w:val="both"/>
            </w:pPr>
            <w:r>
              <w:t>Четко описывает состав и структуру</w:t>
            </w:r>
            <w:r w:rsidR="00187162">
              <w:t xml:space="preserve"> требуемых данных и информации, грамотно реализует процессы их сбора, обработки и интерпретации.</w:t>
            </w:r>
          </w:p>
          <w:p w:rsidR="001A0A21" w:rsidRDefault="001A0A21" w:rsidP="001A0A21">
            <w:pPr>
              <w:tabs>
                <w:tab w:val="left" w:pos="34"/>
              </w:tabs>
              <w:jc w:val="both"/>
            </w:pPr>
          </w:p>
          <w:p w:rsidR="001A0A21" w:rsidRDefault="001A0A21" w:rsidP="001A0A21">
            <w:pPr>
              <w:tabs>
                <w:tab w:val="left" w:pos="34"/>
              </w:tabs>
              <w:jc w:val="both"/>
            </w:pPr>
          </w:p>
          <w:p w:rsidR="001A0A21" w:rsidRDefault="001A0A21" w:rsidP="001A0A21">
            <w:pPr>
              <w:tabs>
                <w:tab w:val="left" w:pos="34"/>
              </w:tabs>
              <w:jc w:val="both"/>
            </w:pPr>
          </w:p>
          <w:p w:rsidR="001A0A21" w:rsidRDefault="001A0A21" w:rsidP="001A0A21">
            <w:pPr>
              <w:tabs>
                <w:tab w:val="left" w:pos="34"/>
              </w:tabs>
              <w:jc w:val="both"/>
            </w:pPr>
          </w:p>
          <w:p w:rsidR="00187162" w:rsidRDefault="00187162" w:rsidP="00052547">
            <w:pPr>
              <w:pStyle w:val="a5"/>
              <w:numPr>
                <w:ilvl w:val="0"/>
                <w:numId w:val="6"/>
              </w:numPr>
              <w:tabs>
                <w:tab w:val="left" w:pos="34"/>
              </w:tabs>
              <w:ind w:left="0" w:firstLine="0"/>
              <w:jc w:val="both"/>
            </w:pPr>
            <w:r>
              <w:t>Обосновывает сущность происходящего, выявляет закономерности, понимает природу вариабельности.</w:t>
            </w:r>
          </w:p>
          <w:p w:rsidR="001A0A21" w:rsidRDefault="001A0A21" w:rsidP="001A0A21">
            <w:pPr>
              <w:tabs>
                <w:tab w:val="left" w:pos="34"/>
              </w:tabs>
              <w:jc w:val="both"/>
            </w:pPr>
          </w:p>
          <w:p w:rsidR="001A0A21" w:rsidRDefault="001A0A21" w:rsidP="001A0A21">
            <w:pPr>
              <w:tabs>
                <w:tab w:val="left" w:pos="34"/>
              </w:tabs>
              <w:jc w:val="both"/>
            </w:pPr>
          </w:p>
          <w:p w:rsidR="001A0A21" w:rsidRDefault="001A0A21" w:rsidP="001A0A21">
            <w:pPr>
              <w:tabs>
                <w:tab w:val="left" w:pos="34"/>
              </w:tabs>
              <w:jc w:val="both"/>
            </w:pPr>
          </w:p>
          <w:p w:rsidR="001A0A21" w:rsidRDefault="001A0A21" w:rsidP="001A0A21">
            <w:pPr>
              <w:tabs>
                <w:tab w:val="left" w:pos="34"/>
              </w:tabs>
              <w:jc w:val="both"/>
            </w:pPr>
          </w:p>
          <w:p w:rsidR="001A0A21" w:rsidRDefault="001A0A21" w:rsidP="001A0A21">
            <w:pPr>
              <w:tabs>
                <w:tab w:val="left" w:pos="34"/>
              </w:tabs>
              <w:jc w:val="both"/>
            </w:pPr>
          </w:p>
          <w:p w:rsidR="001A0A21" w:rsidRDefault="001A0A21" w:rsidP="001A0A21">
            <w:pPr>
              <w:tabs>
                <w:tab w:val="left" w:pos="34"/>
              </w:tabs>
              <w:jc w:val="both"/>
            </w:pPr>
          </w:p>
          <w:p w:rsidR="001A0A21" w:rsidRDefault="001A0A21" w:rsidP="001A0A21">
            <w:pPr>
              <w:tabs>
                <w:tab w:val="left" w:pos="34"/>
              </w:tabs>
              <w:jc w:val="both"/>
            </w:pPr>
          </w:p>
          <w:p w:rsidR="00187162" w:rsidRDefault="00187162" w:rsidP="00052547">
            <w:pPr>
              <w:pStyle w:val="a5"/>
              <w:numPr>
                <w:ilvl w:val="0"/>
                <w:numId w:val="6"/>
              </w:numPr>
              <w:tabs>
                <w:tab w:val="left" w:pos="34"/>
              </w:tabs>
              <w:ind w:left="0" w:firstLine="0"/>
              <w:jc w:val="both"/>
            </w:pPr>
            <w:r>
              <w:t xml:space="preserve">Формулирует признак классификации, выделяет соответствующие ему группы однородных «объектов», </w:t>
            </w:r>
            <w:r>
              <w:lastRenderedPageBreak/>
              <w:t xml:space="preserve">идентифицирует общие свойства элементов этих групп, оценивает полноту результатов классификации, показывает прикладное </w:t>
            </w:r>
            <w:r w:rsidR="00892501">
              <w:t>на</w:t>
            </w:r>
            <w:r>
              <w:t>значение классификационных групп.</w:t>
            </w:r>
          </w:p>
          <w:p w:rsidR="00187162" w:rsidRDefault="00187162" w:rsidP="00052547">
            <w:pPr>
              <w:pStyle w:val="a5"/>
              <w:numPr>
                <w:ilvl w:val="0"/>
                <w:numId w:val="6"/>
              </w:numPr>
              <w:tabs>
                <w:tab w:val="left" w:pos="34"/>
              </w:tabs>
              <w:ind w:left="0" w:firstLine="0"/>
              <w:jc w:val="both"/>
            </w:pPr>
            <w:r>
              <w:t>Грамотно, логично, аргументированно формирует собственные суждения и оценки. Отличает факты от мнений, интерпретаций, оценок и т.д. в рассуждениях других учас</w:t>
            </w:r>
            <w:r w:rsidR="00892501">
              <w:t>т</w:t>
            </w:r>
            <w:r>
              <w:t>ников деятельности</w:t>
            </w:r>
            <w:r w:rsidR="00892501">
              <w:t>.</w:t>
            </w:r>
          </w:p>
          <w:p w:rsidR="001A0A21" w:rsidRDefault="001A0A21" w:rsidP="001A0A21">
            <w:pPr>
              <w:tabs>
                <w:tab w:val="left" w:pos="34"/>
              </w:tabs>
              <w:jc w:val="both"/>
            </w:pPr>
          </w:p>
          <w:p w:rsidR="001A0A21" w:rsidRDefault="001A0A21" w:rsidP="001A0A21">
            <w:pPr>
              <w:tabs>
                <w:tab w:val="left" w:pos="34"/>
              </w:tabs>
              <w:jc w:val="both"/>
            </w:pPr>
          </w:p>
          <w:p w:rsidR="001A0A21" w:rsidRDefault="001A0A21" w:rsidP="001A0A21">
            <w:pPr>
              <w:tabs>
                <w:tab w:val="left" w:pos="34"/>
              </w:tabs>
              <w:jc w:val="both"/>
            </w:pPr>
          </w:p>
          <w:p w:rsidR="00892501" w:rsidRPr="00A5479C" w:rsidRDefault="00892501" w:rsidP="00052547">
            <w:pPr>
              <w:pStyle w:val="a5"/>
              <w:numPr>
                <w:ilvl w:val="0"/>
                <w:numId w:val="6"/>
              </w:numPr>
              <w:tabs>
                <w:tab w:val="left" w:pos="34"/>
              </w:tabs>
              <w:ind w:left="0" w:firstLine="0"/>
              <w:jc w:val="both"/>
            </w:pPr>
            <w:r>
              <w:t>Аргументированно и логично представляет свою точку зрения посредством и на основе системного описания.</w:t>
            </w:r>
          </w:p>
        </w:tc>
        <w:tc>
          <w:tcPr>
            <w:tcW w:w="3714" w:type="dxa"/>
          </w:tcPr>
          <w:p w:rsidR="0004751B" w:rsidRPr="00D21FBF" w:rsidRDefault="0004751B" w:rsidP="00754EC0">
            <w:pPr>
              <w:tabs>
                <w:tab w:val="left" w:pos="540"/>
              </w:tabs>
              <w:contextualSpacing/>
              <w:jc w:val="both"/>
              <w:rPr>
                <w:rFonts w:ascii="Times New Roman" w:hAnsi="Times New Roman"/>
                <w:b/>
                <w:sz w:val="24"/>
                <w:szCs w:val="24"/>
              </w:rPr>
            </w:pPr>
            <w:r w:rsidRPr="00D21FBF">
              <w:rPr>
                <w:rFonts w:ascii="Times New Roman" w:hAnsi="Times New Roman"/>
                <w:sz w:val="24"/>
                <w:szCs w:val="24"/>
              </w:rPr>
              <w:lastRenderedPageBreak/>
              <w:t>1</w:t>
            </w:r>
            <w:r w:rsidRPr="00D21FBF">
              <w:rPr>
                <w:rFonts w:ascii="Times New Roman" w:hAnsi="Times New Roman"/>
                <w:b/>
                <w:sz w:val="24"/>
                <w:szCs w:val="24"/>
              </w:rPr>
              <w:t>.</w:t>
            </w:r>
          </w:p>
          <w:p w:rsidR="00C451F8" w:rsidRPr="00D21FBF" w:rsidRDefault="000B23B7" w:rsidP="00754EC0">
            <w:pPr>
              <w:tabs>
                <w:tab w:val="left" w:pos="540"/>
              </w:tabs>
              <w:contextualSpacing/>
              <w:jc w:val="both"/>
              <w:rPr>
                <w:rFonts w:ascii="Times New Roman" w:hAnsi="Times New Roman"/>
                <w:b/>
                <w:sz w:val="24"/>
                <w:szCs w:val="24"/>
              </w:rPr>
            </w:pPr>
            <w:r w:rsidRPr="00D21FBF">
              <w:rPr>
                <w:rFonts w:ascii="Times New Roman" w:hAnsi="Times New Roman"/>
                <w:b/>
                <w:i/>
                <w:sz w:val="24"/>
                <w:szCs w:val="24"/>
              </w:rPr>
              <w:t>Знать</w:t>
            </w:r>
            <w:r w:rsidR="00125EA0" w:rsidRPr="00D21FBF">
              <w:rPr>
                <w:rFonts w:ascii="Times New Roman" w:hAnsi="Times New Roman"/>
                <w:b/>
                <w:i/>
                <w:sz w:val="24"/>
                <w:szCs w:val="24"/>
              </w:rPr>
              <w:t xml:space="preserve"> </w:t>
            </w:r>
            <w:r w:rsidR="00284569" w:rsidRPr="00D21FBF">
              <w:rPr>
                <w:rFonts w:ascii="Times New Roman" w:hAnsi="Times New Roman"/>
                <w:sz w:val="24"/>
                <w:szCs w:val="24"/>
              </w:rPr>
              <w:t>современные методы сбора, обработки</w:t>
            </w:r>
            <w:r w:rsidR="00653F3B" w:rsidRPr="00D21FBF">
              <w:rPr>
                <w:rFonts w:ascii="Times New Roman" w:hAnsi="Times New Roman"/>
                <w:sz w:val="24"/>
                <w:szCs w:val="24"/>
              </w:rPr>
              <w:t>,</w:t>
            </w:r>
            <w:r w:rsidR="00284569" w:rsidRPr="00D21FBF">
              <w:rPr>
                <w:rFonts w:ascii="Times New Roman" w:hAnsi="Times New Roman"/>
                <w:sz w:val="24"/>
                <w:szCs w:val="24"/>
              </w:rPr>
              <w:t xml:space="preserve"> </w:t>
            </w:r>
            <w:r w:rsidR="00653F3B" w:rsidRPr="00D21FBF">
              <w:rPr>
                <w:rFonts w:ascii="Times New Roman" w:hAnsi="Times New Roman"/>
                <w:sz w:val="24"/>
                <w:szCs w:val="24"/>
              </w:rPr>
              <w:t>интерпретации данных статистики</w:t>
            </w:r>
            <w:r w:rsidR="00284569" w:rsidRPr="00D21FBF">
              <w:rPr>
                <w:rFonts w:ascii="Times New Roman" w:hAnsi="Times New Roman"/>
                <w:sz w:val="24"/>
                <w:szCs w:val="24"/>
              </w:rPr>
              <w:t xml:space="preserve"> государственных</w:t>
            </w:r>
            <w:r w:rsidR="00937AC8" w:rsidRPr="00D21FBF">
              <w:rPr>
                <w:rFonts w:ascii="Times New Roman" w:hAnsi="Times New Roman"/>
                <w:sz w:val="24"/>
                <w:szCs w:val="24"/>
              </w:rPr>
              <w:t xml:space="preserve"> финансов</w:t>
            </w:r>
            <w:r w:rsidR="00E77A49" w:rsidRPr="00D21FBF">
              <w:rPr>
                <w:rFonts w:ascii="Times New Roman" w:hAnsi="Times New Roman"/>
                <w:sz w:val="24"/>
                <w:szCs w:val="24"/>
              </w:rPr>
              <w:t>.</w:t>
            </w:r>
            <w:r w:rsidR="00284569" w:rsidRPr="00D21FBF">
              <w:rPr>
                <w:rFonts w:ascii="Times New Roman" w:hAnsi="Times New Roman"/>
                <w:sz w:val="24"/>
                <w:szCs w:val="24"/>
              </w:rPr>
              <w:t xml:space="preserve"> </w:t>
            </w:r>
          </w:p>
          <w:p w:rsidR="0004751B" w:rsidRPr="00D21FBF" w:rsidRDefault="000B23B7" w:rsidP="0004751B">
            <w:pPr>
              <w:tabs>
                <w:tab w:val="left" w:pos="540"/>
              </w:tabs>
              <w:contextualSpacing/>
              <w:jc w:val="both"/>
              <w:rPr>
                <w:rFonts w:ascii="Times New Roman" w:hAnsi="Times New Roman"/>
                <w:sz w:val="24"/>
                <w:szCs w:val="24"/>
              </w:rPr>
            </w:pPr>
            <w:r w:rsidRPr="00D21FBF">
              <w:rPr>
                <w:rFonts w:ascii="Times New Roman" w:hAnsi="Times New Roman"/>
                <w:b/>
                <w:i/>
                <w:sz w:val="24"/>
                <w:szCs w:val="24"/>
              </w:rPr>
              <w:t>Уметь</w:t>
            </w:r>
            <w:r w:rsidR="00125EA0" w:rsidRPr="00D21FBF">
              <w:rPr>
                <w:rFonts w:ascii="Times New Roman" w:hAnsi="Times New Roman"/>
                <w:b/>
                <w:i/>
                <w:sz w:val="24"/>
                <w:szCs w:val="24"/>
              </w:rPr>
              <w:t xml:space="preserve"> </w:t>
            </w:r>
            <w:r w:rsidR="00653F3B" w:rsidRPr="00D21FBF">
              <w:rPr>
                <w:rFonts w:ascii="Times New Roman" w:hAnsi="Times New Roman"/>
                <w:sz w:val="24"/>
                <w:szCs w:val="24"/>
              </w:rPr>
              <w:t xml:space="preserve">использовать </w:t>
            </w:r>
            <w:r w:rsidR="0004751B" w:rsidRPr="00D21FBF">
              <w:rPr>
                <w:rFonts w:ascii="Times New Roman" w:hAnsi="Times New Roman"/>
                <w:sz w:val="24"/>
                <w:szCs w:val="24"/>
              </w:rPr>
              <w:t xml:space="preserve">национальные и международные </w:t>
            </w:r>
            <w:r w:rsidR="00653F3B" w:rsidRPr="00D21FBF">
              <w:rPr>
                <w:rFonts w:ascii="Times New Roman" w:hAnsi="Times New Roman"/>
                <w:sz w:val="24"/>
                <w:szCs w:val="24"/>
              </w:rPr>
              <w:t xml:space="preserve">информационные источники, </w:t>
            </w:r>
            <w:r w:rsidR="0004751B" w:rsidRPr="00D21FBF">
              <w:rPr>
                <w:rFonts w:ascii="Times New Roman" w:hAnsi="Times New Roman"/>
                <w:sz w:val="24"/>
                <w:szCs w:val="24"/>
              </w:rPr>
              <w:t>проводить сравнительную оценку информации различных источников</w:t>
            </w:r>
            <w:r w:rsidR="00E77A49" w:rsidRPr="00D21FBF">
              <w:rPr>
                <w:rFonts w:ascii="Times New Roman" w:hAnsi="Times New Roman"/>
                <w:sz w:val="24"/>
                <w:szCs w:val="24"/>
              </w:rPr>
              <w:t>.</w:t>
            </w:r>
          </w:p>
          <w:p w:rsidR="0004751B" w:rsidRPr="00D21FBF" w:rsidRDefault="0004751B" w:rsidP="0004751B">
            <w:pPr>
              <w:tabs>
                <w:tab w:val="left" w:pos="540"/>
              </w:tabs>
              <w:contextualSpacing/>
              <w:jc w:val="both"/>
              <w:rPr>
                <w:rFonts w:ascii="Times New Roman" w:hAnsi="Times New Roman"/>
                <w:sz w:val="24"/>
                <w:szCs w:val="24"/>
              </w:rPr>
            </w:pPr>
            <w:r w:rsidRPr="00D21FBF">
              <w:rPr>
                <w:rFonts w:ascii="Times New Roman" w:hAnsi="Times New Roman"/>
                <w:sz w:val="24"/>
                <w:szCs w:val="24"/>
              </w:rPr>
              <w:t>2.</w:t>
            </w:r>
          </w:p>
          <w:p w:rsidR="0004751B" w:rsidRPr="00D21FBF" w:rsidRDefault="0004751B" w:rsidP="0004751B">
            <w:pPr>
              <w:tabs>
                <w:tab w:val="left" w:pos="540"/>
              </w:tabs>
              <w:contextualSpacing/>
              <w:jc w:val="both"/>
              <w:rPr>
                <w:rFonts w:ascii="Times New Roman" w:hAnsi="Times New Roman"/>
                <w:sz w:val="24"/>
                <w:szCs w:val="24"/>
              </w:rPr>
            </w:pPr>
            <w:r w:rsidRPr="00D21FBF">
              <w:rPr>
                <w:rFonts w:ascii="Times New Roman" w:hAnsi="Times New Roman"/>
                <w:b/>
                <w:i/>
                <w:sz w:val="24"/>
                <w:szCs w:val="24"/>
              </w:rPr>
              <w:t>Знать</w:t>
            </w:r>
            <w:r w:rsidR="0025419D" w:rsidRPr="00D21FBF">
              <w:rPr>
                <w:rFonts w:ascii="Times New Roman" w:hAnsi="Times New Roman"/>
                <w:b/>
                <w:sz w:val="24"/>
                <w:szCs w:val="24"/>
              </w:rPr>
              <w:t xml:space="preserve"> </w:t>
            </w:r>
            <w:r w:rsidR="00593711" w:rsidRPr="00D21FBF">
              <w:rPr>
                <w:rFonts w:ascii="Times New Roman" w:hAnsi="Times New Roman"/>
                <w:sz w:val="24"/>
                <w:szCs w:val="24"/>
              </w:rPr>
              <w:t xml:space="preserve">закономерности </w:t>
            </w:r>
            <w:r w:rsidR="00920746" w:rsidRPr="00D21FBF">
              <w:rPr>
                <w:rFonts w:ascii="Times New Roman" w:hAnsi="Times New Roman"/>
                <w:sz w:val="24"/>
                <w:szCs w:val="24"/>
              </w:rPr>
              <w:t xml:space="preserve">организации и </w:t>
            </w:r>
            <w:r w:rsidR="00593711" w:rsidRPr="00D21FBF">
              <w:rPr>
                <w:rFonts w:ascii="Times New Roman" w:hAnsi="Times New Roman"/>
                <w:sz w:val="24"/>
                <w:szCs w:val="24"/>
              </w:rPr>
              <w:t>развития государственных (муниципальных) расходов, их влияния на экономически</w:t>
            </w:r>
            <w:r w:rsidR="00920746" w:rsidRPr="00D21FBF">
              <w:rPr>
                <w:rFonts w:ascii="Times New Roman" w:hAnsi="Times New Roman"/>
                <w:sz w:val="24"/>
                <w:szCs w:val="24"/>
              </w:rPr>
              <w:t>е</w:t>
            </w:r>
            <w:r w:rsidR="00593711" w:rsidRPr="00D21FBF">
              <w:rPr>
                <w:rFonts w:ascii="Times New Roman" w:hAnsi="Times New Roman"/>
                <w:sz w:val="24"/>
                <w:szCs w:val="24"/>
              </w:rPr>
              <w:t xml:space="preserve"> </w:t>
            </w:r>
            <w:r w:rsidR="00920746" w:rsidRPr="00D21FBF">
              <w:rPr>
                <w:rFonts w:ascii="Times New Roman" w:hAnsi="Times New Roman"/>
                <w:sz w:val="24"/>
                <w:szCs w:val="24"/>
              </w:rPr>
              <w:t>и социальные процессы</w:t>
            </w:r>
            <w:r w:rsidR="00E77A49" w:rsidRPr="00D21FBF">
              <w:rPr>
                <w:rFonts w:ascii="Times New Roman" w:hAnsi="Times New Roman"/>
                <w:sz w:val="24"/>
                <w:szCs w:val="24"/>
              </w:rPr>
              <w:t>.</w:t>
            </w:r>
          </w:p>
          <w:p w:rsidR="0004751B" w:rsidRPr="00D21FBF" w:rsidRDefault="0004751B" w:rsidP="0004751B">
            <w:pPr>
              <w:tabs>
                <w:tab w:val="left" w:pos="540"/>
              </w:tabs>
              <w:contextualSpacing/>
              <w:jc w:val="both"/>
              <w:rPr>
                <w:rFonts w:ascii="Times New Roman" w:hAnsi="Times New Roman"/>
                <w:sz w:val="24"/>
                <w:szCs w:val="24"/>
              </w:rPr>
            </w:pPr>
            <w:r w:rsidRPr="00D21FBF">
              <w:rPr>
                <w:rFonts w:ascii="Times New Roman" w:hAnsi="Times New Roman"/>
                <w:b/>
                <w:i/>
                <w:sz w:val="24"/>
                <w:szCs w:val="24"/>
              </w:rPr>
              <w:t>Уметь</w:t>
            </w:r>
            <w:r w:rsidRPr="00D21FBF">
              <w:rPr>
                <w:rFonts w:ascii="Times New Roman" w:hAnsi="Times New Roman"/>
                <w:b/>
                <w:sz w:val="24"/>
                <w:szCs w:val="24"/>
              </w:rPr>
              <w:t xml:space="preserve"> </w:t>
            </w:r>
            <w:r w:rsidRPr="00D21FBF">
              <w:rPr>
                <w:rFonts w:ascii="Times New Roman" w:hAnsi="Times New Roman"/>
                <w:sz w:val="24"/>
                <w:szCs w:val="24"/>
              </w:rPr>
              <w:t xml:space="preserve">выявлять причинно-следственные связи исследуемых </w:t>
            </w:r>
            <w:r w:rsidR="00593711" w:rsidRPr="00D21FBF">
              <w:rPr>
                <w:rFonts w:ascii="Times New Roman" w:hAnsi="Times New Roman"/>
                <w:sz w:val="24"/>
                <w:szCs w:val="24"/>
              </w:rPr>
              <w:t xml:space="preserve">тенденций </w:t>
            </w:r>
            <w:r w:rsidRPr="00D21FBF">
              <w:rPr>
                <w:rFonts w:ascii="Times New Roman" w:hAnsi="Times New Roman"/>
                <w:sz w:val="24"/>
                <w:szCs w:val="24"/>
              </w:rPr>
              <w:t>в области государственных (муниципальных) расходов</w:t>
            </w:r>
            <w:r w:rsidR="00E77A49" w:rsidRPr="00D21FBF">
              <w:rPr>
                <w:rFonts w:ascii="Times New Roman" w:hAnsi="Times New Roman"/>
                <w:sz w:val="24"/>
                <w:szCs w:val="24"/>
              </w:rPr>
              <w:t>.</w:t>
            </w:r>
          </w:p>
          <w:p w:rsidR="007245FE" w:rsidRPr="00D21FBF" w:rsidRDefault="007245FE" w:rsidP="0004751B">
            <w:pPr>
              <w:tabs>
                <w:tab w:val="left" w:pos="540"/>
              </w:tabs>
              <w:contextualSpacing/>
              <w:jc w:val="both"/>
              <w:rPr>
                <w:rFonts w:ascii="Times New Roman" w:hAnsi="Times New Roman"/>
                <w:sz w:val="24"/>
                <w:szCs w:val="24"/>
              </w:rPr>
            </w:pPr>
            <w:r w:rsidRPr="00D21FBF">
              <w:rPr>
                <w:rFonts w:ascii="Times New Roman" w:hAnsi="Times New Roman"/>
                <w:sz w:val="24"/>
                <w:szCs w:val="24"/>
              </w:rPr>
              <w:t>3.</w:t>
            </w:r>
          </w:p>
          <w:p w:rsidR="007245FE" w:rsidRPr="00D21FBF" w:rsidRDefault="007245FE" w:rsidP="0004751B">
            <w:pPr>
              <w:tabs>
                <w:tab w:val="left" w:pos="540"/>
              </w:tabs>
              <w:contextualSpacing/>
              <w:jc w:val="both"/>
              <w:rPr>
                <w:rFonts w:ascii="Times New Roman" w:hAnsi="Times New Roman"/>
                <w:sz w:val="24"/>
                <w:szCs w:val="24"/>
              </w:rPr>
            </w:pPr>
            <w:r w:rsidRPr="00D21FBF">
              <w:rPr>
                <w:rFonts w:ascii="Times New Roman" w:hAnsi="Times New Roman"/>
                <w:b/>
                <w:i/>
                <w:sz w:val="24"/>
                <w:szCs w:val="24"/>
              </w:rPr>
              <w:t>Знать</w:t>
            </w:r>
            <w:r w:rsidRPr="00D21FBF">
              <w:rPr>
                <w:rFonts w:ascii="Times New Roman" w:hAnsi="Times New Roman"/>
                <w:sz w:val="24"/>
                <w:szCs w:val="24"/>
              </w:rPr>
              <w:t xml:space="preserve"> классификации государственных (муниципальных) расходов, используемые в российской и международной практике</w:t>
            </w:r>
            <w:r w:rsidR="00E77A49" w:rsidRPr="00D21FBF">
              <w:rPr>
                <w:rFonts w:ascii="Times New Roman" w:hAnsi="Times New Roman"/>
                <w:sz w:val="24"/>
                <w:szCs w:val="24"/>
              </w:rPr>
              <w:t>.</w:t>
            </w:r>
          </w:p>
          <w:p w:rsidR="007245FE" w:rsidRPr="00D21FBF" w:rsidRDefault="007245FE" w:rsidP="0004751B">
            <w:pPr>
              <w:tabs>
                <w:tab w:val="left" w:pos="540"/>
              </w:tabs>
              <w:contextualSpacing/>
              <w:jc w:val="both"/>
              <w:rPr>
                <w:rFonts w:ascii="Times New Roman" w:hAnsi="Times New Roman"/>
                <w:sz w:val="24"/>
                <w:szCs w:val="24"/>
              </w:rPr>
            </w:pPr>
            <w:r w:rsidRPr="00D21FBF">
              <w:rPr>
                <w:rFonts w:ascii="Times New Roman" w:hAnsi="Times New Roman"/>
                <w:b/>
                <w:i/>
                <w:sz w:val="24"/>
                <w:szCs w:val="24"/>
              </w:rPr>
              <w:lastRenderedPageBreak/>
              <w:t>Уметь</w:t>
            </w:r>
            <w:r w:rsidRPr="00D21FBF">
              <w:rPr>
                <w:rFonts w:ascii="Times New Roman" w:hAnsi="Times New Roman"/>
                <w:sz w:val="24"/>
                <w:szCs w:val="24"/>
              </w:rPr>
              <w:t xml:space="preserve"> применять национальную классификацию расходов бюджетов в сочетании с иными классификациями, применяемыми в сфере государственного управления и государственного финансового контроля</w:t>
            </w:r>
            <w:r w:rsidR="00E77A49" w:rsidRPr="00D21FBF">
              <w:rPr>
                <w:rFonts w:ascii="Times New Roman" w:hAnsi="Times New Roman"/>
                <w:sz w:val="24"/>
                <w:szCs w:val="24"/>
              </w:rPr>
              <w:t>.</w:t>
            </w:r>
          </w:p>
          <w:p w:rsidR="005D3BFC" w:rsidRPr="00D21FBF" w:rsidRDefault="005D3BFC" w:rsidP="0004751B">
            <w:pPr>
              <w:tabs>
                <w:tab w:val="left" w:pos="540"/>
              </w:tabs>
              <w:contextualSpacing/>
              <w:jc w:val="both"/>
              <w:rPr>
                <w:rFonts w:ascii="Times New Roman" w:hAnsi="Times New Roman"/>
                <w:sz w:val="24"/>
                <w:szCs w:val="24"/>
              </w:rPr>
            </w:pPr>
            <w:r w:rsidRPr="00D21FBF">
              <w:rPr>
                <w:rFonts w:ascii="Times New Roman" w:hAnsi="Times New Roman"/>
                <w:sz w:val="24"/>
                <w:szCs w:val="24"/>
              </w:rPr>
              <w:t>4.</w:t>
            </w:r>
          </w:p>
          <w:p w:rsidR="005D3BFC" w:rsidRPr="00D21FBF" w:rsidRDefault="005D3BFC" w:rsidP="0004751B">
            <w:pPr>
              <w:tabs>
                <w:tab w:val="left" w:pos="540"/>
              </w:tabs>
              <w:contextualSpacing/>
              <w:jc w:val="both"/>
              <w:rPr>
                <w:rFonts w:ascii="Times New Roman" w:hAnsi="Times New Roman"/>
                <w:sz w:val="24"/>
                <w:szCs w:val="24"/>
              </w:rPr>
            </w:pPr>
            <w:r w:rsidRPr="00D21FBF">
              <w:rPr>
                <w:rFonts w:ascii="Times New Roman" w:hAnsi="Times New Roman"/>
                <w:b/>
                <w:i/>
                <w:sz w:val="24"/>
                <w:szCs w:val="24"/>
              </w:rPr>
              <w:t>Знать</w:t>
            </w:r>
            <w:r w:rsidRPr="00D21FBF">
              <w:rPr>
                <w:rFonts w:ascii="Times New Roman" w:hAnsi="Times New Roman"/>
                <w:b/>
                <w:sz w:val="24"/>
                <w:szCs w:val="24"/>
              </w:rPr>
              <w:t xml:space="preserve"> </w:t>
            </w:r>
            <w:r w:rsidRPr="00D21FBF">
              <w:rPr>
                <w:rFonts w:ascii="Times New Roman" w:hAnsi="Times New Roman"/>
                <w:sz w:val="24"/>
                <w:szCs w:val="24"/>
              </w:rPr>
              <w:t xml:space="preserve">дискуссионные суждения о роли государственных </w:t>
            </w:r>
            <w:r w:rsidR="000C6C38" w:rsidRPr="00D21FBF">
              <w:rPr>
                <w:rFonts w:ascii="Times New Roman" w:hAnsi="Times New Roman"/>
                <w:sz w:val="24"/>
                <w:szCs w:val="24"/>
              </w:rPr>
              <w:t>(</w:t>
            </w:r>
            <w:r w:rsidRPr="00D21FBF">
              <w:rPr>
                <w:rFonts w:ascii="Times New Roman" w:hAnsi="Times New Roman"/>
                <w:sz w:val="24"/>
                <w:szCs w:val="24"/>
              </w:rPr>
              <w:t>муниципальных) расходов в достижении целей стратегического развития</w:t>
            </w:r>
            <w:r w:rsidR="00B87525" w:rsidRPr="00D21FBF">
              <w:rPr>
                <w:rFonts w:ascii="Times New Roman" w:hAnsi="Times New Roman"/>
                <w:sz w:val="24"/>
                <w:szCs w:val="24"/>
              </w:rPr>
              <w:t>.</w:t>
            </w:r>
            <w:r w:rsidRPr="00D21FBF">
              <w:rPr>
                <w:rFonts w:ascii="Times New Roman" w:hAnsi="Times New Roman"/>
                <w:sz w:val="24"/>
                <w:szCs w:val="24"/>
              </w:rPr>
              <w:t xml:space="preserve"> </w:t>
            </w:r>
          </w:p>
          <w:p w:rsidR="005D3BFC" w:rsidRPr="00D21FBF" w:rsidRDefault="005D3BFC" w:rsidP="0004751B">
            <w:pPr>
              <w:tabs>
                <w:tab w:val="left" w:pos="540"/>
              </w:tabs>
              <w:contextualSpacing/>
              <w:jc w:val="both"/>
              <w:rPr>
                <w:rFonts w:ascii="Times New Roman" w:hAnsi="Times New Roman"/>
                <w:sz w:val="24"/>
                <w:szCs w:val="24"/>
              </w:rPr>
            </w:pPr>
            <w:r w:rsidRPr="00D21FBF">
              <w:rPr>
                <w:rFonts w:ascii="Times New Roman" w:hAnsi="Times New Roman"/>
                <w:b/>
                <w:i/>
                <w:sz w:val="24"/>
                <w:szCs w:val="24"/>
              </w:rPr>
              <w:t xml:space="preserve">Уметь </w:t>
            </w:r>
            <w:r w:rsidR="000C6C38" w:rsidRPr="00D21FBF">
              <w:rPr>
                <w:rFonts w:ascii="Times New Roman" w:hAnsi="Times New Roman"/>
                <w:sz w:val="24"/>
                <w:szCs w:val="24"/>
              </w:rPr>
              <w:t xml:space="preserve">давать аргументированную оценку </w:t>
            </w:r>
            <w:r w:rsidR="00A251EE" w:rsidRPr="00D21FBF">
              <w:rPr>
                <w:rFonts w:ascii="Times New Roman" w:hAnsi="Times New Roman"/>
                <w:sz w:val="24"/>
                <w:szCs w:val="24"/>
              </w:rPr>
              <w:t xml:space="preserve">положениям </w:t>
            </w:r>
            <w:r w:rsidR="000C6C38" w:rsidRPr="00D21FBF">
              <w:rPr>
                <w:rFonts w:ascii="Times New Roman" w:hAnsi="Times New Roman"/>
                <w:sz w:val="24"/>
                <w:szCs w:val="24"/>
              </w:rPr>
              <w:t>и тезис</w:t>
            </w:r>
            <w:r w:rsidR="00EB5176" w:rsidRPr="00D21FBF">
              <w:rPr>
                <w:rFonts w:ascii="Times New Roman" w:hAnsi="Times New Roman"/>
                <w:sz w:val="24"/>
                <w:szCs w:val="24"/>
              </w:rPr>
              <w:t>ам</w:t>
            </w:r>
            <w:r w:rsidR="000C6C38" w:rsidRPr="00D21FBF">
              <w:rPr>
                <w:rFonts w:ascii="Times New Roman" w:hAnsi="Times New Roman"/>
                <w:sz w:val="24"/>
                <w:szCs w:val="24"/>
              </w:rPr>
              <w:t>, выдвигаемы</w:t>
            </w:r>
            <w:r w:rsidR="00F40148" w:rsidRPr="00D21FBF">
              <w:rPr>
                <w:rFonts w:ascii="Times New Roman" w:hAnsi="Times New Roman"/>
                <w:sz w:val="24"/>
                <w:szCs w:val="24"/>
              </w:rPr>
              <w:t>м</w:t>
            </w:r>
            <w:r w:rsidR="000C6C38" w:rsidRPr="00D21FBF">
              <w:rPr>
                <w:rFonts w:ascii="Times New Roman" w:hAnsi="Times New Roman"/>
                <w:sz w:val="24"/>
                <w:szCs w:val="24"/>
              </w:rPr>
              <w:t xml:space="preserve"> в рамках эмпирических исследований в области государственных (муниципальных) расходов. </w:t>
            </w:r>
          </w:p>
          <w:p w:rsidR="001C62AA" w:rsidRPr="00D21FBF" w:rsidRDefault="008251AE" w:rsidP="00EB5176">
            <w:pPr>
              <w:tabs>
                <w:tab w:val="left" w:pos="540"/>
              </w:tabs>
              <w:contextualSpacing/>
              <w:jc w:val="both"/>
              <w:rPr>
                <w:rFonts w:ascii="Times New Roman" w:hAnsi="Times New Roman"/>
                <w:sz w:val="24"/>
                <w:szCs w:val="24"/>
              </w:rPr>
            </w:pPr>
            <w:r w:rsidRPr="00D21FBF">
              <w:rPr>
                <w:rFonts w:ascii="Times New Roman" w:hAnsi="Times New Roman"/>
                <w:sz w:val="24"/>
                <w:szCs w:val="24"/>
              </w:rPr>
              <w:t>5.</w:t>
            </w:r>
          </w:p>
          <w:p w:rsidR="0086534E" w:rsidRPr="00D21FBF" w:rsidRDefault="001C62AA" w:rsidP="00EB5176">
            <w:pPr>
              <w:tabs>
                <w:tab w:val="left" w:pos="540"/>
              </w:tabs>
              <w:contextualSpacing/>
              <w:jc w:val="both"/>
              <w:rPr>
                <w:rFonts w:ascii="Times New Roman" w:hAnsi="Times New Roman"/>
                <w:sz w:val="24"/>
                <w:szCs w:val="24"/>
              </w:rPr>
            </w:pPr>
            <w:r w:rsidRPr="00D21FBF">
              <w:rPr>
                <w:rFonts w:ascii="Times New Roman" w:hAnsi="Times New Roman"/>
                <w:b/>
                <w:i/>
                <w:sz w:val="24"/>
                <w:szCs w:val="24"/>
              </w:rPr>
              <w:t>Знать</w:t>
            </w:r>
            <w:r w:rsidR="00214A70" w:rsidRPr="00D21FBF">
              <w:rPr>
                <w:rFonts w:ascii="Times New Roman" w:hAnsi="Times New Roman"/>
                <w:b/>
                <w:i/>
                <w:sz w:val="24"/>
                <w:szCs w:val="24"/>
              </w:rPr>
              <w:t xml:space="preserve"> </w:t>
            </w:r>
            <w:r w:rsidR="00214A70" w:rsidRPr="00D21FBF">
              <w:rPr>
                <w:rFonts w:ascii="Times New Roman" w:hAnsi="Times New Roman"/>
                <w:sz w:val="24"/>
                <w:szCs w:val="24"/>
              </w:rPr>
              <w:t>актуальные</w:t>
            </w:r>
            <w:r w:rsidR="00214A70" w:rsidRPr="00D21FBF">
              <w:rPr>
                <w:rFonts w:ascii="Times New Roman" w:hAnsi="Times New Roman"/>
                <w:b/>
                <w:i/>
                <w:sz w:val="24"/>
                <w:szCs w:val="24"/>
              </w:rPr>
              <w:t xml:space="preserve"> </w:t>
            </w:r>
            <w:r w:rsidR="00214A70" w:rsidRPr="00D21FBF">
              <w:rPr>
                <w:rFonts w:ascii="Times New Roman" w:hAnsi="Times New Roman"/>
                <w:sz w:val="24"/>
                <w:szCs w:val="24"/>
              </w:rPr>
              <w:t>подходы к системному исследованию государственных (муниципальных) расходов.</w:t>
            </w:r>
          </w:p>
          <w:p w:rsidR="001C62AA" w:rsidRPr="00D21FBF" w:rsidRDefault="001C62AA" w:rsidP="00F40148">
            <w:pPr>
              <w:tabs>
                <w:tab w:val="left" w:pos="540"/>
              </w:tabs>
              <w:contextualSpacing/>
              <w:jc w:val="both"/>
              <w:rPr>
                <w:rFonts w:ascii="Times New Roman" w:hAnsi="Times New Roman"/>
                <w:b/>
                <w:sz w:val="24"/>
                <w:szCs w:val="24"/>
              </w:rPr>
            </w:pPr>
            <w:r w:rsidRPr="00D21FBF">
              <w:rPr>
                <w:rFonts w:ascii="Times New Roman" w:hAnsi="Times New Roman"/>
                <w:b/>
                <w:i/>
                <w:sz w:val="24"/>
                <w:szCs w:val="24"/>
              </w:rPr>
              <w:t>Уметь</w:t>
            </w:r>
            <w:r w:rsidR="00A512A3" w:rsidRPr="00D21FBF">
              <w:rPr>
                <w:rFonts w:ascii="Times New Roman" w:hAnsi="Times New Roman"/>
                <w:b/>
                <w:i/>
                <w:sz w:val="24"/>
                <w:szCs w:val="24"/>
              </w:rPr>
              <w:t xml:space="preserve"> </w:t>
            </w:r>
            <w:r w:rsidR="00A512A3" w:rsidRPr="00D21FBF">
              <w:rPr>
                <w:rFonts w:ascii="Times New Roman" w:hAnsi="Times New Roman"/>
                <w:sz w:val="24"/>
                <w:szCs w:val="24"/>
              </w:rPr>
              <w:t xml:space="preserve"> </w:t>
            </w:r>
            <w:r w:rsidR="00A251EE" w:rsidRPr="00D21FBF">
              <w:rPr>
                <w:rFonts w:ascii="Times New Roman" w:hAnsi="Times New Roman"/>
                <w:sz w:val="24"/>
                <w:szCs w:val="24"/>
              </w:rPr>
              <w:t>использовать современные инструменты описания государственных (муниципальных) расходов.</w:t>
            </w:r>
          </w:p>
        </w:tc>
      </w:tr>
      <w:tr w:rsidR="00C451F8" w:rsidRPr="00754EC0" w:rsidTr="001F7A2C">
        <w:tc>
          <w:tcPr>
            <w:tcW w:w="1101" w:type="dxa"/>
            <w:vAlign w:val="center"/>
          </w:tcPr>
          <w:p w:rsidR="00C451F8" w:rsidRPr="00754EC0" w:rsidRDefault="00C451F8" w:rsidP="001F7A2C">
            <w:pPr>
              <w:tabs>
                <w:tab w:val="left" w:pos="540"/>
              </w:tabs>
              <w:contextualSpacing/>
              <w:jc w:val="center"/>
              <w:rPr>
                <w:rFonts w:ascii="Times New Roman" w:hAnsi="Times New Roman"/>
                <w:b/>
                <w:sz w:val="24"/>
                <w:szCs w:val="24"/>
              </w:rPr>
            </w:pPr>
            <w:r>
              <w:rPr>
                <w:rFonts w:ascii="Times New Roman" w:hAnsi="Times New Roman"/>
                <w:b/>
                <w:sz w:val="24"/>
                <w:szCs w:val="24"/>
              </w:rPr>
              <w:lastRenderedPageBreak/>
              <w:t>ПК</w:t>
            </w:r>
            <w:r w:rsidR="000B23B7">
              <w:rPr>
                <w:rFonts w:ascii="Times New Roman" w:hAnsi="Times New Roman"/>
                <w:b/>
                <w:sz w:val="24"/>
                <w:szCs w:val="24"/>
              </w:rPr>
              <w:t>Н</w:t>
            </w:r>
            <w:r>
              <w:rPr>
                <w:rFonts w:ascii="Times New Roman" w:hAnsi="Times New Roman"/>
                <w:b/>
                <w:sz w:val="24"/>
                <w:szCs w:val="24"/>
              </w:rPr>
              <w:t>-1</w:t>
            </w:r>
          </w:p>
        </w:tc>
        <w:tc>
          <w:tcPr>
            <w:tcW w:w="2409" w:type="dxa"/>
          </w:tcPr>
          <w:p w:rsidR="00C451F8" w:rsidRPr="00754EC0" w:rsidRDefault="00C451F8" w:rsidP="00754EC0">
            <w:pPr>
              <w:tabs>
                <w:tab w:val="left" w:pos="540"/>
              </w:tabs>
              <w:contextualSpacing/>
              <w:jc w:val="both"/>
              <w:rPr>
                <w:rFonts w:ascii="Times New Roman" w:hAnsi="Times New Roman"/>
                <w:sz w:val="24"/>
                <w:szCs w:val="24"/>
              </w:rPr>
            </w:pPr>
            <w:r>
              <w:rPr>
                <w:rFonts w:ascii="Times New Roman" w:hAnsi="Times New Roman"/>
                <w:sz w:val="24"/>
                <w:szCs w:val="24"/>
              </w:rPr>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2977" w:type="dxa"/>
          </w:tcPr>
          <w:p w:rsidR="00C451F8" w:rsidRDefault="000B23B7" w:rsidP="00052547">
            <w:pPr>
              <w:pStyle w:val="a5"/>
              <w:numPr>
                <w:ilvl w:val="0"/>
                <w:numId w:val="7"/>
              </w:numPr>
              <w:tabs>
                <w:tab w:val="left" w:pos="-108"/>
              </w:tabs>
              <w:ind w:left="0" w:firstLine="0"/>
              <w:jc w:val="both"/>
            </w:pPr>
            <w:r>
              <w:t>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p w:rsidR="000B23B7" w:rsidRDefault="000B23B7" w:rsidP="00052547">
            <w:pPr>
              <w:pStyle w:val="a5"/>
              <w:numPr>
                <w:ilvl w:val="0"/>
                <w:numId w:val="7"/>
              </w:numPr>
              <w:tabs>
                <w:tab w:val="left" w:pos="-108"/>
              </w:tabs>
              <w:ind w:left="0" w:firstLine="0"/>
              <w:jc w:val="both"/>
            </w:pPr>
            <w:r>
              <w:t>Выявляет сущность и особенности современных экономических</w:t>
            </w:r>
            <w:r w:rsidR="00892501">
              <w:t xml:space="preserve"> </w:t>
            </w:r>
            <w:r>
              <w:t xml:space="preserve">процессов, их связь с другими процессами, происходящими </w:t>
            </w:r>
            <w:r w:rsidR="00892501">
              <w:t xml:space="preserve">в </w:t>
            </w:r>
            <w:r>
              <w:t xml:space="preserve">обществе, критически </w:t>
            </w:r>
            <w:r>
              <w:lastRenderedPageBreak/>
              <w:t>переосмысливает текущие социально-экономические проблемы</w:t>
            </w:r>
            <w:r w:rsidR="00892501">
              <w:t>.</w:t>
            </w:r>
          </w:p>
          <w:p w:rsidR="001A0A21" w:rsidRDefault="001A0A21" w:rsidP="001A0A21">
            <w:pPr>
              <w:pStyle w:val="a5"/>
              <w:tabs>
                <w:tab w:val="left" w:pos="-108"/>
              </w:tabs>
              <w:ind w:left="0"/>
              <w:jc w:val="both"/>
            </w:pPr>
          </w:p>
          <w:p w:rsidR="001A0A21" w:rsidRDefault="001A0A21" w:rsidP="001A0A21">
            <w:pPr>
              <w:pStyle w:val="a5"/>
              <w:tabs>
                <w:tab w:val="left" w:pos="-108"/>
              </w:tabs>
              <w:ind w:left="0"/>
              <w:jc w:val="both"/>
            </w:pPr>
          </w:p>
          <w:p w:rsidR="000B23B7" w:rsidRPr="00A5479C" w:rsidRDefault="00B3568B" w:rsidP="00052547">
            <w:pPr>
              <w:pStyle w:val="a5"/>
              <w:numPr>
                <w:ilvl w:val="0"/>
                <w:numId w:val="7"/>
              </w:numPr>
              <w:tabs>
                <w:tab w:val="left" w:pos="-108"/>
              </w:tabs>
              <w:ind w:left="0" w:firstLine="0"/>
              <w:jc w:val="both"/>
            </w:pPr>
            <w:r>
              <w:t>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w:t>
            </w:r>
            <w:r w:rsidR="00892501">
              <w:t>и</w:t>
            </w:r>
            <w:r>
              <w:t xml:space="preserve"> государства.</w:t>
            </w:r>
          </w:p>
        </w:tc>
        <w:tc>
          <w:tcPr>
            <w:tcW w:w="3714" w:type="dxa"/>
          </w:tcPr>
          <w:p w:rsidR="003E2174" w:rsidRPr="00D21FBF" w:rsidRDefault="003E2174" w:rsidP="00754EC0">
            <w:pPr>
              <w:tabs>
                <w:tab w:val="left" w:pos="540"/>
              </w:tabs>
              <w:contextualSpacing/>
              <w:jc w:val="both"/>
              <w:rPr>
                <w:rFonts w:ascii="Times New Roman" w:hAnsi="Times New Roman"/>
                <w:sz w:val="24"/>
                <w:szCs w:val="24"/>
              </w:rPr>
            </w:pPr>
            <w:r w:rsidRPr="00D21FBF">
              <w:rPr>
                <w:rFonts w:ascii="Times New Roman" w:hAnsi="Times New Roman"/>
                <w:sz w:val="24"/>
                <w:szCs w:val="24"/>
              </w:rPr>
              <w:lastRenderedPageBreak/>
              <w:t>1.</w:t>
            </w:r>
          </w:p>
          <w:p w:rsidR="00C451F8" w:rsidRPr="00D21FBF" w:rsidRDefault="00125EA0" w:rsidP="00754EC0">
            <w:pPr>
              <w:tabs>
                <w:tab w:val="left" w:pos="540"/>
              </w:tabs>
              <w:contextualSpacing/>
              <w:jc w:val="both"/>
              <w:rPr>
                <w:rFonts w:ascii="Times New Roman" w:hAnsi="Times New Roman"/>
                <w:sz w:val="24"/>
                <w:szCs w:val="24"/>
              </w:rPr>
            </w:pPr>
            <w:r w:rsidRPr="00D21FBF">
              <w:rPr>
                <w:rFonts w:ascii="Times New Roman" w:hAnsi="Times New Roman"/>
                <w:b/>
                <w:i/>
                <w:sz w:val="24"/>
                <w:szCs w:val="24"/>
              </w:rPr>
              <w:t>Знать</w:t>
            </w:r>
            <w:r w:rsidR="00653F3B" w:rsidRPr="00D21FBF">
              <w:rPr>
                <w:rFonts w:ascii="Times New Roman" w:hAnsi="Times New Roman"/>
                <w:b/>
                <w:i/>
                <w:sz w:val="24"/>
                <w:szCs w:val="24"/>
              </w:rPr>
              <w:t xml:space="preserve"> </w:t>
            </w:r>
            <w:r w:rsidR="00653F3B" w:rsidRPr="00D21FBF">
              <w:rPr>
                <w:rFonts w:ascii="Times New Roman" w:hAnsi="Times New Roman"/>
                <w:sz w:val="24"/>
                <w:szCs w:val="24"/>
              </w:rPr>
              <w:t xml:space="preserve">современные </w:t>
            </w:r>
            <w:r w:rsidR="00FF6862" w:rsidRPr="00D21FBF">
              <w:rPr>
                <w:rFonts w:ascii="Times New Roman" w:hAnsi="Times New Roman"/>
                <w:sz w:val="24"/>
                <w:szCs w:val="24"/>
              </w:rPr>
              <w:t xml:space="preserve">теории и </w:t>
            </w:r>
            <w:r w:rsidR="00653F3B" w:rsidRPr="00D21FBF">
              <w:rPr>
                <w:rFonts w:ascii="Times New Roman" w:hAnsi="Times New Roman"/>
                <w:sz w:val="24"/>
                <w:szCs w:val="24"/>
              </w:rPr>
              <w:t>концепции</w:t>
            </w:r>
            <w:r w:rsidR="00653F3B" w:rsidRPr="00D21FBF">
              <w:rPr>
                <w:rFonts w:ascii="Times New Roman" w:hAnsi="Times New Roman"/>
                <w:b/>
                <w:sz w:val="24"/>
                <w:szCs w:val="24"/>
              </w:rPr>
              <w:t xml:space="preserve"> </w:t>
            </w:r>
            <w:r w:rsidR="00653F3B" w:rsidRPr="00D21FBF">
              <w:rPr>
                <w:rFonts w:ascii="Times New Roman" w:hAnsi="Times New Roman"/>
                <w:sz w:val="24"/>
                <w:szCs w:val="24"/>
              </w:rPr>
              <w:t>управления государственными (муниципальными) расходами</w:t>
            </w:r>
            <w:r w:rsidR="00FF6862" w:rsidRPr="00D21FBF">
              <w:rPr>
                <w:rFonts w:ascii="Times New Roman" w:hAnsi="Times New Roman"/>
                <w:sz w:val="24"/>
                <w:szCs w:val="24"/>
              </w:rPr>
              <w:t>.</w:t>
            </w:r>
          </w:p>
          <w:p w:rsidR="00D0453F" w:rsidRPr="00D21FBF" w:rsidRDefault="00D0453F" w:rsidP="00FF6862">
            <w:pPr>
              <w:tabs>
                <w:tab w:val="left" w:pos="540"/>
              </w:tabs>
              <w:contextualSpacing/>
              <w:jc w:val="both"/>
              <w:rPr>
                <w:rFonts w:ascii="Times New Roman" w:hAnsi="Times New Roman"/>
                <w:sz w:val="24"/>
                <w:szCs w:val="24"/>
              </w:rPr>
            </w:pPr>
            <w:r w:rsidRPr="00D21FBF">
              <w:rPr>
                <w:rFonts w:ascii="Times New Roman" w:hAnsi="Times New Roman"/>
                <w:b/>
                <w:i/>
                <w:sz w:val="24"/>
                <w:szCs w:val="24"/>
              </w:rPr>
              <w:t>Уметь</w:t>
            </w:r>
            <w:r w:rsidRPr="00D21FBF">
              <w:rPr>
                <w:rFonts w:ascii="Times New Roman" w:hAnsi="Times New Roman"/>
                <w:sz w:val="24"/>
                <w:szCs w:val="24"/>
              </w:rPr>
              <w:t xml:space="preserve"> </w:t>
            </w:r>
            <w:r w:rsidR="00FF6862" w:rsidRPr="00D21FBF">
              <w:rPr>
                <w:rFonts w:ascii="Times New Roman" w:hAnsi="Times New Roman"/>
                <w:sz w:val="24"/>
                <w:szCs w:val="24"/>
              </w:rPr>
              <w:t xml:space="preserve">применять категориальный аппарат при характеристике организации и управления </w:t>
            </w:r>
            <w:r w:rsidRPr="00D21FBF">
              <w:rPr>
                <w:rFonts w:ascii="Times New Roman" w:hAnsi="Times New Roman"/>
                <w:sz w:val="24"/>
                <w:szCs w:val="24"/>
              </w:rPr>
              <w:t>государственны</w:t>
            </w:r>
            <w:r w:rsidR="00FF6862" w:rsidRPr="00D21FBF">
              <w:rPr>
                <w:rFonts w:ascii="Times New Roman" w:hAnsi="Times New Roman"/>
                <w:sz w:val="24"/>
                <w:szCs w:val="24"/>
              </w:rPr>
              <w:t>ми</w:t>
            </w:r>
            <w:r w:rsidRPr="00D21FBF">
              <w:rPr>
                <w:rFonts w:ascii="Times New Roman" w:hAnsi="Times New Roman"/>
                <w:sz w:val="24"/>
                <w:szCs w:val="24"/>
              </w:rPr>
              <w:t xml:space="preserve"> (муниципальны</w:t>
            </w:r>
            <w:r w:rsidR="00FF6862" w:rsidRPr="00D21FBF">
              <w:rPr>
                <w:rFonts w:ascii="Times New Roman" w:hAnsi="Times New Roman"/>
                <w:sz w:val="24"/>
                <w:szCs w:val="24"/>
              </w:rPr>
              <w:t>ми</w:t>
            </w:r>
            <w:r w:rsidRPr="00D21FBF">
              <w:rPr>
                <w:rFonts w:ascii="Times New Roman" w:hAnsi="Times New Roman"/>
                <w:sz w:val="24"/>
                <w:szCs w:val="24"/>
              </w:rPr>
              <w:t>) расход</w:t>
            </w:r>
            <w:r w:rsidR="00FF6862" w:rsidRPr="00D21FBF">
              <w:rPr>
                <w:rFonts w:ascii="Times New Roman" w:hAnsi="Times New Roman"/>
                <w:sz w:val="24"/>
                <w:szCs w:val="24"/>
              </w:rPr>
              <w:t>ами</w:t>
            </w:r>
            <w:r w:rsidR="003E2174" w:rsidRPr="00D21FBF">
              <w:rPr>
                <w:rFonts w:ascii="Times New Roman" w:hAnsi="Times New Roman"/>
                <w:sz w:val="24"/>
                <w:szCs w:val="24"/>
              </w:rPr>
              <w:t>.</w:t>
            </w:r>
          </w:p>
          <w:p w:rsidR="001A0A21" w:rsidRPr="00D21FBF" w:rsidRDefault="001A0A21" w:rsidP="00FF6862">
            <w:pPr>
              <w:tabs>
                <w:tab w:val="left" w:pos="540"/>
              </w:tabs>
              <w:contextualSpacing/>
              <w:jc w:val="both"/>
              <w:rPr>
                <w:rFonts w:ascii="Times New Roman" w:hAnsi="Times New Roman"/>
                <w:sz w:val="24"/>
                <w:szCs w:val="24"/>
              </w:rPr>
            </w:pPr>
          </w:p>
          <w:p w:rsidR="001A0A21" w:rsidRPr="00D21FBF" w:rsidRDefault="001A0A21" w:rsidP="00FF6862">
            <w:pPr>
              <w:tabs>
                <w:tab w:val="left" w:pos="540"/>
              </w:tabs>
              <w:contextualSpacing/>
              <w:jc w:val="both"/>
              <w:rPr>
                <w:rFonts w:ascii="Times New Roman" w:hAnsi="Times New Roman"/>
                <w:sz w:val="24"/>
                <w:szCs w:val="24"/>
              </w:rPr>
            </w:pPr>
          </w:p>
          <w:p w:rsidR="00BE6C0E" w:rsidRPr="00D21FBF" w:rsidRDefault="00BE6C0E" w:rsidP="00FF6862">
            <w:pPr>
              <w:tabs>
                <w:tab w:val="left" w:pos="540"/>
              </w:tabs>
              <w:contextualSpacing/>
              <w:jc w:val="both"/>
              <w:rPr>
                <w:rFonts w:ascii="Times New Roman" w:hAnsi="Times New Roman"/>
                <w:sz w:val="24"/>
                <w:szCs w:val="24"/>
              </w:rPr>
            </w:pPr>
            <w:r w:rsidRPr="00D21FBF">
              <w:rPr>
                <w:rFonts w:ascii="Times New Roman" w:hAnsi="Times New Roman"/>
                <w:sz w:val="24"/>
                <w:szCs w:val="24"/>
              </w:rPr>
              <w:t xml:space="preserve">2. </w:t>
            </w:r>
          </w:p>
          <w:p w:rsidR="00BE6C0E" w:rsidRPr="00D21FBF" w:rsidRDefault="00BE6C0E" w:rsidP="00BE6C0E">
            <w:pPr>
              <w:pStyle w:val="a5"/>
              <w:tabs>
                <w:tab w:val="left" w:pos="-108"/>
              </w:tabs>
              <w:ind w:left="0"/>
              <w:jc w:val="both"/>
            </w:pPr>
            <w:r w:rsidRPr="00D21FBF">
              <w:rPr>
                <w:b/>
                <w:i/>
              </w:rPr>
              <w:t>Знать</w:t>
            </w:r>
            <w:r w:rsidR="0086534E" w:rsidRPr="00D21FBF">
              <w:rPr>
                <w:b/>
              </w:rPr>
              <w:t xml:space="preserve"> </w:t>
            </w:r>
            <w:r w:rsidR="0086534E" w:rsidRPr="00D21FBF">
              <w:t>особенности фискально-бюджетного регулирования социальными, экономическими, территориальными процессами</w:t>
            </w:r>
            <w:r w:rsidRPr="00D21FBF">
              <w:t>.</w:t>
            </w:r>
          </w:p>
          <w:p w:rsidR="00BE6C0E" w:rsidRPr="00D21FBF" w:rsidRDefault="00BE6C0E" w:rsidP="00BE6C0E">
            <w:pPr>
              <w:pStyle w:val="a5"/>
              <w:tabs>
                <w:tab w:val="left" w:pos="-108"/>
              </w:tabs>
              <w:ind w:left="0"/>
              <w:jc w:val="both"/>
            </w:pPr>
            <w:r w:rsidRPr="00D21FBF">
              <w:t xml:space="preserve"> </w:t>
            </w:r>
            <w:r w:rsidRPr="00D21FBF">
              <w:rPr>
                <w:b/>
                <w:i/>
              </w:rPr>
              <w:t>Уметь</w:t>
            </w:r>
            <w:r w:rsidRPr="00D21FBF">
              <w:t xml:space="preserve"> выявлять проблемы и противоречия в области финансового обеспечения </w:t>
            </w:r>
            <w:r w:rsidRPr="00D21FBF">
              <w:lastRenderedPageBreak/>
              <w:t>государственных (муниципальных) полномочий, оценивать их влияние на социальные и экономические процессы в обществе.</w:t>
            </w:r>
          </w:p>
          <w:p w:rsidR="00BE6C0E" w:rsidRPr="00D21FBF" w:rsidRDefault="0086534E" w:rsidP="0086534E">
            <w:pPr>
              <w:tabs>
                <w:tab w:val="left" w:pos="-108"/>
              </w:tabs>
              <w:jc w:val="both"/>
              <w:rPr>
                <w:rFonts w:ascii="Times New Roman" w:hAnsi="Times New Roman"/>
              </w:rPr>
            </w:pPr>
            <w:r w:rsidRPr="00D21FBF">
              <w:rPr>
                <w:rFonts w:ascii="Times New Roman" w:hAnsi="Times New Roman"/>
              </w:rPr>
              <w:t>3.</w:t>
            </w:r>
          </w:p>
          <w:p w:rsidR="0086534E" w:rsidRPr="00D21FBF" w:rsidRDefault="0086534E" w:rsidP="0086534E">
            <w:pPr>
              <w:tabs>
                <w:tab w:val="left" w:pos="540"/>
              </w:tabs>
              <w:contextualSpacing/>
              <w:jc w:val="both"/>
              <w:rPr>
                <w:rFonts w:ascii="Times New Roman" w:hAnsi="Times New Roman"/>
                <w:sz w:val="24"/>
                <w:szCs w:val="24"/>
              </w:rPr>
            </w:pPr>
            <w:r w:rsidRPr="00D21FBF">
              <w:rPr>
                <w:rFonts w:ascii="Times New Roman" w:hAnsi="Times New Roman"/>
                <w:b/>
                <w:i/>
                <w:sz w:val="24"/>
                <w:szCs w:val="24"/>
              </w:rPr>
              <w:t xml:space="preserve">Знать </w:t>
            </w:r>
            <w:r w:rsidRPr="00D21FBF">
              <w:rPr>
                <w:rFonts w:ascii="Times New Roman" w:hAnsi="Times New Roman"/>
                <w:sz w:val="24"/>
                <w:szCs w:val="24"/>
              </w:rPr>
              <w:t>основные направления бюджетной политики Российской Федерации в области расходов.</w:t>
            </w:r>
          </w:p>
          <w:p w:rsidR="0086534E" w:rsidRPr="00D21FBF" w:rsidRDefault="0086534E" w:rsidP="0086534E">
            <w:pPr>
              <w:tabs>
                <w:tab w:val="left" w:pos="-108"/>
              </w:tabs>
              <w:jc w:val="both"/>
              <w:rPr>
                <w:rFonts w:ascii="Times New Roman" w:hAnsi="Times New Roman"/>
                <w:b/>
              </w:rPr>
            </w:pPr>
            <w:r w:rsidRPr="00D21FBF">
              <w:rPr>
                <w:rFonts w:ascii="Times New Roman" w:hAnsi="Times New Roman"/>
                <w:b/>
                <w:i/>
                <w:sz w:val="24"/>
                <w:szCs w:val="24"/>
              </w:rPr>
              <w:t>Уметь</w:t>
            </w:r>
            <w:r w:rsidR="001C62AA" w:rsidRPr="00D21FBF">
              <w:rPr>
                <w:rFonts w:ascii="Times New Roman" w:hAnsi="Times New Roman"/>
                <w:b/>
                <w:sz w:val="24"/>
                <w:szCs w:val="24"/>
              </w:rPr>
              <w:t>,</w:t>
            </w:r>
            <w:r w:rsidR="001C62AA" w:rsidRPr="00D21FBF">
              <w:rPr>
                <w:rFonts w:ascii="Times New Roman" w:hAnsi="Times New Roman"/>
                <w:b/>
                <w:i/>
                <w:sz w:val="24"/>
                <w:szCs w:val="24"/>
              </w:rPr>
              <w:t xml:space="preserve"> </w:t>
            </w:r>
            <w:r w:rsidR="001C62AA" w:rsidRPr="00D21FBF">
              <w:rPr>
                <w:rFonts w:ascii="Times New Roman" w:hAnsi="Times New Roman"/>
                <w:sz w:val="24"/>
                <w:szCs w:val="24"/>
              </w:rPr>
              <w:t>используя научные  и информационные источники, характеризовать направления реформирования государственных (муниципальных) расходов</w:t>
            </w:r>
            <w:r w:rsidR="00277070" w:rsidRPr="00D21FBF">
              <w:rPr>
                <w:rFonts w:ascii="Times New Roman" w:hAnsi="Times New Roman"/>
                <w:sz w:val="24"/>
                <w:szCs w:val="24"/>
              </w:rPr>
              <w:t>.</w:t>
            </w:r>
          </w:p>
        </w:tc>
      </w:tr>
      <w:tr w:rsidR="00754EC0" w:rsidRPr="00754EC0" w:rsidTr="001F7A2C">
        <w:tc>
          <w:tcPr>
            <w:tcW w:w="1101" w:type="dxa"/>
            <w:vAlign w:val="center"/>
          </w:tcPr>
          <w:p w:rsidR="00754EC0" w:rsidRPr="00754EC0" w:rsidRDefault="00754EC0" w:rsidP="001F7A2C">
            <w:pPr>
              <w:tabs>
                <w:tab w:val="left" w:pos="540"/>
              </w:tabs>
              <w:contextualSpacing/>
              <w:jc w:val="center"/>
              <w:rPr>
                <w:rFonts w:ascii="Times New Roman" w:hAnsi="Times New Roman"/>
                <w:b/>
                <w:sz w:val="24"/>
                <w:szCs w:val="24"/>
              </w:rPr>
            </w:pPr>
            <w:r w:rsidRPr="00754EC0">
              <w:rPr>
                <w:rFonts w:ascii="Times New Roman" w:hAnsi="Times New Roman"/>
                <w:b/>
                <w:sz w:val="24"/>
                <w:szCs w:val="24"/>
              </w:rPr>
              <w:lastRenderedPageBreak/>
              <w:t>ПКН-2</w:t>
            </w:r>
          </w:p>
        </w:tc>
        <w:tc>
          <w:tcPr>
            <w:tcW w:w="2409" w:type="dxa"/>
          </w:tcPr>
          <w:p w:rsidR="00754EC0" w:rsidRPr="00754EC0" w:rsidRDefault="00754EC0" w:rsidP="0056262A">
            <w:pPr>
              <w:tabs>
                <w:tab w:val="left" w:pos="540"/>
              </w:tabs>
              <w:contextualSpacing/>
              <w:jc w:val="both"/>
              <w:rPr>
                <w:rFonts w:ascii="Times New Roman" w:hAnsi="Times New Roman"/>
                <w:sz w:val="24"/>
                <w:szCs w:val="24"/>
              </w:rPr>
            </w:pPr>
            <w:r w:rsidRPr="00754EC0">
              <w:rPr>
                <w:rFonts w:ascii="Times New Roman" w:hAnsi="Times New Roman"/>
                <w:sz w:val="24"/>
                <w:szCs w:val="24"/>
              </w:rPr>
              <w:t xml:space="preserve">Способность на основе существующих методик, нормативно-правовой </w:t>
            </w:r>
            <w:r w:rsidR="00B3568B">
              <w:rPr>
                <w:rFonts w:ascii="Times New Roman" w:hAnsi="Times New Roman"/>
                <w:sz w:val="24"/>
                <w:szCs w:val="24"/>
              </w:rPr>
              <w:t xml:space="preserve">базы </w:t>
            </w:r>
            <w:r w:rsidRPr="00754EC0">
              <w:rPr>
                <w:rFonts w:ascii="Times New Roman" w:hAnsi="Times New Roman"/>
                <w:sz w:val="24"/>
                <w:szCs w:val="24"/>
              </w:rPr>
              <w:t>рассчитывать финансово-экономические показатели</w:t>
            </w:r>
            <w:r w:rsidR="00C451F8">
              <w:rPr>
                <w:rFonts w:ascii="Times New Roman" w:hAnsi="Times New Roman"/>
                <w:sz w:val="24"/>
                <w:szCs w:val="24"/>
              </w:rPr>
              <w:t>, анализировать и содержательно объяснять природу э</w:t>
            </w:r>
            <w:r w:rsidR="0056262A">
              <w:rPr>
                <w:rFonts w:ascii="Times New Roman" w:hAnsi="Times New Roman"/>
                <w:sz w:val="24"/>
                <w:szCs w:val="24"/>
              </w:rPr>
              <w:t>кономических процессов на микро</w:t>
            </w:r>
            <w:r w:rsidR="00C451F8">
              <w:rPr>
                <w:rFonts w:ascii="Times New Roman" w:hAnsi="Times New Roman"/>
                <w:sz w:val="24"/>
                <w:szCs w:val="24"/>
              </w:rPr>
              <w:t xml:space="preserve"> и макро</w:t>
            </w:r>
            <w:r w:rsidR="0056262A">
              <w:rPr>
                <w:rFonts w:ascii="Times New Roman" w:hAnsi="Times New Roman"/>
                <w:sz w:val="24"/>
                <w:szCs w:val="24"/>
              </w:rPr>
              <w:t xml:space="preserve"> </w:t>
            </w:r>
            <w:r w:rsidR="00C451F8">
              <w:rPr>
                <w:rFonts w:ascii="Times New Roman" w:hAnsi="Times New Roman"/>
                <w:sz w:val="24"/>
                <w:szCs w:val="24"/>
              </w:rPr>
              <w:t>уровн</w:t>
            </w:r>
            <w:r w:rsidR="0056262A">
              <w:rPr>
                <w:rFonts w:ascii="Times New Roman" w:hAnsi="Times New Roman"/>
                <w:sz w:val="24"/>
                <w:szCs w:val="24"/>
              </w:rPr>
              <w:t xml:space="preserve">е </w:t>
            </w:r>
          </w:p>
        </w:tc>
        <w:tc>
          <w:tcPr>
            <w:tcW w:w="2977" w:type="dxa"/>
          </w:tcPr>
          <w:p w:rsidR="00754EC0" w:rsidRDefault="00A5479C" w:rsidP="00052547">
            <w:pPr>
              <w:pStyle w:val="a5"/>
              <w:numPr>
                <w:ilvl w:val="0"/>
                <w:numId w:val="5"/>
              </w:numPr>
              <w:tabs>
                <w:tab w:val="left" w:pos="34"/>
              </w:tabs>
              <w:ind w:left="34" w:firstLine="0"/>
              <w:jc w:val="both"/>
            </w:pPr>
            <w:r w:rsidRPr="00A5479C">
              <w:t>Применяет нормативно-правовую базу, регламентирующую порядок расчета финансово-экономических показателей</w:t>
            </w:r>
            <w:r>
              <w:t>.</w:t>
            </w:r>
          </w:p>
          <w:p w:rsidR="001A0A21" w:rsidRDefault="001A0A21" w:rsidP="001A0A21">
            <w:pPr>
              <w:tabs>
                <w:tab w:val="left" w:pos="34"/>
              </w:tabs>
              <w:jc w:val="both"/>
            </w:pPr>
          </w:p>
          <w:p w:rsidR="001A0A21" w:rsidRDefault="001A0A21" w:rsidP="001A0A21">
            <w:pPr>
              <w:tabs>
                <w:tab w:val="left" w:pos="34"/>
              </w:tabs>
              <w:jc w:val="both"/>
            </w:pPr>
          </w:p>
          <w:p w:rsidR="001A0A21" w:rsidRDefault="001A0A21" w:rsidP="001A0A21">
            <w:pPr>
              <w:tabs>
                <w:tab w:val="left" w:pos="34"/>
              </w:tabs>
              <w:jc w:val="both"/>
            </w:pPr>
          </w:p>
          <w:p w:rsidR="00A5479C" w:rsidRDefault="00A5479C" w:rsidP="00052547">
            <w:pPr>
              <w:pStyle w:val="a5"/>
              <w:numPr>
                <w:ilvl w:val="0"/>
                <w:numId w:val="5"/>
              </w:numPr>
              <w:tabs>
                <w:tab w:val="left" w:pos="34"/>
              </w:tabs>
              <w:ind w:left="34" w:firstLine="0"/>
              <w:jc w:val="both"/>
            </w:pPr>
            <w:r>
              <w:t xml:space="preserve">Производит расчет финансово-экономических показателей </w:t>
            </w:r>
            <w:r w:rsidRPr="00754EC0">
              <w:t>на м</w:t>
            </w:r>
            <w:r w:rsidR="0056262A">
              <w:t>а</w:t>
            </w:r>
            <w:r w:rsidRPr="00754EC0">
              <w:t>кро-, мезо-  и м</w:t>
            </w:r>
            <w:r w:rsidR="0056262A">
              <w:t>и</w:t>
            </w:r>
            <w:r w:rsidRPr="00754EC0">
              <w:t>кроуровнях</w:t>
            </w:r>
            <w:r>
              <w:t>.</w:t>
            </w:r>
          </w:p>
          <w:p w:rsidR="001A0A21" w:rsidRDefault="001A0A21" w:rsidP="001A0A21">
            <w:pPr>
              <w:tabs>
                <w:tab w:val="left" w:pos="34"/>
              </w:tabs>
              <w:jc w:val="both"/>
            </w:pPr>
          </w:p>
          <w:p w:rsidR="001A0A21" w:rsidRDefault="001A0A21" w:rsidP="001A0A21">
            <w:pPr>
              <w:tabs>
                <w:tab w:val="left" w:pos="34"/>
              </w:tabs>
              <w:jc w:val="both"/>
            </w:pPr>
          </w:p>
          <w:p w:rsidR="001A0A21" w:rsidRDefault="001A0A21" w:rsidP="001A0A21">
            <w:pPr>
              <w:tabs>
                <w:tab w:val="left" w:pos="34"/>
              </w:tabs>
              <w:jc w:val="both"/>
            </w:pPr>
          </w:p>
          <w:p w:rsidR="001A0A21" w:rsidRDefault="001A0A21" w:rsidP="001A0A21">
            <w:pPr>
              <w:tabs>
                <w:tab w:val="left" w:pos="34"/>
              </w:tabs>
              <w:jc w:val="both"/>
            </w:pPr>
          </w:p>
          <w:p w:rsidR="001A0A21" w:rsidRDefault="001A0A21" w:rsidP="001A0A21">
            <w:pPr>
              <w:tabs>
                <w:tab w:val="left" w:pos="34"/>
              </w:tabs>
              <w:jc w:val="both"/>
            </w:pPr>
          </w:p>
          <w:p w:rsidR="00754EC0" w:rsidRPr="00754EC0" w:rsidRDefault="00A5479C" w:rsidP="00052547">
            <w:pPr>
              <w:pStyle w:val="a5"/>
              <w:numPr>
                <w:ilvl w:val="0"/>
                <w:numId w:val="5"/>
              </w:numPr>
              <w:tabs>
                <w:tab w:val="left" w:pos="34"/>
              </w:tabs>
              <w:ind w:left="34" w:firstLine="0"/>
              <w:jc w:val="both"/>
              <w:rPr>
                <w:i/>
              </w:rPr>
            </w:pPr>
            <w:r>
              <w:t xml:space="preserve">Анализирует и раскрывает природу экономических процессов на основе полученных финансово-экономических показателей </w:t>
            </w:r>
            <w:r w:rsidRPr="00754EC0">
              <w:t>на м</w:t>
            </w:r>
            <w:r w:rsidR="0056262A">
              <w:t>а</w:t>
            </w:r>
            <w:r w:rsidRPr="00754EC0">
              <w:t>кро-, мезо-  и м</w:t>
            </w:r>
            <w:r w:rsidR="0056262A">
              <w:t>и</w:t>
            </w:r>
            <w:r w:rsidRPr="00754EC0">
              <w:t>кроуровнях</w:t>
            </w:r>
            <w:r>
              <w:t>.</w:t>
            </w:r>
          </w:p>
        </w:tc>
        <w:tc>
          <w:tcPr>
            <w:tcW w:w="3714" w:type="dxa"/>
          </w:tcPr>
          <w:p w:rsidR="00593711" w:rsidRPr="00D21FBF" w:rsidRDefault="00593711" w:rsidP="00754EC0">
            <w:pPr>
              <w:tabs>
                <w:tab w:val="left" w:pos="540"/>
              </w:tabs>
              <w:contextualSpacing/>
              <w:jc w:val="both"/>
              <w:rPr>
                <w:rFonts w:ascii="Times New Roman" w:hAnsi="Times New Roman"/>
                <w:sz w:val="24"/>
                <w:szCs w:val="24"/>
              </w:rPr>
            </w:pPr>
            <w:r w:rsidRPr="00D21FBF">
              <w:rPr>
                <w:rFonts w:ascii="Times New Roman" w:hAnsi="Times New Roman"/>
                <w:sz w:val="24"/>
                <w:szCs w:val="24"/>
              </w:rPr>
              <w:t>1.</w:t>
            </w:r>
          </w:p>
          <w:p w:rsidR="00754EC0" w:rsidRPr="00D21FBF" w:rsidRDefault="00754EC0" w:rsidP="00754EC0">
            <w:pPr>
              <w:tabs>
                <w:tab w:val="left" w:pos="540"/>
              </w:tabs>
              <w:contextualSpacing/>
              <w:jc w:val="both"/>
              <w:rPr>
                <w:rFonts w:ascii="Times New Roman" w:hAnsi="Times New Roman"/>
                <w:b/>
                <w:i/>
                <w:sz w:val="24"/>
                <w:szCs w:val="24"/>
              </w:rPr>
            </w:pPr>
            <w:r w:rsidRPr="00D21FBF">
              <w:rPr>
                <w:rFonts w:ascii="Times New Roman" w:hAnsi="Times New Roman"/>
                <w:b/>
                <w:i/>
                <w:sz w:val="24"/>
                <w:szCs w:val="24"/>
              </w:rPr>
              <w:t>Зна</w:t>
            </w:r>
            <w:r w:rsidR="00A8620E" w:rsidRPr="00D21FBF">
              <w:rPr>
                <w:rFonts w:ascii="Times New Roman" w:hAnsi="Times New Roman"/>
                <w:b/>
                <w:i/>
                <w:sz w:val="24"/>
                <w:szCs w:val="24"/>
              </w:rPr>
              <w:t>ть</w:t>
            </w:r>
            <w:r w:rsidRPr="00D21FBF">
              <w:rPr>
                <w:rFonts w:ascii="Times New Roman" w:hAnsi="Times New Roman"/>
                <w:sz w:val="24"/>
                <w:szCs w:val="24"/>
              </w:rPr>
              <w:t xml:space="preserve"> основ</w:t>
            </w:r>
            <w:r w:rsidR="00A8620E" w:rsidRPr="00D21FBF">
              <w:rPr>
                <w:rFonts w:ascii="Times New Roman" w:hAnsi="Times New Roman"/>
                <w:sz w:val="24"/>
                <w:szCs w:val="24"/>
              </w:rPr>
              <w:t>ы</w:t>
            </w:r>
            <w:r w:rsidRPr="00D21FBF">
              <w:rPr>
                <w:rFonts w:ascii="Times New Roman" w:hAnsi="Times New Roman"/>
                <w:sz w:val="24"/>
                <w:szCs w:val="24"/>
              </w:rPr>
              <w:t xml:space="preserve"> организации государственных (муниципальных) расходов</w:t>
            </w:r>
            <w:r w:rsidR="001A282A" w:rsidRPr="00D21FBF">
              <w:rPr>
                <w:rFonts w:ascii="Times New Roman" w:hAnsi="Times New Roman"/>
                <w:sz w:val="24"/>
                <w:szCs w:val="24"/>
              </w:rPr>
              <w:t>, инструменты управления расходами бюджетов.</w:t>
            </w:r>
          </w:p>
          <w:p w:rsidR="007245FE" w:rsidRPr="00D21FBF" w:rsidRDefault="00754EC0" w:rsidP="007245FE">
            <w:pPr>
              <w:tabs>
                <w:tab w:val="left" w:pos="540"/>
              </w:tabs>
              <w:contextualSpacing/>
              <w:jc w:val="both"/>
              <w:rPr>
                <w:rFonts w:ascii="Times New Roman" w:hAnsi="Times New Roman"/>
                <w:sz w:val="24"/>
                <w:szCs w:val="24"/>
              </w:rPr>
            </w:pPr>
            <w:r w:rsidRPr="00D21FBF">
              <w:rPr>
                <w:rFonts w:ascii="Times New Roman" w:hAnsi="Times New Roman"/>
                <w:b/>
                <w:i/>
                <w:sz w:val="24"/>
                <w:szCs w:val="24"/>
              </w:rPr>
              <w:t>Уме</w:t>
            </w:r>
            <w:r w:rsidR="00A8620E" w:rsidRPr="00D21FBF">
              <w:rPr>
                <w:rFonts w:ascii="Times New Roman" w:hAnsi="Times New Roman"/>
                <w:b/>
                <w:i/>
                <w:sz w:val="24"/>
                <w:szCs w:val="24"/>
              </w:rPr>
              <w:t>ть</w:t>
            </w:r>
            <w:r w:rsidR="00D257E3" w:rsidRPr="00D21FBF">
              <w:rPr>
                <w:rFonts w:ascii="Times New Roman" w:hAnsi="Times New Roman"/>
                <w:b/>
                <w:i/>
                <w:sz w:val="24"/>
                <w:szCs w:val="24"/>
              </w:rPr>
              <w:t xml:space="preserve"> </w:t>
            </w:r>
            <w:r w:rsidR="00D257E3" w:rsidRPr="00D21FBF">
              <w:rPr>
                <w:rFonts w:ascii="Times New Roman" w:hAnsi="Times New Roman"/>
                <w:sz w:val="24"/>
                <w:szCs w:val="24"/>
              </w:rPr>
              <w:t>осуществлять расчет бюджетных показателей, используя нормативные правовые акты и методические документы.</w:t>
            </w:r>
          </w:p>
          <w:p w:rsidR="007245FE" w:rsidRPr="00D21FBF" w:rsidRDefault="00756486" w:rsidP="007245FE">
            <w:pPr>
              <w:tabs>
                <w:tab w:val="left" w:pos="540"/>
              </w:tabs>
              <w:contextualSpacing/>
              <w:jc w:val="both"/>
              <w:rPr>
                <w:rFonts w:ascii="Times New Roman" w:hAnsi="Times New Roman"/>
                <w:sz w:val="24"/>
                <w:szCs w:val="24"/>
              </w:rPr>
            </w:pPr>
            <w:r w:rsidRPr="00D21FBF">
              <w:rPr>
                <w:rFonts w:ascii="Times New Roman" w:hAnsi="Times New Roman"/>
                <w:sz w:val="24"/>
                <w:szCs w:val="24"/>
              </w:rPr>
              <w:t>2.</w:t>
            </w:r>
          </w:p>
          <w:p w:rsidR="00756486" w:rsidRPr="00D21FBF" w:rsidRDefault="00756486" w:rsidP="007245FE">
            <w:pPr>
              <w:tabs>
                <w:tab w:val="left" w:pos="540"/>
              </w:tabs>
              <w:contextualSpacing/>
              <w:jc w:val="both"/>
              <w:rPr>
                <w:rFonts w:ascii="Times New Roman" w:hAnsi="Times New Roman"/>
                <w:sz w:val="24"/>
                <w:szCs w:val="24"/>
              </w:rPr>
            </w:pPr>
            <w:r w:rsidRPr="00D21FBF">
              <w:rPr>
                <w:rFonts w:ascii="Times New Roman" w:hAnsi="Times New Roman"/>
                <w:b/>
                <w:i/>
                <w:sz w:val="24"/>
                <w:szCs w:val="24"/>
              </w:rPr>
              <w:t>Знать</w:t>
            </w:r>
            <w:r w:rsidRPr="00D21FBF">
              <w:rPr>
                <w:rFonts w:ascii="Times New Roman" w:hAnsi="Times New Roman"/>
                <w:i/>
                <w:sz w:val="24"/>
                <w:szCs w:val="24"/>
              </w:rPr>
              <w:t xml:space="preserve"> </w:t>
            </w:r>
            <w:r w:rsidRPr="00D21FBF">
              <w:rPr>
                <w:rFonts w:ascii="Times New Roman" w:hAnsi="Times New Roman"/>
                <w:sz w:val="24"/>
                <w:szCs w:val="24"/>
              </w:rPr>
              <w:t xml:space="preserve">методические подходы к определению </w:t>
            </w:r>
            <w:r w:rsidR="00A33160" w:rsidRPr="00D21FBF">
              <w:rPr>
                <w:rFonts w:ascii="Times New Roman" w:hAnsi="Times New Roman"/>
                <w:sz w:val="24"/>
                <w:szCs w:val="24"/>
              </w:rPr>
              <w:t xml:space="preserve">параметров </w:t>
            </w:r>
            <w:r w:rsidRPr="00D21FBF">
              <w:rPr>
                <w:rFonts w:ascii="Times New Roman" w:hAnsi="Times New Roman"/>
                <w:sz w:val="24"/>
                <w:szCs w:val="24"/>
              </w:rPr>
              <w:t>расходов бюджетов с учетом их функционального и программного направления</w:t>
            </w:r>
            <w:r w:rsidR="00BD33DD" w:rsidRPr="00D21FBF">
              <w:rPr>
                <w:rFonts w:ascii="Times New Roman" w:hAnsi="Times New Roman"/>
                <w:sz w:val="24"/>
                <w:szCs w:val="24"/>
              </w:rPr>
              <w:t>.</w:t>
            </w:r>
          </w:p>
          <w:p w:rsidR="00756486" w:rsidRPr="00D21FBF" w:rsidRDefault="00756486" w:rsidP="007245FE">
            <w:pPr>
              <w:tabs>
                <w:tab w:val="left" w:pos="540"/>
              </w:tabs>
              <w:contextualSpacing/>
              <w:jc w:val="both"/>
              <w:rPr>
                <w:rFonts w:ascii="Times New Roman" w:hAnsi="Times New Roman"/>
                <w:sz w:val="24"/>
                <w:szCs w:val="24"/>
              </w:rPr>
            </w:pPr>
            <w:r w:rsidRPr="00D21FBF">
              <w:rPr>
                <w:rFonts w:ascii="Times New Roman" w:hAnsi="Times New Roman"/>
                <w:b/>
                <w:i/>
                <w:sz w:val="24"/>
                <w:szCs w:val="24"/>
              </w:rPr>
              <w:t xml:space="preserve">Уметь </w:t>
            </w:r>
            <w:r w:rsidRPr="00D21FBF">
              <w:rPr>
                <w:rFonts w:ascii="Times New Roman" w:hAnsi="Times New Roman"/>
                <w:sz w:val="24"/>
                <w:szCs w:val="24"/>
              </w:rPr>
              <w:t xml:space="preserve">проводить </w:t>
            </w:r>
            <w:r w:rsidR="00A33160" w:rsidRPr="00D21FBF">
              <w:rPr>
                <w:rFonts w:ascii="Times New Roman" w:hAnsi="Times New Roman"/>
                <w:sz w:val="24"/>
                <w:szCs w:val="24"/>
              </w:rPr>
              <w:t xml:space="preserve">оценку </w:t>
            </w:r>
            <w:r w:rsidRPr="00D21FBF">
              <w:rPr>
                <w:rFonts w:ascii="Times New Roman" w:hAnsi="Times New Roman"/>
                <w:sz w:val="24"/>
                <w:szCs w:val="24"/>
              </w:rPr>
              <w:t>бюджетных ассигнований на исполнение расходных обязательств</w:t>
            </w:r>
            <w:r w:rsidR="00BD33DD" w:rsidRPr="00D21FBF">
              <w:rPr>
                <w:rFonts w:ascii="Times New Roman" w:hAnsi="Times New Roman"/>
                <w:sz w:val="24"/>
                <w:szCs w:val="24"/>
              </w:rPr>
              <w:t>.</w:t>
            </w:r>
          </w:p>
          <w:p w:rsidR="007245FE" w:rsidRPr="00D21FBF" w:rsidRDefault="007245FE" w:rsidP="007245FE">
            <w:pPr>
              <w:tabs>
                <w:tab w:val="left" w:pos="540"/>
              </w:tabs>
              <w:contextualSpacing/>
              <w:jc w:val="both"/>
              <w:rPr>
                <w:rFonts w:ascii="Times New Roman" w:hAnsi="Times New Roman"/>
                <w:sz w:val="24"/>
                <w:szCs w:val="24"/>
              </w:rPr>
            </w:pPr>
            <w:r w:rsidRPr="00D21FBF">
              <w:rPr>
                <w:rFonts w:ascii="Times New Roman" w:hAnsi="Times New Roman"/>
                <w:sz w:val="24"/>
                <w:szCs w:val="24"/>
              </w:rPr>
              <w:t xml:space="preserve">3. </w:t>
            </w:r>
          </w:p>
          <w:p w:rsidR="00E83E0E" w:rsidRPr="00D21FBF" w:rsidRDefault="00E83E0E" w:rsidP="007245FE">
            <w:pPr>
              <w:tabs>
                <w:tab w:val="left" w:pos="540"/>
              </w:tabs>
              <w:contextualSpacing/>
              <w:jc w:val="both"/>
              <w:rPr>
                <w:rFonts w:ascii="Times New Roman" w:hAnsi="Times New Roman"/>
                <w:b/>
                <w:sz w:val="24"/>
                <w:szCs w:val="24"/>
              </w:rPr>
            </w:pPr>
            <w:r w:rsidRPr="00D21FBF">
              <w:rPr>
                <w:rFonts w:ascii="Times New Roman" w:hAnsi="Times New Roman"/>
                <w:b/>
                <w:i/>
                <w:sz w:val="24"/>
                <w:szCs w:val="24"/>
              </w:rPr>
              <w:t>Знать</w:t>
            </w:r>
            <w:r w:rsidR="00056011" w:rsidRPr="00D21FBF">
              <w:rPr>
                <w:rFonts w:ascii="Times New Roman" w:hAnsi="Times New Roman"/>
                <w:b/>
                <w:sz w:val="24"/>
                <w:szCs w:val="24"/>
              </w:rPr>
              <w:t xml:space="preserve"> </w:t>
            </w:r>
            <w:r w:rsidR="00DB0657" w:rsidRPr="00D21FBF">
              <w:rPr>
                <w:rFonts w:ascii="Times New Roman" w:hAnsi="Times New Roman"/>
                <w:sz w:val="24"/>
                <w:szCs w:val="24"/>
              </w:rPr>
              <w:t>систему показателей и индикаторов, характеризующих ф</w:t>
            </w:r>
            <w:r w:rsidR="00D257E3" w:rsidRPr="00D21FBF">
              <w:rPr>
                <w:rFonts w:ascii="Times New Roman" w:hAnsi="Times New Roman"/>
                <w:sz w:val="24"/>
                <w:szCs w:val="24"/>
              </w:rPr>
              <w:t>ормирование и исполнение бюджетов</w:t>
            </w:r>
            <w:r w:rsidR="00DB0657" w:rsidRPr="00D21FBF">
              <w:rPr>
                <w:rFonts w:ascii="Times New Roman" w:hAnsi="Times New Roman"/>
                <w:sz w:val="24"/>
                <w:szCs w:val="24"/>
              </w:rPr>
              <w:t xml:space="preserve"> по расходам.</w:t>
            </w:r>
          </w:p>
          <w:p w:rsidR="00754EC0" w:rsidRPr="00D21FBF" w:rsidRDefault="007245FE" w:rsidP="00056011">
            <w:pPr>
              <w:tabs>
                <w:tab w:val="left" w:pos="540"/>
              </w:tabs>
              <w:contextualSpacing/>
              <w:jc w:val="both"/>
              <w:rPr>
                <w:rFonts w:ascii="Times New Roman" w:hAnsi="Times New Roman"/>
                <w:i/>
                <w:sz w:val="24"/>
                <w:szCs w:val="24"/>
              </w:rPr>
            </w:pPr>
            <w:r w:rsidRPr="00D21FBF">
              <w:rPr>
                <w:rFonts w:ascii="Times New Roman" w:hAnsi="Times New Roman"/>
                <w:b/>
                <w:i/>
                <w:sz w:val="24"/>
                <w:szCs w:val="24"/>
              </w:rPr>
              <w:t>Уметь</w:t>
            </w:r>
            <w:r w:rsidR="00A523F8" w:rsidRPr="00D21FBF">
              <w:rPr>
                <w:rFonts w:ascii="Times New Roman" w:hAnsi="Times New Roman"/>
                <w:sz w:val="24"/>
                <w:szCs w:val="24"/>
              </w:rPr>
              <w:t xml:space="preserve"> использовать показатели формирования бюджет</w:t>
            </w:r>
            <w:r w:rsidR="00056011" w:rsidRPr="00D21FBF">
              <w:rPr>
                <w:rFonts w:ascii="Times New Roman" w:hAnsi="Times New Roman"/>
                <w:sz w:val="24"/>
                <w:szCs w:val="24"/>
              </w:rPr>
              <w:t>а по расходам при характеристике</w:t>
            </w:r>
            <w:r w:rsidR="00A523F8" w:rsidRPr="00D21FBF">
              <w:rPr>
                <w:rFonts w:ascii="Times New Roman" w:hAnsi="Times New Roman"/>
                <w:sz w:val="24"/>
                <w:szCs w:val="24"/>
              </w:rPr>
              <w:t xml:space="preserve"> тенденций экономического, социального, регионального развития.</w:t>
            </w:r>
          </w:p>
        </w:tc>
      </w:tr>
      <w:tr w:rsidR="00D21FBF" w:rsidRPr="00754EC0" w:rsidTr="001F7A2C">
        <w:tc>
          <w:tcPr>
            <w:tcW w:w="1101" w:type="dxa"/>
            <w:vAlign w:val="center"/>
          </w:tcPr>
          <w:p w:rsidR="00D21FBF" w:rsidRPr="00754EC0" w:rsidRDefault="00D21FBF" w:rsidP="00D21FBF">
            <w:pPr>
              <w:tabs>
                <w:tab w:val="left" w:pos="540"/>
              </w:tabs>
              <w:contextualSpacing/>
              <w:jc w:val="center"/>
              <w:rPr>
                <w:rFonts w:ascii="Times New Roman" w:hAnsi="Times New Roman"/>
                <w:b/>
                <w:sz w:val="24"/>
                <w:szCs w:val="24"/>
              </w:rPr>
            </w:pPr>
            <w:r>
              <w:rPr>
                <w:rFonts w:ascii="Times New Roman" w:hAnsi="Times New Roman"/>
                <w:b/>
                <w:sz w:val="24"/>
                <w:szCs w:val="24"/>
              </w:rPr>
              <w:t>ПКП-1</w:t>
            </w:r>
          </w:p>
        </w:tc>
        <w:tc>
          <w:tcPr>
            <w:tcW w:w="2409" w:type="dxa"/>
          </w:tcPr>
          <w:p w:rsidR="00D21FBF" w:rsidRDefault="00D21FBF" w:rsidP="00D21FBF">
            <w:pPr>
              <w:jc w:val="both"/>
              <w:rPr>
                <w:rFonts w:ascii="Times New Roman" w:hAnsi="Times New Roman"/>
                <w:sz w:val="24"/>
                <w:szCs w:val="24"/>
              </w:rPr>
            </w:pPr>
            <w:r w:rsidRPr="009B38A0">
              <w:rPr>
                <w:rFonts w:ascii="Times New Roman" w:eastAsiaTheme="minorEastAsia" w:hAnsi="Times New Roman"/>
                <w:sz w:val="24"/>
                <w:szCs w:val="24"/>
                <w:lang w:eastAsia="ru-RU"/>
              </w:rPr>
              <w:t xml:space="preserve">Способность собирать и обобщать информацию, необходимую для </w:t>
            </w:r>
            <w:r w:rsidRPr="009B38A0">
              <w:rPr>
                <w:rFonts w:ascii="Times New Roman" w:eastAsiaTheme="minorEastAsia" w:hAnsi="Times New Roman"/>
                <w:sz w:val="24"/>
                <w:szCs w:val="24"/>
                <w:lang w:eastAsia="ru-RU"/>
              </w:rPr>
              <w:lastRenderedPageBreak/>
              <w:t>проведения государственного финанс</w:t>
            </w:r>
            <w:r>
              <w:rPr>
                <w:rFonts w:ascii="Times New Roman" w:eastAsiaTheme="minorEastAsia" w:hAnsi="Times New Roman"/>
                <w:sz w:val="24"/>
                <w:szCs w:val="24"/>
                <w:lang w:eastAsia="ru-RU"/>
              </w:rPr>
              <w:t xml:space="preserve">ового контроля (аудита) </w:t>
            </w:r>
          </w:p>
          <w:p w:rsidR="00D21FBF" w:rsidRPr="001D510F" w:rsidRDefault="00D21FBF" w:rsidP="00D21FBF">
            <w:pPr>
              <w:tabs>
                <w:tab w:val="left" w:pos="30"/>
              </w:tabs>
              <w:jc w:val="both"/>
              <w:rPr>
                <w:rStyle w:val="FontStyle12"/>
                <w:sz w:val="24"/>
                <w:szCs w:val="24"/>
              </w:rPr>
            </w:pPr>
          </w:p>
        </w:tc>
        <w:tc>
          <w:tcPr>
            <w:tcW w:w="2977" w:type="dxa"/>
          </w:tcPr>
          <w:p w:rsidR="00D21FBF" w:rsidRDefault="00D21FBF" w:rsidP="00052547">
            <w:pPr>
              <w:pStyle w:val="a5"/>
              <w:widowControl/>
              <w:numPr>
                <w:ilvl w:val="0"/>
                <w:numId w:val="22"/>
              </w:numPr>
              <w:autoSpaceDE/>
              <w:autoSpaceDN/>
              <w:adjustRightInd/>
              <w:ind w:left="0" w:firstLine="0"/>
              <w:jc w:val="both"/>
            </w:pPr>
            <w:r w:rsidRPr="001D510F">
              <w:rPr>
                <w:color w:val="000000"/>
              </w:rPr>
              <w:lastRenderedPageBreak/>
              <w:t xml:space="preserve"> </w:t>
            </w:r>
            <w:r w:rsidRPr="00474DD1">
              <w:t xml:space="preserve">Демонстрирует знания нормативных правовых актов, регулирующих </w:t>
            </w:r>
            <w:r w:rsidRPr="00474DD1">
              <w:lastRenderedPageBreak/>
              <w:t>организацию государственного финансового контроля (аудита).</w:t>
            </w:r>
          </w:p>
          <w:p w:rsidR="00D10FB0" w:rsidRDefault="00D10FB0" w:rsidP="00D10FB0">
            <w:pPr>
              <w:jc w:val="both"/>
            </w:pPr>
          </w:p>
          <w:p w:rsidR="00D10FB0" w:rsidRDefault="00D10FB0" w:rsidP="00D10FB0">
            <w:pPr>
              <w:jc w:val="both"/>
            </w:pPr>
          </w:p>
          <w:p w:rsidR="00D10FB0" w:rsidRPr="00474DD1" w:rsidRDefault="00D10FB0" w:rsidP="00D10FB0">
            <w:pPr>
              <w:jc w:val="both"/>
            </w:pPr>
          </w:p>
          <w:p w:rsidR="00D21FBF" w:rsidRDefault="00D21FBF" w:rsidP="00052547">
            <w:pPr>
              <w:pStyle w:val="a5"/>
              <w:widowControl/>
              <w:numPr>
                <w:ilvl w:val="0"/>
                <w:numId w:val="22"/>
              </w:numPr>
              <w:autoSpaceDE/>
              <w:autoSpaceDN/>
              <w:adjustRightInd/>
              <w:ind w:left="0" w:firstLine="0"/>
              <w:jc w:val="both"/>
            </w:pPr>
            <w:r w:rsidRPr="00474DD1">
              <w:t>Собирает, обобщает и анализирует данные для проведения контрольных и экспертно-аналитических мероприятий.</w:t>
            </w:r>
          </w:p>
          <w:p w:rsidR="00D10FB0" w:rsidRPr="00474DD1" w:rsidRDefault="00D10FB0" w:rsidP="00D10FB0">
            <w:pPr>
              <w:jc w:val="both"/>
            </w:pPr>
          </w:p>
          <w:p w:rsidR="00D21FBF" w:rsidRPr="001D510F" w:rsidRDefault="00D21FBF" w:rsidP="00D21FBF">
            <w:pPr>
              <w:pStyle w:val="Style2"/>
              <w:spacing w:line="240" w:lineRule="auto"/>
              <w:ind w:firstLine="0"/>
              <w:rPr>
                <w:rStyle w:val="FontStyle12"/>
              </w:rPr>
            </w:pPr>
            <w:r w:rsidRPr="00474DD1">
              <w:t>3. Использует информационные технологии в ходе сбора и обобщения информации для проведения контрольных и экспертно-аналитических мероприятий.</w:t>
            </w:r>
          </w:p>
        </w:tc>
        <w:tc>
          <w:tcPr>
            <w:tcW w:w="3714" w:type="dxa"/>
          </w:tcPr>
          <w:p w:rsidR="00D10FB0" w:rsidRPr="00D10FB0" w:rsidRDefault="00D10FB0" w:rsidP="00D10FB0">
            <w:pPr>
              <w:tabs>
                <w:tab w:val="left" w:pos="540"/>
              </w:tabs>
              <w:contextualSpacing/>
              <w:jc w:val="both"/>
              <w:rPr>
                <w:rFonts w:ascii="Times New Roman" w:hAnsi="Times New Roman"/>
              </w:rPr>
            </w:pPr>
            <w:r w:rsidRPr="00D10FB0">
              <w:rPr>
                <w:rFonts w:ascii="Times New Roman" w:hAnsi="Times New Roman"/>
                <w:b/>
                <w:i/>
              </w:rPr>
              <w:lastRenderedPageBreak/>
              <w:t>Знать</w:t>
            </w:r>
            <w:r w:rsidRPr="00D10FB0">
              <w:rPr>
                <w:rFonts w:ascii="Times New Roman" w:hAnsi="Times New Roman"/>
              </w:rPr>
              <w:t>: систему правового регулирования государственных и муниципальных расходов и контроля за их организацией и использованием.</w:t>
            </w:r>
          </w:p>
          <w:p w:rsidR="00D10FB0" w:rsidRPr="00D10FB0" w:rsidRDefault="00D10FB0" w:rsidP="00D10FB0">
            <w:pPr>
              <w:tabs>
                <w:tab w:val="left" w:pos="540"/>
              </w:tabs>
              <w:contextualSpacing/>
              <w:jc w:val="both"/>
              <w:rPr>
                <w:rFonts w:ascii="Times New Roman" w:hAnsi="Times New Roman"/>
              </w:rPr>
            </w:pPr>
            <w:r w:rsidRPr="00D10FB0">
              <w:rPr>
                <w:rFonts w:ascii="Times New Roman" w:hAnsi="Times New Roman"/>
                <w:b/>
                <w:i/>
              </w:rPr>
              <w:lastRenderedPageBreak/>
              <w:t>Уметь</w:t>
            </w:r>
            <w:r w:rsidRPr="00D10FB0">
              <w:rPr>
                <w:rFonts w:ascii="Times New Roman" w:hAnsi="Times New Roman"/>
              </w:rPr>
              <w:t xml:space="preserve">: применять положения нормативных правовых актов в части управления государственными и муниципальными расходами в ходе государственного финансового контроля (аудита). </w:t>
            </w:r>
          </w:p>
          <w:p w:rsidR="00D10FB0" w:rsidRPr="00D10FB0" w:rsidRDefault="00D10FB0" w:rsidP="00D10FB0">
            <w:pPr>
              <w:tabs>
                <w:tab w:val="left" w:pos="540"/>
              </w:tabs>
              <w:contextualSpacing/>
              <w:jc w:val="both"/>
              <w:rPr>
                <w:rFonts w:ascii="Times New Roman" w:hAnsi="Times New Roman"/>
              </w:rPr>
            </w:pPr>
          </w:p>
          <w:p w:rsidR="00D10FB0" w:rsidRPr="00D10FB0" w:rsidRDefault="00D10FB0" w:rsidP="00D10FB0">
            <w:pPr>
              <w:tabs>
                <w:tab w:val="left" w:pos="540"/>
              </w:tabs>
              <w:contextualSpacing/>
              <w:jc w:val="both"/>
              <w:rPr>
                <w:rFonts w:ascii="Times New Roman" w:hAnsi="Times New Roman"/>
              </w:rPr>
            </w:pPr>
            <w:r w:rsidRPr="00D10FB0">
              <w:rPr>
                <w:rFonts w:ascii="Times New Roman" w:hAnsi="Times New Roman"/>
                <w:b/>
                <w:i/>
              </w:rPr>
              <w:t>Знать</w:t>
            </w:r>
            <w:r w:rsidRPr="00D10FB0">
              <w:rPr>
                <w:rFonts w:ascii="Times New Roman" w:hAnsi="Times New Roman"/>
              </w:rPr>
              <w:t xml:space="preserve">: источники информации для анализа состояния государственных и муниципальных расходов. </w:t>
            </w:r>
          </w:p>
          <w:p w:rsidR="00D10FB0" w:rsidRDefault="00D10FB0" w:rsidP="00D10FB0">
            <w:pPr>
              <w:tabs>
                <w:tab w:val="left" w:pos="540"/>
              </w:tabs>
              <w:contextualSpacing/>
              <w:jc w:val="both"/>
              <w:rPr>
                <w:rFonts w:ascii="Times New Roman" w:hAnsi="Times New Roman"/>
              </w:rPr>
            </w:pPr>
            <w:r w:rsidRPr="00D10FB0">
              <w:rPr>
                <w:rFonts w:ascii="Times New Roman" w:hAnsi="Times New Roman"/>
                <w:b/>
                <w:i/>
              </w:rPr>
              <w:t>Уметь</w:t>
            </w:r>
            <w:r w:rsidRPr="00D10FB0">
              <w:rPr>
                <w:rFonts w:ascii="Times New Roman" w:hAnsi="Times New Roman"/>
              </w:rPr>
              <w:t>: формировать требования к запросам информации для анализа состояния государственных и муниципальных расходов.</w:t>
            </w:r>
          </w:p>
          <w:p w:rsidR="00D10FB0" w:rsidRPr="00D10FB0" w:rsidRDefault="00D10FB0" w:rsidP="00D10FB0">
            <w:pPr>
              <w:tabs>
                <w:tab w:val="left" w:pos="540"/>
              </w:tabs>
              <w:contextualSpacing/>
              <w:jc w:val="both"/>
              <w:rPr>
                <w:rFonts w:ascii="Times New Roman" w:hAnsi="Times New Roman"/>
              </w:rPr>
            </w:pPr>
          </w:p>
          <w:p w:rsidR="00D10FB0" w:rsidRPr="00D10FB0" w:rsidRDefault="00D10FB0" w:rsidP="00D10FB0">
            <w:pPr>
              <w:tabs>
                <w:tab w:val="left" w:pos="540"/>
              </w:tabs>
              <w:contextualSpacing/>
              <w:jc w:val="both"/>
              <w:rPr>
                <w:rFonts w:ascii="Times New Roman" w:hAnsi="Times New Roman"/>
              </w:rPr>
            </w:pPr>
            <w:r w:rsidRPr="00D10FB0">
              <w:rPr>
                <w:rFonts w:ascii="Times New Roman" w:hAnsi="Times New Roman"/>
                <w:b/>
                <w:i/>
              </w:rPr>
              <w:t>Знать</w:t>
            </w:r>
            <w:r w:rsidRPr="00D10FB0">
              <w:rPr>
                <w:rFonts w:ascii="Times New Roman" w:hAnsi="Times New Roman"/>
              </w:rPr>
              <w:t xml:space="preserve">: информационные системы органов государственной власти и местного самоуправления, используемые при проведении контрольных и экспертно-аналитических мероприятий в части государственных и муниципальных расходов. </w:t>
            </w:r>
          </w:p>
          <w:p w:rsidR="00D10FB0" w:rsidRPr="00D10FB0" w:rsidRDefault="00D10FB0" w:rsidP="00D10FB0">
            <w:pPr>
              <w:tabs>
                <w:tab w:val="left" w:pos="540"/>
              </w:tabs>
              <w:contextualSpacing/>
              <w:jc w:val="both"/>
              <w:rPr>
                <w:rFonts w:ascii="Times New Roman" w:hAnsi="Times New Roman"/>
              </w:rPr>
            </w:pPr>
            <w:r w:rsidRPr="00D10FB0">
              <w:rPr>
                <w:rFonts w:ascii="Times New Roman" w:hAnsi="Times New Roman"/>
                <w:b/>
                <w:i/>
              </w:rPr>
              <w:t>Уметь</w:t>
            </w:r>
            <w:r w:rsidRPr="00D10FB0">
              <w:rPr>
                <w:rFonts w:ascii="Times New Roman" w:hAnsi="Times New Roman"/>
              </w:rPr>
              <w:t xml:space="preserve">: использовать информационные сервисы при проведении контрольных и экспертно-аналитических мероприятий в части государственных и муниципальных расходов. </w:t>
            </w:r>
          </w:p>
          <w:p w:rsidR="00D10FB0" w:rsidRPr="00D10FB0" w:rsidRDefault="00D10FB0" w:rsidP="00D10FB0">
            <w:pPr>
              <w:tabs>
                <w:tab w:val="left" w:pos="540"/>
              </w:tabs>
              <w:contextualSpacing/>
              <w:jc w:val="both"/>
              <w:rPr>
                <w:rFonts w:ascii="Times New Roman" w:hAnsi="Times New Roman"/>
              </w:rPr>
            </w:pPr>
          </w:p>
          <w:p w:rsidR="00D21FBF" w:rsidRPr="00577693" w:rsidRDefault="00D21FBF" w:rsidP="00D21FBF">
            <w:pPr>
              <w:pStyle w:val="a5"/>
              <w:tabs>
                <w:tab w:val="left" w:pos="0"/>
              </w:tabs>
              <w:ind w:left="0"/>
              <w:jc w:val="both"/>
              <w:rPr>
                <w:highlight w:val="green"/>
              </w:rPr>
            </w:pPr>
          </w:p>
        </w:tc>
      </w:tr>
      <w:tr w:rsidR="00D21FBF" w:rsidRPr="00754EC0" w:rsidTr="00D21FBF">
        <w:tc>
          <w:tcPr>
            <w:tcW w:w="1101" w:type="dxa"/>
            <w:vAlign w:val="center"/>
          </w:tcPr>
          <w:p w:rsidR="00D21FBF" w:rsidRDefault="00D21FBF" w:rsidP="00D21FBF">
            <w:pPr>
              <w:tabs>
                <w:tab w:val="left" w:pos="540"/>
              </w:tabs>
              <w:contextualSpacing/>
              <w:jc w:val="center"/>
              <w:rPr>
                <w:rFonts w:ascii="Times New Roman" w:hAnsi="Times New Roman"/>
                <w:b/>
                <w:sz w:val="24"/>
                <w:szCs w:val="24"/>
              </w:rPr>
            </w:pPr>
            <w:r>
              <w:rPr>
                <w:rFonts w:ascii="Times New Roman" w:hAnsi="Times New Roman"/>
                <w:b/>
                <w:sz w:val="24"/>
                <w:szCs w:val="24"/>
              </w:rPr>
              <w:lastRenderedPageBreak/>
              <w:t>ПКП-2</w:t>
            </w:r>
          </w:p>
        </w:tc>
        <w:tc>
          <w:tcPr>
            <w:tcW w:w="2409" w:type="dxa"/>
            <w:shd w:val="clear" w:color="auto" w:fill="auto"/>
          </w:tcPr>
          <w:p w:rsidR="00D21FBF" w:rsidRDefault="00D21FBF" w:rsidP="00D21FBF">
            <w:pPr>
              <w:jc w:val="both"/>
              <w:rPr>
                <w:rFonts w:ascii="Times New Roman" w:eastAsiaTheme="minorEastAsia" w:hAnsi="Times New Roman"/>
                <w:sz w:val="24"/>
                <w:szCs w:val="24"/>
                <w:lang w:eastAsia="ru-RU"/>
              </w:rPr>
            </w:pPr>
            <w:r w:rsidRPr="009B38A0">
              <w:rPr>
                <w:rFonts w:ascii="Times New Roman" w:eastAsiaTheme="minorEastAsia" w:hAnsi="Times New Roman"/>
                <w:sz w:val="24"/>
                <w:szCs w:val="24"/>
                <w:lang w:eastAsia="ru-RU"/>
              </w:rPr>
              <w:t>Способность оценивать эффективность использования бюджетных и иных ресурсов, реализовывать результаты контрольных и экспертно-аналитических мероприятий</w:t>
            </w:r>
          </w:p>
          <w:p w:rsidR="00D21FBF" w:rsidRPr="009B38A0" w:rsidRDefault="00D21FBF" w:rsidP="00D21FBF">
            <w:pPr>
              <w:jc w:val="both"/>
              <w:rPr>
                <w:rFonts w:ascii="Times New Roman" w:eastAsiaTheme="minorEastAsia" w:hAnsi="Times New Roman"/>
                <w:sz w:val="24"/>
                <w:szCs w:val="24"/>
                <w:lang w:eastAsia="ru-RU"/>
              </w:rPr>
            </w:pPr>
          </w:p>
          <w:p w:rsidR="00D21FBF" w:rsidRPr="001D510F" w:rsidRDefault="00D21FBF" w:rsidP="00D21FBF">
            <w:pPr>
              <w:jc w:val="both"/>
              <w:rPr>
                <w:rStyle w:val="FontStyle12"/>
                <w:sz w:val="24"/>
                <w:szCs w:val="24"/>
              </w:rPr>
            </w:pPr>
          </w:p>
        </w:tc>
        <w:tc>
          <w:tcPr>
            <w:tcW w:w="2977" w:type="dxa"/>
            <w:shd w:val="clear" w:color="auto" w:fill="auto"/>
          </w:tcPr>
          <w:p w:rsidR="00D21FBF" w:rsidRPr="00474DD1" w:rsidRDefault="00D21FBF" w:rsidP="00052547">
            <w:pPr>
              <w:pStyle w:val="a5"/>
              <w:widowControl/>
              <w:numPr>
                <w:ilvl w:val="0"/>
                <w:numId w:val="23"/>
              </w:numPr>
              <w:autoSpaceDE/>
              <w:autoSpaceDN/>
              <w:adjustRightInd/>
              <w:ind w:left="0" w:firstLine="0"/>
              <w:jc w:val="both"/>
            </w:pPr>
            <w:r w:rsidRPr="00474DD1">
              <w:t>Использует различные виды оценок эффективности использования бюджетных и иных ресурсов в государственном секторе.</w:t>
            </w:r>
          </w:p>
          <w:p w:rsidR="00D21FBF" w:rsidRDefault="00D21FBF" w:rsidP="00052547">
            <w:pPr>
              <w:pStyle w:val="a5"/>
              <w:widowControl/>
              <w:numPr>
                <w:ilvl w:val="0"/>
                <w:numId w:val="23"/>
              </w:numPr>
              <w:autoSpaceDE/>
              <w:autoSpaceDN/>
              <w:adjustRightInd/>
              <w:ind w:left="0" w:firstLine="0"/>
              <w:jc w:val="both"/>
            </w:pPr>
            <w:r w:rsidRPr="00474DD1">
              <w:t>Оформляет результаты контрольных и экспертно-аналитических мероприятий, обеспечивает их реализацию.</w:t>
            </w:r>
          </w:p>
          <w:p w:rsidR="00D10FB0" w:rsidRDefault="00D10FB0" w:rsidP="00D10FB0">
            <w:pPr>
              <w:jc w:val="both"/>
            </w:pPr>
          </w:p>
          <w:p w:rsidR="00D10FB0" w:rsidRDefault="00D10FB0" w:rsidP="00D10FB0">
            <w:pPr>
              <w:jc w:val="both"/>
            </w:pPr>
          </w:p>
          <w:p w:rsidR="00D10FB0" w:rsidRDefault="00D10FB0" w:rsidP="00D10FB0">
            <w:pPr>
              <w:jc w:val="both"/>
            </w:pPr>
          </w:p>
          <w:p w:rsidR="00D10FB0" w:rsidRDefault="00D10FB0" w:rsidP="00D10FB0">
            <w:pPr>
              <w:jc w:val="both"/>
            </w:pPr>
          </w:p>
          <w:p w:rsidR="00D10FB0" w:rsidRDefault="00D10FB0" w:rsidP="00D10FB0">
            <w:pPr>
              <w:jc w:val="both"/>
            </w:pPr>
          </w:p>
          <w:p w:rsidR="00D10FB0" w:rsidRDefault="00D10FB0" w:rsidP="00D10FB0">
            <w:pPr>
              <w:jc w:val="both"/>
            </w:pPr>
          </w:p>
          <w:p w:rsidR="00D10FB0" w:rsidRDefault="00D10FB0" w:rsidP="00D10FB0">
            <w:pPr>
              <w:jc w:val="both"/>
            </w:pPr>
          </w:p>
          <w:p w:rsidR="00D10FB0" w:rsidRPr="00474DD1" w:rsidRDefault="00D10FB0" w:rsidP="00D10FB0">
            <w:pPr>
              <w:jc w:val="both"/>
            </w:pPr>
          </w:p>
          <w:p w:rsidR="00D21FBF" w:rsidRPr="001D510F" w:rsidRDefault="00D21FBF" w:rsidP="00D21FBF">
            <w:pPr>
              <w:pStyle w:val="Style2"/>
              <w:spacing w:line="240" w:lineRule="auto"/>
              <w:ind w:firstLine="0"/>
              <w:rPr>
                <w:rStyle w:val="FontStyle12"/>
              </w:rPr>
            </w:pPr>
            <w:r w:rsidRPr="00474DD1">
              <w:lastRenderedPageBreak/>
              <w:t>3.</w:t>
            </w:r>
            <w:r>
              <w:t xml:space="preserve"> </w:t>
            </w:r>
            <w:r w:rsidRPr="00474DD1">
              <w:t>Обосновывает предложения по повышению эффективности использования бюджетных и иных ресурсов по результатам контрольных и экспертно-аналитических мероприятий.</w:t>
            </w:r>
          </w:p>
        </w:tc>
        <w:tc>
          <w:tcPr>
            <w:tcW w:w="3714" w:type="dxa"/>
          </w:tcPr>
          <w:p w:rsidR="00D10FB0" w:rsidRPr="00D10FB0" w:rsidRDefault="00D10FB0" w:rsidP="00D10FB0">
            <w:pPr>
              <w:tabs>
                <w:tab w:val="left" w:pos="540"/>
              </w:tabs>
              <w:contextualSpacing/>
              <w:jc w:val="both"/>
              <w:rPr>
                <w:rFonts w:ascii="Times New Roman" w:hAnsi="Times New Roman"/>
              </w:rPr>
            </w:pPr>
            <w:r w:rsidRPr="00D10FB0">
              <w:rPr>
                <w:rFonts w:ascii="Times New Roman" w:hAnsi="Times New Roman"/>
                <w:b/>
                <w:i/>
              </w:rPr>
              <w:lastRenderedPageBreak/>
              <w:t>Знать</w:t>
            </w:r>
            <w:r w:rsidRPr="00D10FB0">
              <w:rPr>
                <w:rFonts w:ascii="Times New Roman" w:hAnsi="Times New Roman"/>
              </w:rPr>
              <w:t xml:space="preserve">: методы оценки эффективности использования бюджетных ресурсов в государственном секторе. </w:t>
            </w:r>
          </w:p>
          <w:p w:rsidR="00D10FB0" w:rsidRPr="00D10FB0" w:rsidRDefault="00D10FB0" w:rsidP="00D10FB0">
            <w:pPr>
              <w:tabs>
                <w:tab w:val="left" w:pos="540"/>
              </w:tabs>
              <w:contextualSpacing/>
              <w:jc w:val="both"/>
              <w:rPr>
                <w:rFonts w:ascii="Times New Roman" w:hAnsi="Times New Roman"/>
              </w:rPr>
            </w:pPr>
            <w:r w:rsidRPr="00D10FB0">
              <w:rPr>
                <w:rFonts w:ascii="Times New Roman" w:hAnsi="Times New Roman"/>
                <w:b/>
                <w:i/>
              </w:rPr>
              <w:t>Уметь</w:t>
            </w:r>
            <w:r w:rsidRPr="00D10FB0">
              <w:rPr>
                <w:rFonts w:ascii="Times New Roman" w:hAnsi="Times New Roman"/>
              </w:rPr>
              <w:t>: использовать методы оценки эффективности использования бюджетных ресурсов в ходе государственного финансового контроля (аудита).</w:t>
            </w:r>
          </w:p>
          <w:p w:rsidR="00D10FB0" w:rsidRPr="00D10FB0" w:rsidRDefault="00D10FB0" w:rsidP="00D10FB0">
            <w:pPr>
              <w:tabs>
                <w:tab w:val="left" w:pos="540"/>
              </w:tabs>
              <w:contextualSpacing/>
              <w:jc w:val="both"/>
              <w:rPr>
                <w:rFonts w:ascii="Times New Roman" w:hAnsi="Times New Roman"/>
              </w:rPr>
            </w:pPr>
          </w:p>
          <w:p w:rsidR="00D10FB0" w:rsidRPr="00D10FB0" w:rsidRDefault="00D10FB0" w:rsidP="00D10FB0">
            <w:pPr>
              <w:tabs>
                <w:tab w:val="left" w:pos="540"/>
              </w:tabs>
              <w:contextualSpacing/>
              <w:jc w:val="both"/>
              <w:rPr>
                <w:rFonts w:ascii="Times New Roman" w:hAnsi="Times New Roman"/>
              </w:rPr>
            </w:pPr>
            <w:r w:rsidRPr="00D10FB0">
              <w:rPr>
                <w:rFonts w:ascii="Times New Roman" w:hAnsi="Times New Roman"/>
                <w:b/>
                <w:i/>
              </w:rPr>
              <w:t>Знать</w:t>
            </w:r>
            <w:r w:rsidRPr="00D10FB0">
              <w:rPr>
                <w:rFonts w:ascii="Times New Roman" w:hAnsi="Times New Roman"/>
              </w:rPr>
              <w:t xml:space="preserve">: формы представления результатов контрольных и экспертно-аналитических мероприятий в части государственных и муниципальных расходов. </w:t>
            </w:r>
          </w:p>
          <w:p w:rsidR="00D10FB0" w:rsidRPr="00D10FB0" w:rsidRDefault="00D10FB0" w:rsidP="00D10FB0">
            <w:pPr>
              <w:tabs>
                <w:tab w:val="left" w:pos="540"/>
              </w:tabs>
              <w:contextualSpacing/>
              <w:jc w:val="both"/>
              <w:rPr>
                <w:rFonts w:ascii="Times New Roman" w:hAnsi="Times New Roman"/>
              </w:rPr>
            </w:pPr>
            <w:r w:rsidRPr="00D10FB0">
              <w:rPr>
                <w:rFonts w:ascii="Times New Roman" w:hAnsi="Times New Roman"/>
                <w:b/>
                <w:i/>
              </w:rPr>
              <w:t>Уметь</w:t>
            </w:r>
            <w:r w:rsidRPr="00D10FB0">
              <w:rPr>
                <w:rFonts w:ascii="Times New Roman" w:hAnsi="Times New Roman"/>
              </w:rPr>
              <w:t>: представления результатов контрольных и экспертно-аналитических мероприятий и давать предложения по устранению недостатков в части государственных и муниципальных расходов.</w:t>
            </w:r>
          </w:p>
          <w:p w:rsidR="00D10FB0" w:rsidRPr="00D10FB0" w:rsidRDefault="00D10FB0" w:rsidP="00D10FB0">
            <w:pPr>
              <w:tabs>
                <w:tab w:val="left" w:pos="540"/>
              </w:tabs>
              <w:contextualSpacing/>
              <w:jc w:val="both"/>
              <w:rPr>
                <w:rFonts w:ascii="Times New Roman" w:hAnsi="Times New Roman"/>
              </w:rPr>
            </w:pPr>
            <w:r w:rsidRPr="00D10FB0">
              <w:rPr>
                <w:rFonts w:ascii="Times New Roman" w:hAnsi="Times New Roman"/>
                <w:b/>
                <w:i/>
              </w:rPr>
              <w:lastRenderedPageBreak/>
              <w:t>Знать</w:t>
            </w:r>
            <w:r w:rsidRPr="00D10FB0">
              <w:rPr>
                <w:rFonts w:ascii="Times New Roman" w:hAnsi="Times New Roman"/>
              </w:rPr>
              <w:t xml:space="preserve">: приоритетные направления повышения эффективности в государственном секторе. </w:t>
            </w:r>
          </w:p>
          <w:p w:rsidR="00D10FB0" w:rsidRPr="00D10FB0" w:rsidRDefault="00D10FB0" w:rsidP="00D10FB0">
            <w:pPr>
              <w:tabs>
                <w:tab w:val="left" w:pos="540"/>
              </w:tabs>
              <w:contextualSpacing/>
              <w:jc w:val="both"/>
              <w:rPr>
                <w:rFonts w:ascii="Times New Roman" w:hAnsi="Times New Roman"/>
              </w:rPr>
            </w:pPr>
            <w:r w:rsidRPr="00D10FB0">
              <w:rPr>
                <w:rFonts w:ascii="Times New Roman" w:hAnsi="Times New Roman"/>
                <w:b/>
                <w:i/>
              </w:rPr>
              <w:t>Уметь</w:t>
            </w:r>
            <w:r w:rsidRPr="00D10FB0">
              <w:rPr>
                <w:rFonts w:ascii="Times New Roman" w:hAnsi="Times New Roman"/>
              </w:rPr>
              <w:t>: формировать предложения по повышению эффективности расходов в государственном секторе.</w:t>
            </w:r>
          </w:p>
          <w:p w:rsidR="00D21FBF" w:rsidRPr="00577693" w:rsidRDefault="00D21FBF" w:rsidP="00D21FBF">
            <w:pPr>
              <w:tabs>
                <w:tab w:val="left" w:pos="540"/>
              </w:tabs>
              <w:contextualSpacing/>
              <w:jc w:val="both"/>
              <w:rPr>
                <w:rFonts w:ascii="Times New Roman" w:hAnsi="Times New Roman"/>
                <w:highlight w:val="green"/>
              </w:rPr>
            </w:pPr>
          </w:p>
        </w:tc>
      </w:tr>
      <w:tr w:rsidR="00D21FBF" w:rsidRPr="00754EC0" w:rsidTr="001F7A2C">
        <w:tc>
          <w:tcPr>
            <w:tcW w:w="1101" w:type="dxa"/>
            <w:vAlign w:val="center"/>
          </w:tcPr>
          <w:p w:rsidR="00D21FBF" w:rsidRPr="00754EC0" w:rsidRDefault="00D21FBF" w:rsidP="00D21FBF">
            <w:pPr>
              <w:tabs>
                <w:tab w:val="left" w:pos="540"/>
              </w:tabs>
              <w:contextualSpacing/>
              <w:jc w:val="center"/>
              <w:rPr>
                <w:rFonts w:ascii="Times New Roman" w:hAnsi="Times New Roman"/>
                <w:b/>
                <w:sz w:val="24"/>
                <w:szCs w:val="24"/>
              </w:rPr>
            </w:pPr>
            <w:r w:rsidRPr="00754EC0">
              <w:rPr>
                <w:rFonts w:ascii="Times New Roman" w:hAnsi="Times New Roman"/>
                <w:b/>
                <w:sz w:val="24"/>
                <w:szCs w:val="24"/>
              </w:rPr>
              <w:t>ПКП-3</w:t>
            </w:r>
          </w:p>
        </w:tc>
        <w:tc>
          <w:tcPr>
            <w:tcW w:w="2409" w:type="dxa"/>
          </w:tcPr>
          <w:p w:rsidR="00D21FBF" w:rsidRDefault="00D21FBF" w:rsidP="00D21FBF">
            <w:pPr>
              <w:jc w:val="both"/>
              <w:rPr>
                <w:rFonts w:ascii="Times New Roman" w:eastAsiaTheme="minorEastAsia" w:hAnsi="Times New Roman"/>
                <w:sz w:val="24"/>
                <w:szCs w:val="24"/>
                <w:lang w:eastAsia="ru-RU"/>
              </w:rPr>
            </w:pPr>
            <w:r w:rsidRPr="009B38A0">
              <w:rPr>
                <w:rFonts w:ascii="Times New Roman" w:eastAsiaTheme="minorEastAsia" w:hAnsi="Times New Roman"/>
                <w:sz w:val="24"/>
                <w:szCs w:val="24"/>
                <w:lang w:eastAsia="ru-RU"/>
              </w:rPr>
              <w:t xml:space="preserve">Способность выполнять профессиональные обязанности по осуществлению деятельности государственного, корпоративного, банковского казначейства, применять казначейские технологии и инструменты </w:t>
            </w:r>
          </w:p>
          <w:p w:rsidR="00D21FBF" w:rsidRPr="001D510F" w:rsidRDefault="00D21FBF" w:rsidP="00D21FBF">
            <w:pPr>
              <w:jc w:val="both"/>
              <w:rPr>
                <w:rStyle w:val="FontStyle12"/>
                <w:sz w:val="24"/>
                <w:szCs w:val="24"/>
              </w:rPr>
            </w:pPr>
          </w:p>
        </w:tc>
        <w:tc>
          <w:tcPr>
            <w:tcW w:w="2977" w:type="dxa"/>
          </w:tcPr>
          <w:p w:rsidR="00D21FBF" w:rsidRPr="00474DD1" w:rsidRDefault="00D21FBF" w:rsidP="00052547">
            <w:pPr>
              <w:pStyle w:val="a5"/>
              <w:widowControl/>
              <w:numPr>
                <w:ilvl w:val="0"/>
                <w:numId w:val="24"/>
              </w:numPr>
              <w:autoSpaceDE/>
              <w:autoSpaceDN/>
              <w:adjustRightInd/>
              <w:ind w:left="0" w:firstLine="0"/>
              <w:jc w:val="both"/>
            </w:pPr>
            <w:r w:rsidRPr="00474DD1">
              <w:t>Демонстрирует знания нормативных правовых актов, регулирующих организацию казначейского дела.</w:t>
            </w:r>
          </w:p>
          <w:p w:rsidR="00D21FBF" w:rsidRPr="001D510F" w:rsidRDefault="00D21FBF" w:rsidP="00D21FBF">
            <w:pPr>
              <w:pStyle w:val="Style2"/>
              <w:spacing w:line="240" w:lineRule="auto"/>
              <w:ind w:firstLine="0"/>
              <w:rPr>
                <w:rStyle w:val="FontStyle12"/>
              </w:rPr>
            </w:pPr>
            <w:r w:rsidRPr="00474DD1">
              <w:t>2.</w:t>
            </w:r>
            <w:r>
              <w:t xml:space="preserve"> </w:t>
            </w:r>
            <w:r w:rsidRPr="00474DD1">
              <w:t>Применяет казначейские технологии и инструменты для эффективного управления денежными средствами.</w:t>
            </w:r>
          </w:p>
        </w:tc>
        <w:tc>
          <w:tcPr>
            <w:tcW w:w="3714" w:type="dxa"/>
          </w:tcPr>
          <w:p w:rsidR="00D10FB0" w:rsidRPr="00D10FB0" w:rsidRDefault="00D10FB0" w:rsidP="00D10FB0">
            <w:pPr>
              <w:tabs>
                <w:tab w:val="left" w:pos="540"/>
              </w:tabs>
              <w:contextualSpacing/>
              <w:jc w:val="both"/>
              <w:rPr>
                <w:rFonts w:ascii="Times New Roman" w:hAnsi="Times New Roman"/>
              </w:rPr>
            </w:pPr>
            <w:r w:rsidRPr="00D10FB0">
              <w:rPr>
                <w:rFonts w:ascii="Times New Roman" w:hAnsi="Times New Roman"/>
                <w:b/>
                <w:i/>
              </w:rPr>
              <w:t>Знать</w:t>
            </w:r>
            <w:r w:rsidRPr="00D10FB0">
              <w:rPr>
                <w:rFonts w:ascii="Times New Roman" w:hAnsi="Times New Roman"/>
              </w:rPr>
              <w:t>: систему правового регулирования организации казначейского дела.</w:t>
            </w:r>
          </w:p>
          <w:p w:rsidR="00D10FB0" w:rsidRPr="00D10FB0" w:rsidRDefault="00D10FB0" w:rsidP="00D10FB0">
            <w:pPr>
              <w:tabs>
                <w:tab w:val="left" w:pos="540"/>
              </w:tabs>
              <w:contextualSpacing/>
              <w:jc w:val="both"/>
              <w:rPr>
                <w:rFonts w:ascii="Times New Roman" w:hAnsi="Times New Roman"/>
              </w:rPr>
            </w:pPr>
            <w:r w:rsidRPr="00D10FB0">
              <w:rPr>
                <w:rFonts w:ascii="Times New Roman" w:hAnsi="Times New Roman"/>
                <w:b/>
              </w:rPr>
              <w:t>Уметь</w:t>
            </w:r>
            <w:r w:rsidRPr="00D10FB0">
              <w:rPr>
                <w:rFonts w:ascii="Times New Roman" w:hAnsi="Times New Roman"/>
              </w:rPr>
              <w:t xml:space="preserve">: применять положения нормативных правовых актов в части организации казначейского дела. </w:t>
            </w:r>
          </w:p>
          <w:p w:rsidR="00D10FB0" w:rsidRPr="00D10FB0" w:rsidRDefault="00D10FB0" w:rsidP="00D10FB0">
            <w:pPr>
              <w:tabs>
                <w:tab w:val="left" w:pos="540"/>
              </w:tabs>
              <w:contextualSpacing/>
              <w:jc w:val="both"/>
              <w:rPr>
                <w:rFonts w:ascii="Times New Roman" w:hAnsi="Times New Roman"/>
              </w:rPr>
            </w:pPr>
          </w:p>
          <w:p w:rsidR="00D10FB0" w:rsidRPr="00D10FB0" w:rsidRDefault="00D10FB0" w:rsidP="00D10FB0">
            <w:pPr>
              <w:tabs>
                <w:tab w:val="left" w:pos="540"/>
              </w:tabs>
              <w:contextualSpacing/>
              <w:jc w:val="both"/>
              <w:rPr>
                <w:rFonts w:ascii="Times New Roman" w:hAnsi="Times New Roman"/>
              </w:rPr>
            </w:pPr>
            <w:r w:rsidRPr="00D10FB0">
              <w:rPr>
                <w:rFonts w:ascii="Times New Roman" w:hAnsi="Times New Roman"/>
                <w:b/>
                <w:i/>
              </w:rPr>
              <w:t>Знать</w:t>
            </w:r>
            <w:r w:rsidRPr="00D10FB0">
              <w:rPr>
                <w:rFonts w:ascii="Times New Roman" w:hAnsi="Times New Roman"/>
              </w:rPr>
              <w:t xml:space="preserve">: казначейские технологии и инструменты управления расходами бюджетов. </w:t>
            </w:r>
          </w:p>
          <w:p w:rsidR="00D10FB0" w:rsidRPr="00D10FB0" w:rsidRDefault="00D10FB0" w:rsidP="00D10FB0">
            <w:pPr>
              <w:tabs>
                <w:tab w:val="left" w:pos="540"/>
              </w:tabs>
              <w:contextualSpacing/>
              <w:jc w:val="both"/>
              <w:rPr>
                <w:rFonts w:ascii="Times New Roman" w:hAnsi="Times New Roman"/>
              </w:rPr>
            </w:pPr>
            <w:r w:rsidRPr="00D10FB0">
              <w:rPr>
                <w:rFonts w:ascii="Times New Roman" w:hAnsi="Times New Roman"/>
                <w:b/>
                <w:i/>
              </w:rPr>
              <w:t>Уметь</w:t>
            </w:r>
            <w:r w:rsidRPr="00D10FB0">
              <w:rPr>
                <w:rFonts w:ascii="Times New Roman" w:hAnsi="Times New Roman"/>
              </w:rPr>
              <w:t>: применять казначейские технологии и инструменты для эффективного управления денежными средствами</w:t>
            </w:r>
          </w:p>
          <w:p w:rsidR="00D21FBF" w:rsidRPr="00577693" w:rsidRDefault="00D21FBF" w:rsidP="00D21FBF">
            <w:pPr>
              <w:tabs>
                <w:tab w:val="left" w:pos="540"/>
              </w:tabs>
              <w:contextualSpacing/>
              <w:jc w:val="both"/>
              <w:rPr>
                <w:rFonts w:ascii="Times New Roman" w:hAnsi="Times New Roman"/>
                <w:highlight w:val="green"/>
              </w:rPr>
            </w:pPr>
          </w:p>
        </w:tc>
      </w:tr>
      <w:tr w:rsidR="00D21FBF" w:rsidRPr="00754EC0" w:rsidTr="001F7A2C">
        <w:tc>
          <w:tcPr>
            <w:tcW w:w="1101" w:type="dxa"/>
            <w:vAlign w:val="center"/>
          </w:tcPr>
          <w:p w:rsidR="00D21FBF" w:rsidRPr="00754EC0" w:rsidRDefault="00D21FBF" w:rsidP="00D21FBF">
            <w:pPr>
              <w:tabs>
                <w:tab w:val="left" w:pos="540"/>
              </w:tabs>
              <w:contextualSpacing/>
              <w:jc w:val="center"/>
              <w:rPr>
                <w:rFonts w:ascii="Times New Roman" w:hAnsi="Times New Roman"/>
                <w:b/>
                <w:sz w:val="24"/>
                <w:szCs w:val="24"/>
              </w:rPr>
            </w:pPr>
            <w:r>
              <w:rPr>
                <w:rFonts w:ascii="Times New Roman" w:hAnsi="Times New Roman"/>
                <w:b/>
                <w:sz w:val="24"/>
                <w:szCs w:val="24"/>
              </w:rPr>
              <w:t>ПКП-4</w:t>
            </w:r>
          </w:p>
        </w:tc>
        <w:tc>
          <w:tcPr>
            <w:tcW w:w="2409" w:type="dxa"/>
          </w:tcPr>
          <w:p w:rsidR="00D21FBF" w:rsidRPr="001D510F" w:rsidRDefault="00D21FBF" w:rsidP="00D21FBF">
            <w:pPr>
              <w:tabs>
                <w:tab w:val="left" w:pos="30"/>
              </w:tabs>
              <w:jc w:val="both"/>
              <w:rPr>
                <w:rFonts w:ascii="Times New Roman" w:hAnsi="Times New Roman"/>
                <w:sz w:val="24"/>
                <w:szCs w:val="24"/>
              </w:rPr>
            </w:pPr>
            <w:r w:rsidRPr="00474DD1">
              <w:rPr>
                <w:rFonts w:ascii="Times New Roman" w:hAnsi="Times New Roman"/>
                <w:sz w:val="24"/>
                <w:szCs w:val="24"/>
              </w:rPr>
              <w:t xml:space="preserve">Способность к выполнению функций организации и осуществления исполнения бюджетов, разработки предложений по повышению эффективности финансовых и казначейских операций </w:t>
            </w:r>
          </w:p>
        </w:tc>
        <w:tc>
          <w:tcPr>
            <w:tcW w:w="2977" w:type="dxa"/>
          </w:tcPr>
          <w:p w:rsidR="00D21FBF" w:rsidRPr="00474DD1" w:rsidRDefault="00D21FBF" w:rsidP="00052547">
            <w:pPr>
              <w:pStyle w:val="a5"/>
              <w:widowControl/>
              <w:numPr>
                <w:ilvl w:val="0"/>
                <w:numId w:val="25"/>
              </w:numPr>
              <w:autoSpaceDE/>
              <w:autoSpaceDN/>
              <w:adjustRightInd/>
              <w:ind w:left="0" w:firstLine="0"/>
              <w:jc w:val="both"/>
            </w:pPr>
            <w:r w:rsidRPr="00474DD1">
              <w:t>Применяет знания организации исполнения бюджета, выполнения финансовых и казначейских операций для решения профессиональных задач.</w:t>
            </w:r>
          </w:p>
          <w:p w:rsidR="00D21FBF" w:rsidRDefault="00D21FBF" w:rsidP="00052547">
            <w:pPr>
              <w:pStyle w:val="a5"/>
              <w:widowControl/>
              <w:numPr>
                <w:ilvl w:val="0"/>
                <w:numId w:val="25"/>
              </w:numPr>
              <w:autoSpaceDE/>
              <w:autoSpaceDN/>
              <w:adjustRightInd/>
              <w:ind w:left="0" w:firstLine="0"/>
              <w:jc w:val="both"/>
            </w:pPr>
            <w:r w:rsidRPr="00474DD1">
              <w:t>Владеет приемами казначейского обслуживания и казначейского сопровождения.</w:t>
            </w:r>
          </w:p>
          <w:p w:rsidR="00D10FB0" w:rsidRPr="00474DD1" w:rsidRDefault="00D10FB0" w:rsidP="00D10FB0">
            <w:pPr>
              <w:pStyle w:val="a5"/>
              <w:widowControl/>
              <w:autoSpaceDE/>
              <w:autoSpaceDN/>
              <w:adjustRightInd/>
              <w:ind w:left="0"/>
              <w:jc w:val="both"/>
            </w:pPr>
          </w:p>
          <w:p w:rsidR="00D21FBF" w:rsidRPr="001D510F" w:rsidRDefault="00D21FBF" w:rsidP="00D21FBF">
            <w:pPr>
              <w:shd w:val="clear" w:color="auto" w:fill="FFFFFF" w:themeFill="background1"/>
              <w:jc w:val="both"/>
              <w:rPr>
                <w:rFonts w:ascii="Times New Roman" w:hAnsi="Times New Roman"/>
                <w:sz w:val="24"/>
                <w:szCs w:val="24"/>
              </w:rPr>
            </w:pPr>
            <w:r w:rsidRPr="00474DD1">
              <w:rPr>
                <w:rFonts w:ascii="Times New Roman" w:hAnsi="Times New Roman"/>
                <w:sz w:val="24"/>
                <w:szCs w:val="24"/>
              </w:rPr>
              <w:t>3. Обосновывает предложения по повышению эффективности финансовых и казначейских операций, развитию системы казначейских платежей.</w:t>
            </w:r>
          </w:p>
        </w:tc>
        <w:tc>
          <w:tcPr>
            <w:tcW w:w="3714" w:type="dxa"/>
          </w:tcPr>
          <w:p w:rsidR="00D10FB0" w:rsidRPr="00D10FB0" w:rsidRDefault="00D10FB0" w:rsidP="00D10FB0">
            <w:pPr>
              <w:tabs>
                <w:tab w:val="left" w:pos="540"/>
              </w:tabs>
              <w:contextualSpacing/>
              <w:jc w:val="both"/>
              <w:rPr>
                <w:rFonts w:ascii="Times New Roman" w:hAnsi="Times New Roman"/>
              </w:rPr>
            </w:pPr>
            <w:r w:rsidRPr="00D10FB0">
              <w:rPr>
                <w:rFonts w:ascii="Times New Roman" w:hAnsi="Times New Roman"/>
                <w:b/>
                <w:i/>
              </w:rPr>
              <w:t>Знать</w:t>
            </w:r>
            <w:r w:rsidRPr="00D10FB0">
              <w:rPr>
                <w:rFonts w:ascii="Times New Roman" w:hAnsi="Times New Roman"/>
              </w:rPr>
              <w:t xml:space="preserve">: основы организации исполнения бюджета по расходам. </w:t>
            </w:r>
          </w:p>
          <w:p w:rsidR="00D10FB0" w:rsidRPr="00D10FB0" w:rsidRDefault="00D10FB0" w:rsidP="00D10FB0">
            <w:pPr>
              <w:tabs>
                <w:tab w:val="left" w:pos="540"/>
              </w:tabs>
              <w:contextualSpacing/>
              <w:jc w:val="both"/>
              <w:rPr>
                <w:rFonts w:ascii="Times New Roman" w:hAnsi="Times New Roman"/>
              </w:rPr>
            </w:pPr>
            <w:r w:rsidRPr="00D10FB0">
              <w:rPr>
                <w:rFonts w:ascii="Times New Roman" w:hAnsi="Times New Roman"/>
                <w:b/>
                <w:i/>
              </w:rPr>
              <w:t>Уметь</w:t>
            </w:r>
            <w:r w:rsidRPr="00D10FB0">
              <w:rPr>
                <w:rFonts w:ascii="Times New Roman" w:hAnsi="Times New Roman"/>
              </w:rPr>
              <w:t>: применять при осуществлении государственного финансового контроля основы организации исполнения бюджета по расходам.</w:t>
            </w:r>
          </w:p>
          <w:p w:rsidR="00D10FB0" w:rsidRPr="00D10FB0" w:rsidRDefault="00D10FB0" w:rsidP="00D10FB0">
            <w:pPr>
              <w:tabs>
                <w:tab w:val="left" w:pos="540"/>
              </w:tabs>
              <w:contextualSpacing/>
              <w:jc w:val="both"/>
              <w:rPr>
                <w:rFonts w:ascii="Times New Roman" w:hAnsi="Times New Roman"/>
              </w:rPr>
            </w:pPr>
          </w:p>
          <w:p w:rsidR="00D10FB0" w:rsidRPr="00D10FB0" w:rsidRDefault="00D10FB0" w:rsidP="00D10FB0">
            <w:pPr>
              <w:tabs>
                <w:tab w:val="left" w:pos="540"/>
              </w:tabs>
              <w:contextualSpacing/>
              <w:jc w:val="both"/>
              <w:rPr>
                <w:rFonts w:ascii="Times New Roman" w:hAnsi="Times New Roman"/>
              </w:rPr>
            </w:pPr>
            <w:r w:rsidRPr="00D10FB0">
              <w:rPr>
                <w:rFonts w:ascii="Times New Roman" w:hAnsi="Times New Roman"/>
                <w:b/>
                <w:i/>
              </w:rPr>
              <w:t>Знать</w:t>
            </w:r>
            <w:r w:rsidRPr="00D10FB0">
              <w:rPr>
                <w:rFonts w:ascii="Times New Roman" w:hAnsi="Times New Roman"/>
              </w:rPr>
              <w:t>: приемы казначейского обслуживания и казначейского сопровождения бюджетных средств.</w:t>
            </w:r>
          </w:p>
          <w:p w:rsidR="00D10FB0" w:rsidRDefault="00D10FB0" w:rsidP="00D10FB0">
            <w:pPr>
              <w:tabs>
                <w:tab w:val="left" w:pos="540"/>
              </w:tabs>
              <w:contextualSpacing/>
              <w:jc w:val="both"/>
              <w:rPr>
                <w:rFonts w:ascii="Times New Roman" w:hAnsi="Times New Roman"/>
              </w:rPr>
            </w:pPr>
            <w:r w:rsidRPr="00D10FB0">
              <w:rPr>
                <w:rFonts w:ascii="Times New Roman" w:hAnsi="Times New Roman"/>
                <w:b/>
                <w:i/>
              </w:rPr>
              <w:t>Уметь</w:t>
            </w:r>
            <w:r w:rsidRPr="00D10FB0">
              <w:rPr>
                <w:rFonts w:ascii="Times New Roman" w:hAnsi="Times New Roman"/>
              </w:rPr>
              <w:t>: применять на практике приемы казначейского обслуживания и казначейского сопровождения бюджетных средств.</w:t>
            </w:r>
          </w:p>
          <w:p w:rsidR="00D10FB0" w:rsidRPr="00D10FB0" w:rsidRDefault="00D10FB0" w:rsidP="00D10FB0">
            <w:pPr>
              <w:tabs>
                <w:tab w:val="left" w:pos="540"/>
              </w:tabs>
              <w:contextualSpacing/>
              <w:jc w:val="both"/>
              <w:rPr>
                <w:rFonts w:ascii="Times New Roman" w:hAnsi="Times New Roman"/>
              </w:rPr>
            </w:pPr>
          </w:p>
          <w:p w:rsidR="00D10FB0" w:rsidRPr="00D10FB0" w:rsidRDefault="00D10FB0" w:rsidP="00D10FB0">
            <w:pPr>
              <w:tabs>
                <w:tab w:val="left" w:pos="540"/>
              </w:tabs>
              <w:contextualSpacing/>
              <w:jc w:val="both"/>
              <w:rPr>
                <w:rFonts w:ascii="Times New Roman" w:hAnsi="Times New Roman"/>
              </w:rPr>
            </w:pPr>
            <w:r w:rsidRPr="00D10FB0">
              <w:rPr>
                <w:rFonts w:ascii="Times New Roman" w:hAnsi="Times New Roman"/>
                <w:b/>
                <w:i/>
              </w:rPr>
              <w:t>Знать</w:t>
            </w:r>
            <w:r w:rsidRPr="00D10FB0">
              <w:rPr>
                <w:rFonts w:ascii="Times New Roman" w:hAnsi="Times New Roman"/>
              </w:rPr>
              <w:t xml:space="preserve">: основные тренды развития системы казначейских платежей. </w:t>
            </w:r>
          </w:p>
          <w:p w:rsidR="00D10FB0" w:rsidRPr="00D10FB0" w:rsidRDefault="00D10FB0" w:rsidP="00D10FB0">
            <w:pPr>
              <w:tabs>
                <w:tab w:val="left" w:pos="540"/>
              </w:tabs>
              <w:contextualSpacing/>
              <w:jc w:val="both"/>
              <w:rPr>
                <w:rFonts w:ascii="Times New Roman" w:hAnsi="Times New Roman"/>
              </w:rPr>
            </w:pPr>
            <w:r w:rsidRPr="00D10FB0">
              <w:rPr>
                <w:rFonts w:ascii="Times New Roman" w:hAnsi="Times New Roman"/>
                <w:b/>
                <w:i/>
              </w:rPr>
              <w:t>Уметь</w:t>
            </w:r>
            <w:r w:rsidRPr="00D10FB0">
              <w:rPr>
                <w:rFonts w:ascii="Times New Roman" w:hAnsi="Times New Roman"/>
              </w:rPr>
              <w:t>: вырабатывать предложения по повышению эффективности финансовых и казначейских операций, развитию системы казначейских платежей.</w:t>
            </w:r>
          </w:p>
          <w:p w:rsidR="00D21FBF" w:rsidRPr="00D21FBF" w:rsidRDefault="00D21FBF" w:rsidP="00D21FBF">
            <w:pPr>
              <w:tabs>
                <w:tab w:val="left" w:pos="540"/>
              </w:tabs>
              <w:contextualSpacing/>
              <w:jc w:val="both"/>
              <w:rPr>
                <w:rFonts w:ascii="Times New Roman" w:hAnsi="Times New Roman"/>
              </w:rPr>
            </w:pPr>
          </w:p>
        </w:tc>
      </w:tr>
    </w:tbl>
    <w:p w:rsidR="00D10FB0" w:rsidRDefault="00D10FB0" w:rsidP="00754EC0">
      <w:pPr>
        <w:spacing w:after="0" w:line="360" w:lineRule="auto"/>
        <w:ind w:firstLine="709"/>
        <w:jc w:val="both"/>
        <w:outlineLvl w:val="0"/>
        <w:rPr>
          <w:rFonts w:ascii="Times New Roman" w:hAnsi="Times New Roman"/>
          <w:b/>
          <w:sz w:val="28"/>
          <w:szCs w:val="28"/>
        </w:rPr>
      </w:pPr>
    </w:p>
    <w:p w:rsidR="00D10FB0" w:rsidRDefault="00D10FB0" w:rsidP="00754EC0">
      <w:pPr>
        <w:spacing w:after="0" w:line="360" w:lineRule="auto"/>
        <w:ind w:firstLine="709"/>
        <w:jc w:val="both"/>
        <w:outlineLvl w:val="0"/>
        <w:rPr>
          <w:rFonts w:ascii="Times New Roman" w:hAnsi="Times New Roman"/>
          <w:b/>
          <w:sz w:val="28"/>
          <w:szCs w:val="28"/>
        </w:rPr>
      </w:pPr>
    </w:p>
    <w:p w:rsidR="00754EC0" w:rsidRPr="00D10FB0" w:rsidRDefault="00754EC0" w:rsidP="00754EC0">
      <w:pPr>
        <w:spacing w:after="0" w:line="360" w:lineRule="auto"/>
        <w:ind w:firstLine="709"/>
        <w:jc w:val="both"/>
        <w:outlineLvl w:val="0"/>
        <w:rPr>
          <w:rFonts w:ascii="Times New Roman" w:hAnsi="Times New Roman"/>
          <w:b/>
          <w:sz w:val="28"/>
          <w:szCs w:val="28"/>
        </w:rPr>
      </w:pPr>
      <w:r w:rsidRPr="00D10FB0">
        <w:rPr>
          <w:rFonts w:ascii="Times New Roman" w:hAnsi="Times New Roman"/>
          <w:b/>
          <w:sz w:val="28"/>
          <w:szCs w:val="28"/>
        </w:rPr>
        <w:lastRenderedPageBreak/>
        <w:t>3. Место дисциплины в структуре образовательной программы</w:t>
      </w:r>
    </w:p>
    <w:p w:rsidR="00754EC0" w:rsidRPr="00754EC0" w:rsidRDefault="00754EC0" w:rsidP="00754EC0">
      <w:pPr>
        <w:spacing w:after="0" w:line="360" w:lineRule="auto"/>
        <w:ind w:firstLine="709"/>
        <w:jc w:val="both"/>
        <w:rPr>
          <w:rFonts w:ascii="Times New Roman" w:hAnsi="Times New Roman"/>
          <w:sz w:val="28"/>
          <w:szCs w:val="28"/>
        </w:rPr>
      </w:pPr>
      <w:r w:rsidRPr="00754EC0">
        <w:rPr>
          <w:rFonts w:ascii="Times New Roman" w:hAnsi="Times New Roman"/>
          <w:sz w:val="28"/>
          <w:szCs w:val="28"/>
        </w:rPr>
        <w:t>Дисциплина «Управление государственными (муниципальными</w:t>
      </w:r>
      <w:r w:rsidR="00D0346C">
        <w:rPr>
          <w:rFonts w:ascii="Times New Roman" w:hAnsi="Times New Roman"/>
          <w:sz w:val="28"/>
          <w:szCs w:val="28"/>
        </w:rPr>
        <w:t xml:space="preserve">) расходами» относится к модулю профиля </w:t>
      </w:r>
      <w:r w:rsidR="00C10B85" w:rsidRPr="00754EC0">
        <w:rPr>
          <w:rFonts w:ascii="Times New Roman" w:hAnsi="Times New Roman"/>
          <w:sz w:val="28"/>
          <w:szCs w:val="28"/>
        </w:rPr>
        <w:t>«Государственный финансовый контроль</w:t>
      </w:r>
      <w:r w:rsidR="00D21FBF">
        <w:rPr>
          <w:rFonts w:ascii="Times New Roman" w:hAnsi="Times New Roman"/>
          <w:sz w:val="28"/>
          <w:szCs w:val="28"/>
        </w:rPr>
        <w:t xml:space="preserve"> и казначейское дело</w:t>
      </w:r>
      <w:r w:rsidR="00C10B85" w:rsidRPr="00754EC0">
        <w:rPr>
          <w:rFonts w:ascii="Times New Roman" w:hAnsi="Times New Roman"/>
          <w:sz w:val="28"/>
          <w:szCs w:val="28"/>
        </w:rPr>
        <w:t>»</w:t>
      </w:r>
      <w:r w:rsidR="00C10B85">
        <w:rPr>
          <w:rFonts w:ascii="Times New Roman" w:hAnsi="Times New Roman"/>
          <w:sz w:val="28"/>
          <w:szCs w:val="28"/>
        </w:rPr>
        <w:t xml:space="preserve"> </w:t>
      </w:r>
      <w:r w:rsidRPr="00754EC0">
        <w:rPr>
          <w:rFonts w:ascii="Times New Roman" w:hAnsi="Times New Roman"/>
          <w:sz w:val="28"/>
          <w:szCs w:val="28"/>
        </w:rPr>
        <w:t>направления подготовки 38.03.01 «Экономика»</w:t>
      </w:r>
      <w:r w:rsidR="00C10B85">
        <w:rPr>
          <w:rFonts w:ascii="Times New Roman" w:hAnsi="Times New Roman"/>
          <w:sz w:val="28"/>
          <w:szCs w:val="28"/>
        </w:rPr>
        <w:t>.</w:t>
      </w:r>
    </w:p>
    <w:p w:rsidR="00D10FB0" w:rsidRDefault="00D10FB0" w:rsidP="00052547">
      <w:pPr>
        <w:pStyle w:val="16"/>
        <w:numPr>
          <w:ilvl w:val="0"/>
          <w:numId w:val="5"/>
        </w:numPr>
        <w:spacing w:after="0" w:line="360" w:lineRule="auto"/>
        <w:ind w:left="0" w:firstLine="709"/>
        <w:jc w:val="both"/>
        <w:outlineLvl w:val="0"/>
        <w:rPr>
          <w:rFonts w:ascii="Times New Roman" w:hAnsi="Times New Roman"/>
          <w:b/>
          <w:sz w:val="28"/>
          <w:szCs w:val="28"/>
        </w:rPr>
      </w:pPr>
      <w:bookmarkStart w:id="1" w:name="_Toc421450585"/>
    </w:p>
    <w:p w:rsidR="00700B4E" w:rsidRPr="00D10FB0" w:rsidRDefault="00700B4E" w:rsidP="00052547">
      <w:pPr>
        <w:pStyle w:val="16"/>
        <w:numPr>
          <w:ilvl w:val="0"/>
          <w:numId w:val="5"/>
        </w:numPr>
        <w:spacing w:after="0" w:line="360" w:lineRule="auto"/>
        <w:ind w:left="0" w:firstLine="709"/>
        <w:jc w:val="both"/>
        <w:outlineLvl w:val="0"/>
        <w:rPr>
          <w:rFonts w:ascii="Times New Roman" w:hAnsi="Times New Roman"/>
          <w:b/>
          <w:sz w:val="28"/>
          <w:szCs w:val="28"/>
        </w:rPr>
      </w:pPr>
      <w:bookmarkStart w:id="2" w:name="_GoBack"/>
      <w:bookmarkEnd w:id="2"/>
      <w:r w:rsidRPr="00D10FB0">
        <w:rPr>
          <w:rFonts w:ascii="Times New Roman" w:hAnsi="Times New Roman"/>
          <w:b/>
          <w:sz w:val="28"/>
          <w:szCs w:val="28"/>
        </w:rPr>
        <w:t>Объем дисциплины в зачетных единицах и академических часах с выделением объема аудиторной и самостоятельной работы обучающихся</w:t>
      </w:r>
      <w:bookmarkEnd w:id="1"/>
    </w:p>
    <w:tbl>
      <w:tblPr>
        <w:tblW w:w="49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07"/>
        <w:gridCol w:w="2280"/>
        <w:gridCol w:w="1961"/>
      </w:tblGrid>
      <w:tr w:rsidR="0042554E" w:rsidRPr="0010265E" w:rsidTr="004A5608">
        <w:tc>
          <w:tcPr>
            <w:tcW w:w="2779" w:type="pct"/>
            <w:tcBorders>
              <w:top w:val="single" w:sz="4" w:space="0" w:color="auto"/>
              <w:left w:val="single" w:sz="4" w:space="0" w:color="auto"/>
              <w:bottom w:val="single" w:sz="4" w:space="0" w:color="auto"/>
              <w:right w:val="single" w:sz="4" w:space="0" w:color="auto"/>
            </w:tcBorders>
          </w:tcPr>
          <w:p w:rsidR="0042554E" w:rsidRPr="0010265E" w:rsidRDefault="0042554E" w:rsidP="004A5608">
            <w:pPr>
              <w:spacing w:after="0" w:line="240" w:lineRule="auto"/>
              <w:jc w:val="center"/>
              <w:rPr>
                <w:rFonts w:ascii="Times New Roman" w:hAnsi="Times New Roman"/>
                <w:b/>
                <w:sz w:val="24"/>
                <w:szCs w:val="24"/>
              </w:rPr>
            </w:pPr>
            <w:r w:rsidRPr="0010265E">
              <w:rPr>
                <w:rFonts w:ascii="Times New Roman" w:hAnsi="Times New Roman"/>
                <w:b/>
                <w:sz w:val="24"/>
                <w:szCs w:val="24"/>
              </w:rPr>
              <w:t>Вид учебной работы по дисциплине</w:t>
            </w:r>
          </w:p>
        </w:tc>
        <w:tc>
          <w:tcPr>
            <w:tcW w:w="1194" w:type="pct"/>
            <w:tcBorders>
              <w:top w:val="single" w:sz="4" w:space="0" w:color="auto"/>
              <w:left w:val="single" w:sz="4" w:space="0" w:color="auto"/>
              <w:bottom w:val="single" w:sz="4" w:space="0" w:color="auto"/>
              <w:right w:val="single" w:sz="4" w:space="0" w:color="auto"/>
            </w:tcBorders>
          </w:tcPr>
          <w:p w:rsidR="0042554E" w:rsidRPr="0010265E" w:rsidRDefault="0042554E" w:rsidP="004A5608">
            <w:pPr>
              <w:spacing w:after="0" w:line="240" w:lineRule="auto"/>
              <w:jc w:val="center"/>
              <w:rPr>
                <w:rFonts w:ascii="Times New Roman" w:hAnsi="Times New Roman"/>
                <w:b/>
                <w:sz w:val="24"/>
                <w:szCs w:val="24"/>
              </w:rPr>
            </w:pPr>
            <w:r w:rsidRPr="0010265E">
              <w:rPr>
                <w:rFonts w:ascii="Times New Roman" w:hAnsi="Times New Roman"/>
                <w:b/>
                <w:sz w:val="24"/>
                <w:szCs w:val="24"/>
              </w:rPr>
              <w:t>Всего</w:t>
            </w:r>
          </w:p>
          <w:p w:rsidR="0042554E" w:rsidRPr="0010265E" w:rsidRDefault="0042554E" w:rsidP="004A5608">
            <w:pPr>
              <w:spacing w:after="0" w:line="240" w:lineRule="auto"/>
              <w:jc w:val="center"/>
              <w:rPr>
                <w:rFonts w:ascii="Times New Roman" w:hAnsi="Times New Roman"/>
                <w:b/>
                <w:sz w:val="24"/>
                <w:szCs w:val="24"/>
              </w:rPr>
            </w:pPr>
            <w:r w:rsidRPr="0010265E">
              <w:rPr>
                <w:rFonts w:ascii="Times New Roman" w:hAnsi="Times New Roman"/>
                <w:b/>
                <w:sz w:val="24"/>
                <w:szCs w:val="24"/>
              </w:rPr>
              <w:t>(в з/е и часах)</w:t>
            </w:r>
          </w:p>
        </w:tc>
        <w:tc>
          <w:tcPr>
            <w:tcW w:w="1027" w:type="pct"/>
            <w:tcBorders>
              <w:top w:val="single" w:sz="4" w:space="0" w:color="auto"/>
              <w:left w:val="single" w:sz="4" w:space="0" w:color="auto"/>
              <w:bottom w:val="single" w:sz="4" w:space="0" w:color="auto"/>
              <w:right w:val="single" w:sz="4" w:space="0" w:color="auto"/>
            </w:tcBorders>
          </w:tcPr>
          <w:p w:rsidR="0042554E" w:rsidRPr="0010265E" w:rsidRDefault="0042554E" w:rsidP="004A5608">
            <w:pPr>
              <w:spacing w:after="0" w:line="240" w:lineRule="auto"/>
              <w:jc w:val="center"/>
              <w:rPr>
                <w:rFonts w:ascii="Times New Roman" w:hAnsi="Times New Roman"/>
                <w:b/>
                <w:sz w:val="24"/>
                <w:szCs w:val="24"/>
              </w:rPr>
            </w:pPr>
            <w:r w:rsidRPr="0010265E">
              <w:rPr>
                <w:rFonts w:ascii="Times New Roman" w:hAnsi="Times New Roman"/>
                <w:b/>
                <w:sz w:val="24"/>
                <w:szCs w:val="24"/>
              </w:rPr>
              <w:t xml:space="preserve">Семестр </w:t>
            </w:r>
            <w:r w:rsidR="00D21FBF">
              <w:rPr>
                <w:rFonts w:ascii="Times New Roman" w:hAnsi="Times New Roman"/>
                <w:b/>
                <w:sz w:val="24"/>
                <w:szCs w:val="24"/>
              </w:rPr>
              <w:t>7</w:t>
            </w:r>
            <w:r w:rsidRPr="0010265E">
              <w:rPr>
                <w:rFonts w:ascii="Times New Roman" w:hAnsi="Times New Roman"/>
                <w:b/>
                <w:sz w:val="24"/>
                <w:szCs w:val="24"/>
              </w:rPr>
              <w:t xml:space="preserve"> </w:t>
            </w:r>
          </w:p>
          <w:p w:rsidR="0042554E" w:rsidRPr="0010265E" w:rsidRDefault="0042554E" w:rsidP="004A5608">
            <w:pPr>
              <w:spacing w:after="0" w:line="240" w:lineRule="auto"/>
              <w:jc w:val="center"/>
              <w:rPr>
                <w:rFonts w:ascii="Times New Roman" w:hAnsi="Times New Roman"/>
                <w:b/>
                <w:sz w:val="24"/>
                <w:szCs w:val="24"/>
              </w:rPr>
            </w:pPr>
            <w:r w:rsidRPr="0010265E">
              <w:rPr>
                <w:rFonts w:ascii="Times New Roman" w:hAnsi="Times New Roman"/>
                <w:b/>
                <w:sz w:val="24"/>
                <w:szCs w:val="24"/>
              </w:rPr>
              <w:t>(в часах)</w:t>
            </w:r>
          </w:p>
        </w:tc>
      </w:tr>
      <w:tr w:rsidR="0042554E" w:rsidRPr="0010265E" w:rsidTr="004A5608">
        <w:trPr>
          <w:trHeight w:val="279"/>
        </w:trPr>
        <w:tc>
          <w:tcPr>
            <w:tcW w:w="2779" w:type="pct"/>
            <w:tcBorders>
              <w:top w:val="single" w:sz="4" w:space="0" w:color="auto"/>
              <w:left w:val="single" w:sz="4" w:space="0" w:color="auto"/>
              <w:bottom w:val="single" w:sz="4" w:space="0" w:color="auto"/>
              <w:right w:val="single" w:sz="4" w:space="0" w:color="auto"/>
            </w:tcBorders>
          </w:tcPr>
          <w:p w:rsidR="0042554E" w:rsidRPr="0010265E" w:rsidRDefault="0042554E" w:rsidP="004A5608">
            <w:pPr>
              <w:spacing w:after="0" w:line="240" w:lineRule="auto"/>
              <w:jc w:val="both"/>
              <w:rPr>
                <w:rFonts w:ascii="Times New Roman" w:hAnsi="Times New Roman"/>
                <w:b/>
                <w:sz w:val="24"/>
                <w:szCs w:val="24"/>
              </w:rPr>
            </w:pPr>
            <w:r w:rsidRPr="0010265E">
              <w:rPr>
                <w:rFonts w:ascii="Times New Roman" w:hAnsi="Times New Roman"/>
                <w:b/>
                <w:sz w:val="24"/>
                <w:szCs w:val="24"/>
              </w:rPr>
              <w:t>Общая трудоемкость дисциплины</w:t>
            </w:r>
          </w:p>
        </w:tc>
        <w:tc>
          <w:tcPr>
            <w:tcW w:w="1194" w:type="pct"/>
            <w:tcBorders>
              <w:top w:val="single" w:sz="4" w:space="0" w:color="auto"/>
              <w:left w:val="single" w:sz="4" w:space="0" w:color="auto"/>
              <w:bottom w:val="single" w:sz="4" w:space="0" w:color="auto"/>
              <w:right w:val="single" w:sz="4" w:space="0" w:color="auto"/>
            </w:tcBorders>
          </w:tcPr>
          <w:p w:rsidR="0042554E" w:rsidRPr="0010265E" w:rsidRDefault="0042554E" w:rsidP="004A5608">
            <w:pPr>
              <w:spacing w:after="0" w:line="240" w:lineRule="auto"/>
              <w:jc w:val="center"/>
              <w:rPr>
                <w:rFonts w:ascii="Times New Roman" w:hAnsi="Times New Roman"/>
                <w:b/>
                <w:sz w:val="24"/>
                <w:szCs w:val="24"/>
              </w:rPr>
            </w:pPr>
            <w:r>
              <w:rPr>
                <w:rFonts w:ascii="Times New Roman" w:hAnsi="Times New Roman"/>
                <w:b/>
                <w:sz w:val="24"/>
                <w:szCs w:val="24"/>
              </w:rPr>
              <w:t xml:space="preserve">180 </w:t>
            </w:r>
            <w:r w:rsidRPr="0010265E">
              <w:rPr>
                <w:rFonts w:ascii="Times New Roman" w:hAnsi="Times New Roman"/>
                <w:b/>
                <w:sz w:val="24"/>
                <w:szCs w:val="24"/>
              </w:rPr>
              <w:t>(</w:t>
            </w:r>
            <w:r>
              <w:rPr>
                <w:rFonts w:ascii="Times New Roman" w:hAnsi="Times New Roman"/>
                <w:b/>
                <w:sz w:val="24"/>
                <w:szCs w:val="24"/>
              </w:rPr>
              <w:t>5</w:t>
            </w:r>
            <w:r w:rsidRPr="0010265E">
              <w:rPr>
                <w:rFonts w:ascii="Times New Roman" w:hAnsi="Times New Roman"/>
                <w:b/>
                <w:sz w:val="24"/>
                <w:szCs w:val="24"/>
              </w:rPr>
              <w:t xml:space="preserve"> з/е)</w:t>
            </w:r>
          </w:p>
        </w:tc>
        <w:tc>
          <w:tcPr>
            <w:tcW w:w="1027" w:type="pct"/>
            <w:tcBorders>
              <w:top w:val="single" w:sz="4" w:space="0" w:color="auto"/>
              <w:left w:val="single" w:sz="4" w:space="0" w:color="auto"/>
              <w:bottom w:val="single" w:sz="4" w:space="0" w:color="auto"/>
              <w:right w:val="single" w:sz="4" w:space="0" w:color="auto"/>
            </w:tcBorders>
          </w:tcPr>
          <w:p w:rsidR="0042554E" w:rsidRPr="0010265E" w:rsidRDefault="0042554E" w:rsidP="004A5608">
            <w:pPr>
              <w:spacing w:after="0" w:line="240" w:lineRule="auto"/>
              <w:jc w:val="center"/>
              <w:rPr>
                <w:rFonts w:ascii="Times New Roman" w:hAnsi="Times New Roman"/>
                <w:b/>
                <w:sz w:val="24"/>
                <w:szCs w:val="24"/>
              </w:rPr>
            </w:pPr>
            <w:r>
              <w:rPr>
                <w:rFonts w:ascii="Times New Roman" w:hAnsi="Times New Roman"/>
                <w:b/>
                <w:sz w:val="24"/>
                <w:szCs w:val="24"/>
              </w:rPr>
              <w:t>180</w:t>
            </w:r>
          </w:p>
        </w:tc>
      </w:tr>
      <w:tr w:rsidR="0042554E" w:rsidRPr="0010265E" w:rsidTr="004A5608">
        <w:tc>
          <w:tcPr>
            <w:tcW w:w="2779" w:type="pct"/>
            <w:tcBorders>
              <w:top w:val="single" w:sz="4" w:space="0" w:color="auto"/>
              <w:left w:val="single" w:sz="4" w:space="0" w:color="auto"/>
              <w:bottom w:val="single" w:sz="4" w:space="0" w:color="auto"/>
              <w:right w:val="single" w:sz="4" w:space="0" w:color="auto"/>
            </w:tcBorders>
          </w:tcPr>
          <w:p w:rsidR="0042554E" w:rsidRPr="0010265E" w:rsidRDefault="0042554E" w:rsidP="004A5608">
            <w:pPr>
              <w:spacing w:after="0" w:line="240" w:lineRule="auto"/>
              <w:jc w:val="both"/>
              <w:rPr>
                <w:rFonts w:ascii="Times New Roman" w:hAnsi="Times New Roman"/>
                <w:b/>
                <w:i/>
                <w:sz w:val="24"/>
                <w:szCs w:val="24"/>
              </w:rPr>
            </w:pPr>
            <w:r w:rsidRPr="0010265E">
              <w:rPr>
                <w:rFonts w:ascii="Times New Roman" w:hAnsi="Times New Roman"/>
                <w:b/>
                <w:i/>
                <w:sz w:val="24"/>
                <w:szCs w:val="24"/>
              </w:rPr>
              <w:t>Контактная работа - Аудиторные занятия</w:t>
            </w:r>
          </w:p>
        </w:tc>
        <w:tc>
          <w:tcPr>
            <w:tcW w:w="1194" w:type="pct"/>
            <w:tcBorders>
              <w:top w:val="single" w:sz="4" w:space="0" w:color="auto"/>
              <w:left w:val="single" w:sz="4" w:space="0" w:color="auto"/>
              <w:bottom w:val="single" w:sz="4" w:space="0" w:color="auto"/>
              <w:right w:val="single" w:sz="4" w:space="0" w:color="auto"/>
            </w:tcBorders>
          </w:tcPr>
          <w:p w:rsidR="0042554E" w:rsidRPr="0010265E" w:rsidRDefault="0042554E" w:rsidP="004A5608">
            <w:pPr>
              <w:spacing w:after="0" w:line="240" w:lineRule="auto"/>
              <w:jc w:val="center"/>
              <w:rPr>
                <w:rFonts w:ascii="Times New Roman" w:hAnsi="Times New Roman"/>
                <w:b/>
                <w:i/>
                <w:sz w:val="24"/>
                <w:szCs w:val="24"/>
              </w:rPr>
            </w:pPr>
            <w:r>
              <w:rPr>
                <w:rFonts w:ascii="Times New Roman" w:hAnsi="Times New Roman"/>
                <w:b/>
                <w:i/>
                <w:sz w:val="24"/>
                <w:szCs w:val="24"/>
              </w:rPr>
              <w:t>68</w:t>
            </w:r>
          </w:p>
        </w:tc>
        <w:tc>
          <w:tcPr>
            <w:tcW w:w="1027" w:type="pct"/>
            <w:tcBorders>
              <w:top w:val="single" w:sz="4" w:space="0" w:color="auto"/>
              <w:left w:val="single" w:sz="4" w:space="0" w:color="auto"/>
              <w:bottom w:val="single" w:sz="4" w:space="0" w:color="auto"/>
              <w:right w:val="single" w:sz="4" w:space="0" w:color="auto"/>
            </w:tcBorders>
          </w:tcPr>
          <w:p w:rsidR="0042554E" w:rsidRPr="0010265E" w:rsidRDefault="0042554E" w:rsidP="004A5608">
            <w:pPr>
              <w:spacing w:after="0" w:line="240" w:lineRule="auto"/>
              <w:jc w:val="center"/>
              <w:rPr>
                <w:rFonts w:ascii="Times New Roman" w:hAnsi="Times New Roman"/>
                <w:b/>
                <w:i/>
                <w:sz w:val="24"/>
                <w:szCs w:val="24"/>
              </w:rPr>
            </w:pPr>
            <w:r>
              <w:rPr>
                <w:rFonts w:ascii="Times New Roman" w:hAnsi="Times New Roman"/>
                <w:b/>
                <w:i/>
                <w:sz w:val="24"/>
                <w:szCs w:val="24"/>
              </w:rPr>
              <w:t>68</w:t>
            </w:r>
          </w:p>
        </w:tc>
      </w:tr>
      <w:tr w:rsidR="0042554E" w:rsidRPr="0010265E" w:rsidTr="004A5608">
        <w:tc>
          <w:tcPr>
            <w:tcW w:w="2779" w:type="pct"/>
            <w:tcBorders>
              <w:top w:val="single" w:sz="4" w:space="0" w:color="auto"/>
              <w:left w:val="single" w:sz="4" w:space="0" w:color="auto"/>
              <w:bottom w:val="single" w:sz="4" w:space="0" w:color="auto"/>
              <w:right w:val="single" w:sz="4" w:space="0" w:color="auto"/>
            </w:tcBorders>
          </w:tcPr>
          <w:p w:rsidR="0042554E" w:rsidRPr="0010265E" w:rsidRDefault="0042554E" w:rsidP="004A5608">
            <w:pPr>
              <w:spacing w:after="0" w:line="240" w:lineRule="auto"/>
              <w:jc w:val="both"/>
              <w:rPr>
                <w:rFonts w:ascii="Times New Roman" w:hAnsi="Times New Roman"/>
                <w:i/>
                <w:sz w:val="24"/>
                <w:szCs w:val="24"/>
              </w:rPr>
            </w:pPr>
            <w:r w:rsidRPr="0010265E">
              <w:rPr>
                <w:rFonts w:ascii="Times New Roman" w:hAnsi="Times New Roman"/>
                <w:i/>
                <w:sz w:val="24"/>
                <w:szCs w:val="24"/>
              </w:rPr>
              <w:t>Лекции</w:t>
            </w:r>
          </w:p>
        </w:tc>
        <w:tc>
          <w:tcPr>
            <w:tcW w:w="1194" w:type="pct"/>
            <w:tcBorders>
              <w:top w:val="single" w:sz="4" w:space="0" w:color="auto"/>
              <w:left w:val="single" w:sz="4" w:space="0" w:color="auto"/>
              <w:bottom w:val="single" w:sz="4" w:space="0" w:color="auto"/>
              <w:right w:val="single" w:sz="4" w:space="0" w:color="auto"/>
            </w:tcBorders>
          </w:tcPr>
          <w:p w:rsidR="0042554E" w:rsidRPr="0010265E" w:rsidRDefault="0042554E" w:rsidP="004A5608">
            <w:pPr>
              <w:spacing w:after="0" w:line="240" w:lineRule="auto"/>
              <w:jc w:val="center"/>
              <w:rPr>
                <w:rFonts w:ascii="Times New Roman" w:hAnsi="Times New Roman"/>
                <w:i/>
                <w:sz w:val="24"/>
                <w:szCs w:val="24"/>
              </w:rPr>
            </w:pPr>
            <w:r>
              <w:rPr>
                <w:rFonts w:ascii="Times New Roman" w:hAnsi="Times New Roman"/>
                <w:i/>
                <w:sz w:val="24"/>
                <w:szCs w:val="24"/>
              </w:rPr>
              <w:t>34</w:t>
            </w:r>
          </w:p>
        </w:tc>
        <w:tc>
          <w:tcPr>
            <w:tcW w:w="1027" w:type="pct"/>
            <w:tcBorders>
              <w:top w:val="single" w:sz="4" w:space="0" w:color="auto"/>
              <w:left w:val="single" w:sz="4" w:space="0" w:color="auto"/>
              <w:bottom w:val="single" w:sz="4" w:space="0" w:color="auto"/>
              <w:right w:val="single" w:sz="4" w:space="0" w:color="auto"/>
            </w:tcBorders>
          </w:tcPr>
          <w:p w:rsidR="0042554E" w:rsidRPr="0010265E" w:rsidRDefault="0042554E" w:rsidP="004A5608">
            <w:pPr>
              <w:spacing w:after="0" w:line="240" w:lineRule="auto"/>
              <w:jc w:val="center"/>
              <w:rPr>
                <w:rFonts w:ascii="Times New Roman" w:hAnsi="Times New Roman"/>
                <w:i/>
                <w:sz w:val="24"/>
                <w:szCs w:val="24"/>
              </w:rPr>
            </w:pPr>
            <w:r>
              <w:rPr>
                <w:rFonts w:ascii="Times New Roman" w:hAnsi="Times New Roman"/>
                <w:i/>
                <w:sz w:val="24"/>
                <w:szCs w:val="24"/>
              </w:rPr>
              <w:t>34</w:t>
            </w:r>
          </w:p>
        </w:tc>
      </w:tr>
      <w:tr w:rsidR="0042554E" w:rsidRPr="0010265E" w:rsidTr="004A5608">
        <w:tc>
          <w:tcPr>
            <w:tcW w:w="2779" w:type="pct"/>
            <w:tcBorders>
              <w:top w:val="single" w:sz="4" w:space="0" w:color="auto"/>
              <w:left w:val="single" w:sz="4" w:space="0" w:color="auto"/>
              <w:bottom w:val="single" w:sz="4" w:space="0" w:color="auto"/>
              <w:right w:val="single" w:sz="4" w:space="0" w:color="auto"/>
            </w:tcBorders>
          </w:tcPr>
          <w:p w:rsidR="0042554E" w:rsidRPr="0010265E" w:rsidRDefault="0042554E" w:rsidP="004A5608">
            <w:pPr>
              <w:spacing w:after="0" w:line="240" w:lineRule="auto"/>
              <w:jc w:val="both"/>
              <w:rPr>
                <w:rFonts w:ascii="Times New Roman" w:hAnsi="Times New Roman"/>
                <w:i/>
                <w:sz w:val="24"/>
                <w:szCs w:val="24"/>
              </w:rPr>
            </w:pPr>
            <w:r w:rsidRPr="0010265E">
              <w:rPr>
                <w:rFonts w:ascii="Times New Roman" w:hAnsi="Times New Roman"/>
                <w:i/>
                <w:sz w:val="24"/>
                <w:szCs w:val="24"/>
              </w:rPr>
              <w:t>Семинары, практические занятия</w:t>
            </w:r>
          </w:p>
        </w:tc>
        <w:tc>
          <w:tcPr>
            <w:tcW w:w="1194" w:type="pct"/>
            <w:tcBorders>
              <w:top w:val="single" w:sz="4" w:space="0" w:color="auto"/>
              <w:left w:val="single" w:sz="4" w:space="0" w:color="auto"/>
              <w:bottom w:val="single" w:sz="4" w:space="0" w:color="auto"/>
              <w:right w:val="single" w:sz="4" w:space="0" w:color="auto"/>
            </w:tcBorders>
          </w:tcPr>
          <w:p w:rsidR="0042554E" w:rsidRPr="0010265E" w:rsidRDefault="0042554E" w:rsidP="004A5608">
            <w:pPr>
              <w:spacing w:after="0" w:line="240" w:lineRule="auto"/>
              <w:jc w:val="center"/>
              <w:rPr>
                <w:rFonts w:ascii="Times New Roman" w:hAnsi="Times New Roman"/>
                <w:i/>
                <w:sz w:val="24"/>
                <w:szCs w:val="24"/>
              </w:rPr>
            </w:pPr>
            <w:r>
              <w:rPr>
                <w:rFonts w:ascii="Times New Roman" w:hAnsi="Times New Roman"/>
                <w:i/>
                <w:sz w:val="24"/>
                <w:szCs w:val="24"/>
              </w:rPr>
              <w:t>34</w:t>
            </w:r>
          </w:p>
        </w:tc>
        <w:tc>
          <w:tcPr>
            <w:tcW w:w="1027" w:type="pct"/>
            <w:tcBorders>
              <w:top w:val="single" w:sz="4" w:space="0" w:color="auto"/>
              <w:left w:val="single" w:sz="4" w:space="0" w:color="auto"/>
              <w:bottom w:val="single" w:sz="4" w:space="0" w:color="auto"/>
              <w:right w:val="single" w:sz="4" w:space="0" w:color="auto"/>
            </w:tcBorders>
          </w:tcPr>
          <w:p w:rsidR="0042554E" w:rsidRPr="0010265E" w:rsidRDefault="0042554E" w:rsidP="004A5608">
            <w:pPr>
              <w:spacing w:after="0" w:line="240" w:lineRule="auto"/>
              <w:jc w:val="center"/>
              <w:rPr>
                <w:rFonts w:ascii="Times New Roman" w:hAnsi="Times New Roman"/>
                <w:i/>
                <w:sz w:val="24"/>
                <w:szCs w:val="24"/>
              </w:rPr>
            </w:pPr>
            <w:r>
              <w:rPr>
                <w:rFonts w:ascii="Times New Roman" w:hAnsi="Times New Roman"/>
                <w:i/>
                <w:sz w:val="24"/>
                <w:szCs w:val="24"/>
              </w:rPr>
              <w:t>34</w:t>
            </w:r>
          </w:p>
        </w:tc>
      </w:tr>
      <w:tr w:rsidR="0042554E" w:rsidRPr="0010265E" w:rsidTr="004A5608">
        <w:tc>
          <w:tcPr>
            <w:tcW w:w="2779" w:type="pct"/>
            <w:tcBorders>
              <w:top w:val="single" w:sz="4" w:space="0" w:color="auto"/>
              <w:left w:val="single" w:sz="4" w:space="0" w:color="auto"/>
              <w:bottom w:val="single" w:sz="4" w:space="0" w:color="auto"/>
              <w:right w:val="single" w:sz="4" w:space="0" w:color="auto"/>
            </w:tcBorders>
          </w:tcPr>
          <w:p w:rsidR="0042554E" w:rsidRPr="0010265E" w:rsidRDefault="0042554E" w:rsidP="004A5608">
            <w:pPr>
              <w:spacing w:after="0" w:line="240" w:lineRule="auto"/>
              <w:jc w:val="both"/>
              <w:rPr>
                <w:rFonts w:ascii="Times New Roman" w:hAnsi="Times New Roman"/>
                <w:b/>
                <w:i/>
                <w:sz w:val="24"/>
                <w:szCs w:val="24"/>
              </w:rPr>
            </w:pPr>
            <w:r w:rsidRPr="0010265E">
              <w:rPr>
                <w:rFonts w:ascii="Times New Roman" w:hAnsi="Times New Roman"/>
                <w:b/>
                <w:i/>
                <w:sz w:val="24"/>
                <w:szCs w:val="24"/>
              </w:rPr>
              <w:t>Самостоятельная работа</w:t>
            </w:r>
          </w:p>
        </w:tc>
        <w:tc>
          <w:tcPr>
            <w:tcW w:w="1194" w:type="pct"/>
            <w:tcBorders>
              <w:top w:val="single" w:sz="4" w:space="0" w:color="auto"/>
              <w:left w:val="single" w:sz="4" w:space="0" w:color="auto"/>
              <w:bottom w:val="single" w:sz="4" w:space="0" w:color="auto"/>
              <w:right w:val="single" w:sz="4" w:space="0" w:color="auto"/>
            </w:tcBorders>
          </w:tcPr>
          <w:p w:rsidR="0042554E" w:rsidRPr="0010265E" w:rsidRDefault="0042554E" w:rsidP="004A5608">
            <w:pPr>
              <w:spacing w:after="0" w:line="240" w:lineRule="auto"/>
              <w:jc w:val="center"/>
              <w:rPr>
                <w:rFonts w:ascii="Times New Roman" w:hAnsi="Times New Roman"/>
                <w:b/>
                <w:i/>
                <w:sz w:val="24"/>
                <w:szCs w:val="24"/>
              </w:rPr>
            </w:pPr>
            <w:r>
              <w:rPr>
                <w:rFonts w:ascii="Times New Roman" w:hAnsi="Times New Roman"/>
                <w:b/>
                <w:i/>
                <w:sz w:val="24"/>
                <w:szCs w:val="24"/>
              </w:rPr>
              <w:t>112</w:t>
            </w:r>
          </w:p>
        </w:tc>
        <w:tc>
          <w:tcPr>
            <w:tcW w:w="1027" w:type="pct"/>
            <w:tcBorders>
              <w:top w:val="single" w:sz="4" w:space="0" w:color="auto"/>
              <w:left w:val="single" w:sz="4" w:space="0" w:color="auto"/>
              <w:bottom w:val="single" w:sz="4" w:space="0" w:color="auto"/>
              <w:right w:val="single" w:sz="4" w:space="0" w:color="auto"/>
            </w:tcBorders>
          </w:tcPr>
          <w:p w:rsidR="0042554E" w:rsidRPr="0010265E" w:rsidRDefault="0042554E" w:rsidP="004A5608">
            <w:pPr>
              <w:spacing w:after="0" w:line="240" w:lineRule="auto"/>
              <w:jc w:val="center"/>
              <w:rPr>
                <w:rFonts w:ascii="Times New Roman" w:hAnsi="Times New Roman"/>
                <w:b/>
                <w:i/>
                <w:sz w:val="24"/>
                <w:szCs w:val="24"/>
              </w:rPr>
            </w:pPr>
            <w:r>
              <w:rPr>
                <w:rFonts w:ascii="Times New Roman" w:hAnsi="Times New Roman"/>
                <w:b/>
                <w:i/>
                <w:sz w:val="24"/>
                <w:szCs w:val="24"/>
              </w:rPr>
              <w:t>112</w:t>
            </w:r>
          </w:p>
        </w:tc>
      </w:tr>
      <w:tr w:rsidR="008A5365" w:rsidRPr="0010265E" w:rsidTr="008A5365">
        <w:tc>
          <w:tcPr>
            <w:tcW w:w="2779" w:type="pct"/>
            <w:tcBorders>
              <w:top w:val="single" w:sz="4" w:space="0" w:color="auto"/>
              <w:left w:val="single" w:sz="4" w:space="0" w:color="auto"/>
              <w:bottom w:val="single" w:sz="4" w:space="0" w:color="auto"/>
              <w:right w:val="single" w:sz="4" w:space="0" w:color="auto"/>
            </w:tcBorders>
          </w:tcPr>
          <w:p w:rsidR="008A5365" w:rsidRPr="0010265E" w:rsidRDefault="008A5365" w:rsidP="004A5608">
            <w:pPr>
              <w:tabs>
                <w:tab w:val="left" w:pos="1848"/>
              </w:tabs>
              <w:spacing w:after="0" w:line="240" w:lineRule="auto"/>
              <w:jc w:val="both"/>
              <w:rPr>
                <w:rFonts w:ascii="Times New Roman" w:hAnsi="Times New Roman"/>
                <w:sz w:val="24"/>
                <w:szCs w:val="24"/>
              </w:rPr>
            </w:pPr>
            <w:r w:rsidRPr="0010265E">
              <w:rPr>
                <w:rFonts w:ascii="Times New Roman" w:hAnsi="Times New Roman"/>
                <w:sz w:val="24"/>
                <w:szCs w:val="24"/>
              </w:rPr>
              <w:t>Вид текущего контроля</w:t>
            </w:r>
          </w:p>
        </w:tc>
        <w:tc>
          <w:tcPr>
            <w:tcW w:w="2221" w:type="pct"/>
            <w:gridSpan w:val="2"/>
            <w:tcBorders>
              <w:top w:val="single" w:sz="4" w:space="0" w:color="auto"/>
              <w:left w:val="single" w:sz="4" w:space="0" w:color="auto"/>
              <w:bottom w:val="single" w:sz="4" w:space="0" w:color="auto"/>
              <w:right w:val="single" w:sz="4" w:space="0" w:color="auto"/>
            </w:tcBorders>
          </w:tcPr>
          <w:p w:rsidR="008A5365" w:rsidRPr="0010265E" w:rsidRDefault="00E873F1" w:rsidP="00E873F1">
            <w:pPr>
              <w:spacing w:after="0" w:line="240" w:lineRule="auto"/>
              <w:jc w:val="center"/>
              <w:rPr>
                <w:rFonts w:ascii="Times New Roman" w:hAnsi="Times New Roman"/>
                <w:sz w:val="24"/>
                <w:szCs w:val="24"/>
              </w:rPr>
            </w:pPr>
            <w:r>
              <w:rPr>
                <w:rFonts w:ascii="Times New Roman" w:hAnsi="Times New Roman"/>
                <w:sz w:val="24"/>
                <w:szCs w:val="24"/>
              </w:rPr>
              <w:t>Проектная</w:t>
            </w:r>
            <w:r w:rsidR="008A5365">
              <w:rPr>
                <w:rFonts w:ascii="Times New Roman" w:hAnsi="Times New Roman"/>
                <w:sz w:val="24"/>
                <w:szCs w:val="24"/>
              </w:rPr>
              <w:t xml:space="preserve"> работа</w:t>
            </w:r>
          </w:p>
        </w:tc>
      </w:tr>
      <w:tr w:rsidR="008A5365" w:rsidRPr="0010265E" w:rsidTr="008A5365">
        <w:tc>
          <w:tcPr>
            <w:tcW w:w="2779" w:type="pct"/>
            <w:tcBorders>
              <w:top w:val="single" w:sz="4" w:space="0" w:color="auto"/>
              <w:left w:val="single" w:sz="4" w:space="0" w:color="auto"/>
              <w:bottom w:val="single" w:sz="4" w:space="0" w:color="auto"/>
              <w:right w:val="single" w:sz="4" w:space="0" w:color="auto"/>
            </w:tcBorders>
          </w:tcPr>
          <w:p w:rsidR="008A5365" w:rsidRPr="0010265E" w:rsidRDefault="008A5365" w:rsidP="004A5608">
            <w:pPr>
              <w:spacing w:after="0" w:line="240" w:lineRule="auto"/>
              <w:jc w:val="both"/>
              <w:rPr>
                <w:rFonts w:ascii="Times New Roman" w:hAnsi="Times New Roman"/>
                <w:sz w:val="24"/>
                <w:szCs w:val="24"/>
              </w:rPr>
            </w:pPr>
            <w:r w:rsidRPr="0010265E">
              <w:rPr>
                <w:rFonts w:ascii="Times New Roman" w:hAnsi="Times New Roman"/>
                <w:sz w:val="24"/>
                <w:szCs w:val="24"/>
              </w:rPr>
              <w:t>Вид промежуточной аттестации</w:t>
            </w:r>
          </w:p>
        </w:tc>
        <w:tc>
          <w:tcPr>
            <w:tcW w:w="2221" w:type="pct"/>
            <w:gridSpan w:val="2"/>
            <w:tcBorders>
              <w:top w:val="single" w:sz="4" w:space="0" w:color="auto"/>
              <w:left w:val="single" w:sz="4" w:space="0" w:color="auto"/>
              <w:bottom w:val="single" w:sz="4" w:space="0" w:color="auto"/>
              <w:right w:val="single" w:sz="4" w:space="0" w:color="auto"/>
            </w:tcBorders>
            <w:vAlign w:val="center"/>
          </w:tcPr>
          <w:p w:rsidR="008A5365" w:rsidRPr="0010265E" w:rsidRDefault="008A5365" w:rsidP="004A5608">
            <w:pPr>
              <w:spacing w:after="0" w:line="240" w:lineRule="auto"/>
              <w:jc w:val="center"/>
              <w:rPr>
                <w:rFonts w:ascii="Times New Roman" w:hAnsi="Times New Roman"/>
                <w:sz w:val="24"/>
                <w:szCs w:val="24"/>
              </w:rPr>
            </w:pPr>
            <w:r>
              <w:rPr>
                <w:rFonts w:ascii="Times New Roman" w:hAnsi="Times New Roman"/>
                <w:sz w:val="24"/>
                <w:szCs w:val="24"/>
              </w:rPr>
              <w:t>Э</w:t>
            </w:r>
            <w:r w:rsidRPr="0010265E">
              <w:rPr>
                <w:rFonts w:ascii="Times New Roman" w:hAnsi="Times New Roman"/>
                <w:sz w:val="24"/>
                <w:szCs w:val="24"/>
              </w:rPr>
              <w:t>кзамен</w:t>
            </w:r>
          </w:p>
        </w:tc>
      </w:tr>
    </w:tbl>
    <w:p w:rsidR="00D10FB0" w:rsidRDefault="00D10FB0" w:rsidP="00245BF7">
      <w:pPr>
        <w:spacing w:after="0" w:line="360" w:lineRule="auto"/>
        <w:ind w:firstLine="709"/>
        <w:jc w:val="both"/>
        <w:rPr>
          <w:rFonts w:ascii="Times New Roman" w:hAnsi="Times New Roman"/>
          <w:b/>
          <w:sz w:val="28"/>
          <w:szCs w:val="28"/>
        </w:rPr>
      </w:pPr>
    </w:p>
    <w:p w:rsidR="00715B57" w:rsidRPr="00D10FB0" w:rsidRDefault="00715B57" w:rsidP="00245BF7">
      <w:pPr>
        <w:spacing w:after="0" w:line="360" w:lineRule="auto"/>
        <w:ind w:firstLine="709"/>
        <w:jc w:val="both"/>
        <w:rPr>
          <w:rFonts w:ascii="Times New Roman" w:hAnsi="Times New Roman"/>
          <w:b/>
          <w:sz w:val="28"/>
          <w:szCs w:val="28"/>
        </w:rPr>
      </w:pPr>
      <w:r w:rsidRPr="00D10FB0">
        <w:rPr>
          <w:rFonts w:ascii="Times New Roman" w:hAnsi="Times New Roman"/>
          <w:b/>
          <w:sz w:val="28"/>
          <w:szCs w:val="28"/>
        </w:rPr>
        <w:t xml:space="preserve">5. Содержание дисциплины, структурированное по темам дисциплины с указанием </w:t>
      </w:r>
      <w:r w:rsidR="00C36407" w:rsidRPr="00D10FB0">
        <w:rPr>
          <w:rFonts w:ascii="Times New Roman" w:hAnsi="Times New Roman"/>
          <w:b/>
          <w:sz w:val="28"/>
          <w:szCs w:val="28"/>
        </w:rPr>
        <w:t xml:space="preserve">их </w:t>
      </w:r>
      <w:r w:rsidRPr="00D10FB0">
        <w:rPr>
          <w:rFonts w:ascii="Times New Roman" w:hAnsi="Times New Roman"/>
          <w:b/>
          <w:sz w:val="28"/>
          <w:szCs w:val="28"/>
        </w:rPr>
        <w:t>объемов и видов учебных занятий</w:t>
      </w:r>
    </w:p>
    <w:p w:rsidR="00715B57" w:rsidRPr="0010265E" w:rsidRDefault="00715B57" w:rsidP="00245BF7">
      <w:pPr>
        <w:pStyle w:val="16"/>
        <w:spacing w:after="0" w:line="360" w:lineRule="auto"/>
        <w:ind w:left="0" w:firstLine="709"/>
        <w:jc w:val="both"/>
        <w:outlineLvl w:val="0"/>
        <w:rPr>
          <w:rFonts w:ascii="Times New Roman" w:hAnsi="Times New Roman"/>
          <w:b/>
          <w:sz w:val="28"/>
          <w:szCs w:val="28"/>
        </w:rPr>
      </w:pPr>
      <w:bookmarkStart w:id="3" w:name="_Toc421450587"/>
      <w:r w:rsidRPr="0010265E">
        <w:rPr>
          <w:rFonts w:ascii="Times New Roman" w:hAnsi="Times New Roman"/>
          <w:b/>
          <w:sz w:val="28"/>
          <w:szCs w:val="28"/>
        </w:rPr>
        <w:t>5.1. Содержание дисциплины</w:t>
      </w:r>
      <w:bookmarkEnd w:id="3"/>
    </w:p>
    <w:p w:rsidR="00EA5E93" w:rsidRPr="00055B4F" w:rsidRDefault="00EA5E93" w:rsidP="00EA5E93">
      <w:pPr>
        <w:spacing w:after="0" w:line="360" w:lineRule="auto"/>
        <w:jc w:val="center"/>
        <w:rPr>
          <w:rFonts w:ascii="Times New Roman" w:hAnsi="Times New Roman"/>
          <w:b/>
          <w:sz w:val="28"/>
          <w:szCs w:val="28"/>
          <w:lang w:eastAsia="ru-RU"/>
        </w:rPr>
      </w:pPr>
      <w:r w:rsidRPr="00055B4F">
        <w:rPr>
          <w:rFonts w:ascii="Times New Roman" w:hAnsi="Times New Roman"/>
          <w:b/>
          <w:sz w:val="28"/>
          <w:szCs w:val="28"/>
          <w:lang w:eastAsia="ru-RU"/>
        </w:rPr>
        <w:t xml:space="preserve">Тема 1. Содержание и правовое обеспечение управления </w:t>
      </w:r>
    </w:p>
    <w:p w:rsidR="00EA5E93" w:rsidRPr="00055B4F" w:rsidRDefault="00EA5E93" w:rsidP="00EA5E93">
      <w:pPr>
        <w:spacing w:after="0" w:line="360" w:lineRule="auto"/>
        <w:jc w:val="center"/>
        <w:rPr>
          <w:rFonts w:ascii="Times New Roman" w:hAnsi="Times New Roman"/>
          <w:b/>
          <w:sz w:val="28"/>
          <w:szCs w:val="28"/>
          <w:lang w:eastAsia="ru-RU"/>
        </w:rPr>
      </w:pPr>
      <w:r w:rsidRPr="00055B4F">
        <w:rPr>
          <w:rFonts w:ascii="Times New Roman" w:hAnsi="Times New Roman"/>
          <w:b/>
          <w:sz w:val="28"/>
          <w:szCs w:val="28"/>
          <w:lang w:eastAsia="ru-RU"/>
        </w:rPr>
        <w:t>государственными (муниципальными) расходами</w:t>
      </w:r>
    </w:p>
    <w:p w:rsidR="00EA5E93" w:rsidRDefault="00EA5E93" w:rsidP="00EA5E93">
      <w:pPr>
        <w:spacing w:after="0" w:line="360" w:lineRule="auto"/>
        <w:ind w:firstLine="709"/>
        <w:jc w:val="both"/>
        <w:rPr>
          <w:rFonts w:ascii="Times New Roman" w:hAnsi="Times New Roman"/>
          <w:sz w:val="28"/>
          <w:szCs w:val="28"/>
          <w:lang w:eastAsia="ru-RU"/>
        </w:rPr>
      </w:pPr>
      <w:r w:rsidRPr="00055B4F">
        <w:rPr>
          <w:rFonts w:ascii="Times New Roman" w:hAnsi="Times New Roman"/>
          <w:sz w:val="28"/>
          <w:szCs w:val="28"/>
          <w:lang w:eastAsia="ru-RU"/>
        </w:rPr>
        <w:t xml:space="preserve">Управление государственными (муниципальными) расходами: понятие, целеполагание, направления. </w:t>
      </w:r>
    </w:p>
    <w:p w:rsidR="00EA5E93" w:rsidRDefault="00EA5E93" w:rsidP="00EA5E93">
      <w:pPr>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Понятия государственных (муниципальных) расходов, бюджетных ассигнований. </w:t>
      </w:r>
    </w:p>
    <w:p w:rsidR="00EA5E93" w:rsidRDefault="00EA5E93" w:rsidP="00EA5E93">
      <w:pPr>
        <w:spacing w:after="0" w:line="360" w:lineRule="auto"/>
        <w:ind w:firstLine="709"/>
        <w:jc w:val="both"/>
        <w:rPr>
          <w:rFonts w:ascii="Times New Roman" w:hAnsi="Times New Roman"/>
          <w:sz w:val="28"/>
          <w:szCs w:val="28"/>
          <w:lang w:eastAsia="ru-RU"/>
        </w:rPr>
      </w:pPr>
      <w:r w:rsidRPr="00055B4F">
        <w:rPr>
          <w:rFonts w:ascii="Times New Roman" w:hAnsi="Times New Roman"/>
          <w:sz w:val="28"/>
          <w:szCs w:val="28"/>
          <w:lang w:eastAsia="ru-RU"/>
        </w:rPr>
        <w:t>Государственные (муниципальные) расходы как предмет управления. Субъекты управления государственными (муниципальными) расходами, их функции.</w:t>
      </w:r>
      <w:r>
        <w:rPr>
          <w:rFonts w:ascii="Times New Roman" w:hAnsi="Times New Roman"/>
          <w:sz w:val="28"/>
          <w:szCs w:val="28"/>
          <w:lang w:eastAsia="ru-RU"/>
        </w:rPr>
        <w:t xml:space="preserve"> Государственный (муниципальный) финансовый контроль в механизме управлении государственными (муниципальными) расходами.</w:t>
      </w:r>
    </w:p>
    <w:p w:rsidR="00EA5E93" w:rsidRPr="00055B4F" w:rsidRDefault="00EA5E93" w:rsidP="00EA5E93">
      <w:pPr>
        <w:spacing w:after="0" w:line="360" w:lineRule="auto"/>
        <w:ind w:left="-108" w:firstLine="816"/>
        <w:jc w:val="both"/>
        <w:rPr>
          <w:rFonts w:ascii="Times New Roman" w:hAnsi="Times New Roman"/>
          <w:sz w:val="28"/>
          <w:szCs w:val="28"/>
          <w:lang w:eastAsia="ru-RU"/>
        </w:rPr>
      </w:pPr>
      <w:r>
        <w:rPr>
          <w:rFonts w:ascii="Times New Roman" w:hAnsi="Times New Roman"/>
          <w:sz w:val="28"/>
          <w:szCs w:val="28"/>
          <w:lang w:eastAsia="ru-RU"/>
        </w:rPr>
        <w:lastRenderedPageBreak/>
        <w:t>В</w:t>
      </w:r>
      <w:r w:rsidRPr="006C08B8">
        <w:rPr>
          <w:rFonts w:ascii="Times New Roman" w:hAnsi="Times New Roman"/>
          <w:sz w:val="28"/>
          <w:szCs w:val="28"/>
          <w:lang w:eastAsia="ru-RU"/>
        </w:rPr>
        <w:t>лияния государственных (муниципальных) расходов на экономический рост. Производительные и непроизводительные расходы.</w:t>
      </w:r>
      <w:r>
        <w:rPr>
          <w:rFonts w:ascii="Times New Roman" w:hAnsi="Times New Roman"/>
          <w:sz w:val="28"/>
          <w:szCs w:val="28"/>
          <w:lang w:eastAsia="ru-RU"/>
        </w:rPr>
        <w:t xml:space="preserve"> Факторы роста государственных (муниципальных) расходов. </w:t>
      </w:r>
    </w:p>
    <w:p w:rsidR="00EA5E93" w:rsidRDefault="00EA5E93" w:rsidP="00EA5E93">
      <w:pPr>
        <w:spacing w:after="0" w:line="360" w:lineRule="auto"/>
        <w:ind w:firstLine="709"/>
        <w:jc w:val="both"/>
        <w:rPr>
          <w:rFonts w:ascii="Times New Roman" w:hAnsi="Times New Roman"/>
          <w:sz w:val="28"/>
          <w:szCs w:val="28"/>
          <w:lang w:eastAsia="ru-RU"/>
        </w:rPr>
      </w:pPr>
      <w:r w:rsidRPr="00055B4F">
        <w:rPr>
          <w:rFonts w:ascii="Times New Roman" w:hAnsi="Times New Roman"/>
          <w:sz w:val="28"/>
          <w:szCs w:val="28"/>
          <w:lang w:eastAsia="ru-RU"/>
        </w:rPr>
        <w:t>Формы государственных (муниципальных) расходов в Российской Федерации и в международной практике.</w:t>
      </w:r>
    </w:p>
    <w:p w:rsidR="00EA5E93" w:rsidRPr="006C08B8" w:rsidRDefault="00EA5E93" w:rsidP="00EA5E93">
      <w:pPr>
        <w:spacing w:after="0" w:line="360" w:lineRule="auto"/>
        <w:ind w:firstLine="709"/>
        <w:jc w:val="both"/>
        <w:rPr>
          <w:rFonts w:ascii="Times New Roman" w:hAnsi="Times New Roman"/>
          <w:sz w:val="28"/>
          <w:szCs w:val="28"/>
          <w:lang w:eastAsia="ru-RU"/>
        </w:rPr>
      </w:pPr>
      <w:r w:rsidRPr="00055B4F">
        <w:rPr>
          <w:rFonts w:ascii="Times New Roman" w:hAnsi="Times New Roman"/>
          <w:sz w:val="28"/>
          <w:szCs w:val="28"/>
          <w:lang w:eastAsia="ru-RU"/>
        </w:rPr>
        <w:t xml:space="preserve">Принципы организации расходов бюджетов. Подведомственность </w:t>
      </w:r>
      <w:r w:rsidRPr="006C08B8">
        <w:rPr>
          <w:rFonts w:ascii="Times New Roman" w:hAnsi="Times New Roman"/>
          <w:sz w:val="28"/>
          <w:szCs w:val="28"/>
          <w:lang w:eastAsia="ru-RU"/>
        </w:rPr>
        <w:t>бюджетных расходов. Эффективность расходов бюджетов. Целевое использование бюджетных средств.</w:t>
      </w:r>
    </w:p>
    <w:p w:rsidR="00EA5E93" w:rsidRPr="006C08B8" w:rsidRDefault="00EA5E93" w:rsidP="00EA5E93">
      <w:pPr>
        <w:spacing w:after="0" w:line="360" w:lineRule="auto"/>
        <w:ind w:firstLine="709"/>
        <w:jc w:val="both"/>
        <w:rPr>
          <w:rFonts w:ascii="Times New Roman" w:hAnsi="Times New Roman"/>
          <w:b/>
          <w:sz w:val="28"/>
          <w:szCs w:val="28"/>
          <w:lang w:eastAsia="ru-RU"/>
        </w:rPr>
      </w:pPr>
      <w:r w:rsidRPr="006C08B8">
        <w:rPr>
          <w:rFonts w:ascii="Times New Roman" w:hAnsi="Times New Roman"/>
          <w:sz w:val="28"/>
          <w:szCs w:val="28"/>
          <w:lang w:eastAsia="ru-RU"/>
        </w:rPr>
        <w:t>Фондовая форма организации расходов бюджетов. Фонды в расходной части бюджета. Особенности резервных фондов органов исполнительной власти и местной администрации.</w:t>
      </w:r>
    </w:p>
    <w:p w:rsidR="00EA5E93" w:rsidRPr="00055B4F" w:rsidRDefault="00EA5E93" w:rsidP="00EA5E93">
      <w:pPr>
        <w:spacing w:after="0" w:line="360" w:lineRule="auto"/>
        <w:ind w:firstLine="709"/>
        <w:jc w:val="both"/>
        <w:rPr>
          <w:rFonts w:ascii="Times New Roman" w:hAnsi="Times New Roman"/>
          <w:sz w:val="28"/>
          <w:szCs w:val="28"/>
          <w:lang w:eastAsia="ru-RU"/>
        </w:rPr>
      </w:pPr>
      <w:r w:rsidRPr="00055B4F">
        <w:rPr>
          <w:rFonts w:ascii="Times New Roman" w:hAnsi="Times New Roman"/>
          <w:sz w:val="28"/>
          <w:szCs w:val="28"/>
          <w:lang w:eastAsia="ru-RU"/>
        </w:rPr>
        <w:t>Нормативные требования и ограничения при формировании расходов бюджетов («правила по бюджетным расходам»).</w:t>
      </w:r>
    </w:p>
    <w:p w:rsidR="00EA5E93" w:rsidRPr="00055B4F" w:rsidRDefault="00EA5E93" w:rsidP="00EA5E93">
      <w:pPr>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Концепция налоговых расходов. </w:t>
      </w:r>
      <w:r w:rsidRPr="00055B4F">
        <w:rPr>
          <w:rFonts w:ascii="Times New Roman" w:hAnsi="Times New Roman"/>
          <w:sz w:val="28"/>
          <w:szCs w:val="28"/>
          <w:lang w:eastAsia="ru-RU"/>
        </w:rPr>
        <w:t xml:space="preserve">Содержание и </w:t>
      </w:r>
      <w:r>
        <w:rPr>
          <w:rFonts w:ascii="Times New Roman" w:hAnsi="Times New Roman"/>
          <w:sz w:val="28"/>
          <w:szCs w:val="28"/>
          <w:lang w:eastAsia="ru-RU"/>
        </w:rPr>
        <w:t xml:space="preserve">виды </w:t>
      </w:r>
      <w:r w:rsidRPr="00055B4F">
        <w:rPr>
          <w:rFonts w:ascii="Times New Roman" w:hAnsi="Times New Roman"/>
          <w:sz w:val="28"/>
          <w:szCs w:val="28"/>
          <w:lang w:eastAsia="ru-RU"/>
        </w:rPr>
        <w:t>налоговых расходов.</w:t>
      </w:r>
    </w:p>
    <w:p w:rsidR="00EA5E93" w:rsidRPr="00055B4F" w:rsidRDefault="00EA5E93" w:rsidP="00EA5E93">
      <w:pPr>
        <w:spacing w:after="0" w:line="360" w:lineRule="auto"/>
        <w:ind w:firstLine="709"/>
        <w:jc w:val="both"/>
        <w:rPr>
          <w:rFonts w:ascii="Times New Roman" w:hAnsi="Times New Roman"/>
          <w:sz w:val="28"/>
          <w:szCs w:val="28"/>
          <w:lang w:eastAsia="ru-RU"/>
        </w:rPr>
      </w:pPr>
      <w:r w:rsidRPr="00055B4F">
        <w:rPr>
          <w:rFonts w:ascii="Times New Roman" w:hAnsi="Times New Roman"/>
          <w:sz w:val="28"/>
          <w:szCs w:val="28"/>
          <w:lang w:eastAsia="ru-RU"/>
        </w:rPr>
        <w:t>Правовое регулирование государственными (муниципальными) расходами в Российской Федерации.</w:t>
      </w:r>
    </w:p>
    <w:p w:rsidR="00EA5E93" w:rsidRPr="00055B4F" w:rsidRDefault="00EA5E93" w:rsidP="00EA5E93">
      <w:pPr>
        <w:spacing w:after="0" w:line="360" w:lineRule="auto"/>
        <w:jc w:val="center"/>
        <w:rPr>
          <w:rFonts w:ascii="Times New Roman" w:hAnsi="Times New Roman"/>
          <w:b/>
          <w:sz w:val="28"/>
          <w:szCs w:val="28"/>
          <w:lang w:eastAsia="ru-RU"/>
        </w:rPr>
      </w:pPr>
      <w:r w:rsidRPr="00055B4F">
        <w:rPr>
          <w:rFonts w:ascii="Times New Roman" w:hAnsi="Times New Roman"/>
          <w:b/>
          <w:sz w:val="28"/>
          <w:szCs w:val="28"/>
          <w:lang w:eastAsia="ru-RU"/>
        </w:rPr>
        <w:t>Тема 2. Расходные обязательства публично-правовых образований</w:t>
      </w:r>
    </w:p>
    <w:p w:rsidR="00EA5E93" w:rsidRPr="00055B4F" w:rsidRDefault="00EA5E93" w:rsidP="00EA5E93">
      <w:pPr>
        <w:spacing w:after="0" w:line="360" w:lineRule="auto"/>
        <w:ind w:firstLine="709"/>
        <w:jc w:val="both"/>
        <w:rPr>
          <w:rFonts w:ascii="Times New Roman" w:hAnsi="Times New Roman"/>
          <w:sz w:val="28"/>
          <w:szCs w:val="28"/>
          <w:lang w:eastAsia="ru-RU"/>
        </w:rPr>
      </w:pPr>
      <w:r w:rsidRPr="00055B4F">
        <w:rPr>
          <w:rFonts w:ascii="Times New Roman" w:hAnsi="Times New Roman"/>
          <w:sz w:val="28"/>
          <w:szCs w:val="28"/>
          <w:lang w:eastAsia="ru-RU"/>
        </w:rPr>
        <w:t>Расходные обязательства публично-правовых образований: содержание, признаки, правовые основания. Связь расходных обязательств публично-правовых образований и расходных полномочий органов государственной власти и органов местного самоуправления.</w:t>
      </w:r>
    </w:p>
    <w:p w:rsidR="00EA5E93" w:rsidRPr="00055B4F" w:rsidRDefault="00EA5E93" w:rsidP="00EA5E93">
      <w:pPr>
        <w:spacing w:after="0" w:line="360" w:lineRule="auto"/>
        <w:ind w:firstLine="709"/>
        <w:jc w:val="both"/>
        <w:rPr>
          <w:rFonts w:ascii="Times New Roman" w:hAnsi="Times New Roman"/>
          <w:sz w:val="28"/>
          <w:szCs w:val="28"/>
          <w:lang w:eastAsia="ru-RU"/>
        </w:rPr>
      </w:pPr>
      <w:r w:rsidRPr="00055B4F">
        <w:rPr>
          <w:rFonts w:ascii="Times New Roman" w:hAnsi="Times New Roman"/>
          <w:sz w:val="28"/>
          <w:szCs w:val="28"/>
          <w:lang w:eastAsia="ru-RU"/>
        </w:rPr>
        <w:t xml:space="preserve"> Понятия денежных обязательств и бюджетных обязательств, их правовые основания.</w:t>
      </w:r>
    </w:p>
    <w:p w:rsidR="00EA5E93" w:rsidRDefault="00EA5E93" w:rsidP="00EA5E93">
      <w:pPr>
        <w:spacing w:after="0" w:line="360" w:lineRule="auto"/>
        <w:ind w:firstLine="709"/>
        <w:jc w:val="both"/>
        <w:rPr>
          <w:rFonts w:ascii="Times New Roman" w:hAnsi="Times New Roman"/>
          <w:sz w:val="28"/>
          <w:szCs w:val="28"/>
          <w:lang w:eastAsia="ru-RU"/>
        </w:rPr>
      </w:pPr>
      <w:r w:rsidRPr="00055B4F">
        <w:rPr>
          <w:rFonts w:ascii="Times New Roman" w:hAnsi="Times New Roman"/>
          <w:sz w:val="28"/>
          <w:szCs w:val="28"/>
          <w:lang w:eastAsia="ru-RU"/>
        </w:rPr>
        <w:t>Виды расходных обязательств. Публичные и публичные нормативные обязательства, их характеристика</w:t>
      </w:r>
      <w:r>
        <w:rPr>
          <w:rFonts w:ascii="Times New Roman" w:hAnsi="Times New Roman"/>
          <w:sz w:val="28"/>
          <w:szCs w:val="28"/>
          <w:lang w:eastAsia="ru-RU"/>
        </w:rPr>
        <w:t>, особенности организации</w:t>
      </w:r>
      <w:r w:rsidRPr="00055B4F">
        <w:rPr>
          <w:rFonts w:ascii="Times New Roman" w:hAnsi="Times New Roman"/>
          <w:sz w:val="28"/>
          <w:szCs w:val="28"/>
          <w:lang w:eastAsia="ru-RU"/>
        </w:rPr>
        <w:t>. Первоочередные и дополнительные расходные обязательства.</w:t>
      </w:r>
    </w:p>
    <w:p w:rsidR="00EA5E93" w:rsidRPr="00055B4F" w:rsidRDefault="00EA5E93" w:rsidP="00EA5E93">
      <w:pPr>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Расходные обязательства, исполняемые за счет резервных фондов органов исполнительной власти и местной администрации.</w:t>
      </w:r>
    </w:p>
    <w:p w:rsidR="00EA5E93" w:rsidRPr="00055B4F" w:rsidRDefault="00EA5E93" w:rsidP="00EA5E93">
      <w:pPr>
        <w:spacing w:after="0" w:line="360" w:lineRule="auto"/>
        <w:ind w:firstLine="709"/>
        <w:jc w:val="both"/>
        <w:rPr>
          <w:rFonts w:ascii="Times New Roman" w:hAnsi="Times New Roman"/>
          <w:sz w:val="28"/>
          <w:szCs w:val="28"/>
          <w:lang w:eastAsia="ru-RU"/>
        </w:rPr>
      </w:pPr>
      <w:r w:rsidRPr="00055B4F">
        <w:rPr>
          <w:rFonts w:ascii="Times New Roman" w:hAnsi="Times New Roman"/>
          <w:sz w:val="28"/>
          <w:szCs w:val="28"/>
          <w:lang w:eastAsia="ru-RU"/>
        </w:rPr>
        <w:lastRenderedPageBreak/>
        <w:t>Реестр расходных обязательств, его назначение, структура, использование в бюджетном процессе. Сведение о денежном обязательстве, его назначение. Сведение о бюджетном обязательстве, его назначение. Проверка и анализ реестра расходных обязательств.</w:t>
      </w:r>
    </w:p>
    <w:p w:rsidR="00EA5E93" w:rsidRPr="00055B4F" w:rsidRDefault="00EA5E93" w:rsidP="00EA5E93">
      <w:pPr>
        <w:spacing w:after="0" w:line="360" w:lineRule="auto"/>
        <w:ind w:firstLine="709"/>
        <w:jc w:val="both"/>
        <w:rPr>
          <w:rFonts w:ascii="Times New Roman" w:hAnsi="Times New Roman"/>
          <w:sz w:val="28"/>
          <w:szCs w:val="28"/>
          <w:lang w:eastAsia="ru-RU"/>
        </w:rPr>
      </w:pPr>
      <w:r w:rsidRPr="00055B4F">
        <w:rPr>
          <w:rFonts w:ascii="Times New Roman" w:hAnsi="Times New Roman"/>
          <w:sz w:val="28"/>
          <w:szCs w:val="28"/>
          <w:lang w:eastAsia="ru-RU"/>
        </w:rPr>
        <w:t xml:space="preserve">Оценка расходных обязательств. </w:t>
      </w:r>
      <w:r>
        <w:rPr>
          <w:rFonts w:ascii="Times New Roman" w:hAnsi="Times New Roman"/>
          <w:sz w:val="28"/>
          <w:szCs w:val="28"/>
          <w:lang w:eastAsia="ru-RU"/>
        </w:rPr>
        <w:t>Особенности оценки</w:t>
      </w:r>
      <w:r w:rsidRPr="00055B4F">
        <w:rPr>
          <w:rFonts w:ascii="Times New Roman" w:hAnsi="Times New Roman"/>
          <w:sz w:val="28"/>
          <w:szCs w:val="28"/>
          <w:lang w:eastAsia="ru-RU"/>
        </w:rPr>
        <w:t xml:space="preserve"> расходных обязательств в рамках «модельного» бюджета.</w:t>
      </w:r>
    </w:p>
    <w:p w:rsidR="00EA5E93" w:rsidRPr="00055B4F" w:rsidRDefault="00EA5E93" w:rsidP="00EA5E93">
      <w:pPr>
        <w:spacing w:after="0" w:line="360" w:lineRule="auto"/>
        <w:jc w:val="center"/>
        <w:rPr>
          <w:rFonts w:ascii="Times New Roman" w:hAnsi="Times New Roman"/>
          <w:b/>
          <w:sz w:val="28"/>
          <w:szCs w:val="28"/>
          <w:lang w:eastAsia="ru-RU"/>
        </w:rPr>
      </w:pPr>
      <w:r w:rsidRPr="00055B4F">
        <w:rPr>
          <w:rFonts w:ascii="Times New Roman" w:hAnsi="Times New Roman"/>
          <w:b/>
          <w:sz w:val="28"/>
          <w:szCs w:val="28"/>
          <w:lang w:eastAsia="ru-RU"/>
        </w:rPr>
        <w:t>Тема 3. Классификация расходов бюджетов</w:t>
      </w:r>
    </w:p>
    <w:p w:rsidR="00EA5E93" w:rsidRPr="00055B4F" w:rsidRDefault="00EA5E93" w:rsidP="00EA5E93">
      <w:pPr>
        <w:spacing w:after="0" w:line="360" w:lineRule="auto"/>
        <w:ind w:firstLine="709"/>
        <w:jc w:val="both"/>
        <w:rPr>
          <w:rFonts w:ascii="Times New Roman" w:hAnsi="Times New Roman"/>
          <w:sz w:val="28"/>
          <w:szCs w:val="28"/>
          <w:lang w:eastAsia="ru-RU"/>
        </w:rPr>
      </w:pPr>
      <w:r w:rsidRPr="00055B4F">
        <w:rPr>
          <w:rFonts w:ascii="Times New Roman" w:hAnsi="Times New Roman"/>
          <w:sz w:val="28"/>
          <w:szCs w:val="28"/>
          <w:lang w:eastAsia="ru-RU"/>
        </w:rPr>
        <w:t>Виды государственных и муниципальных расходов, их группировк</w:t>
      </w:r>
      <w:r>
        <w:rPr>
          <w:rFonts w:ascii="Times New Roman" w:hAnsi="Times New Roman"/>
          <w:sz w:val="28"/>
          <w:szCs w:val="28"/>
          <w:lang w:eastAsia="ru-RU"/>
        </w:rPr>
        <w:t>и</w:t>
      </w:r>
      <w:r w:rsidRPr="00055B4F">
        <w:rPr>
          <w:rFonts w:ascii="Times New Roman" w:hAnsi="Times New Roman"/>
          <w:sz w:val="28"/>
          <w:szCs w:val="28"/>
          <w:lang w:eastAsia="ru-RU"/>
        </w:rPr>
        <w:t xml:space="preserve">. </w:t>
      </w:r>
    </w:p>
    <w:p w:rsidR="00EA5E93" w:rsidRPr="00055B4F" w:rsidRDefault="00EA5E93" w:rsidP="00EA5E93">
      <w:pPr>
        <w:spacing w:after="0" w:line="360" w:lineRule="auto"/>
        <w:ind w:firstLine="709"/>
        <w:jc w:val="both"/>
        <w:rPr>
          <w:rFonts w:ascii="Times New Roman" w:hAnsi="Times New Roman"/>
          <w:sz w:val="28"/>
          <w:szCs w:val="28"/>
          <w:lang w:eastAsia="ru-RU"/>
        </w:rPr>
      </w:pPr>
      <w:r w:rsidRPr="00055B4F">
        <w:rPr>
          <w:rFonts w:ascii="Times New Roman" w:hAnsi="Times New Roman"/>
          <w:sz w:val="28"/>
          <w:szCs w:val="28"/>
          <w:lang w:eastAsia="ru-RU"/>
        </w:rPr>
        <w:t xml:space="preserve">Условно утверждаемые расходы: содержание, нормативное значение. </w:t>
      </w:r>
    </w:p>
    <w:p w:rsidR="00EA5E93" w:rsidRPr="00055B4F" w:rsidRDefault="00EA5E93" w:rsidP="00EA5E93">
      <w:pPr>
        <w:spacing w:after="0" w:line="360" w:lineRule="auto"/>
        <w:ind w:firstLine="709"/>
        <w:jc w:val="both"/>
        <w:rPr>
          <w:rFonts w:ascii="Times New Roman" w:hAnsi="Times New Roman"/>
          <w:sz w:val="28"/>
          <w:szCs w:val="28"/>
          <w:lang w:eastAsia="ru-RU"/>
        </w:rPr>
      </w:pPr>
      <w:r w:rsidRPr="00055B4F">
        <w:rPr>
          <w:rFonts w:ascii="Times New Roman" w:hAnsi="Times New Roman"/>
          <w:sz w:val="28"/>
          <w:szCs w:val="28"/>
          <w:lang w:eastAsia="ru-RU"/>
        </w:rPr>
        <w:t>Классификация расходов бюджетов в Российской Федерации, ее значение. Структура классификации расходов бюджетов. Код классификации расходов бюджетов, его структура. Применение классификации расходов бюджетов. Особенности применения классификации расходов бюджетов к отдельным видам расходов.</w:t>
      </w:r>
    </w:p>
    <w:p w:rsidR="00EA5E93" w:rsidRDefault="00EA5E93" w:rsidP="00EA5E93">
      <w:pPr>
        <w:spacing w:after="0" w:line="360" w:lineRule="auto"/>
        <w:ind w:left="-108" w:right="-108" w:firstLine="817"/>
        <w:jc w:val="both"/>
        <w:rPr>
          <w:rFonts w:ascii="Times New Roman" w:hAnsi="Times New Roman"/>
          <w:sz w:val="28"/>
          <w:szCs w:val="28"/>
          <w:lang w:eastAsia="ru-RU"/>
        </w:rPr>
      </w:pPr>
      <w:r w:rsidRPr="00055B4F">
        <w:rPr>
          <w:rFonts w:ascii="Times New Roman" w:hAnsi="Times New Roman"/>
          <w:sz w:val="28"/>
          <w:szCs w:val="28"/>
          <w:lang w:eastAsia="ru-RU"/>
        </w:rPr>
        <w:t>Классификация операций сектора государственного управления, относящихся к расходам бюджета, ее применение.</w:t>
      </w:r>
    </w:p>
    <w:p w:rsidR="00EA5E93" w:rsidRPr="00055B4F" w:rsidRDefault="00EA5E93" w:rsidP="00EA5E93">
      <w:pPr>
        <w:spacing w:after="0" w:line="360" w:lineRule="auto"/>
        <w:ind w:left="-108" w:right="-108" w:firstLine="817"/>
        <w:jc w:val="both"/>
        <w:rPr>
          <w:rFonts w:ascii="Times New Roman" w:hAnsi="Times New Roman"/>
          <w:sz w:val="28"/>
          <w:szCs w:val="28"/>
          <w:lang w:eastAsia="ru-RU"/>
        </w:rPr>
      </w:pPr>
      <w:r>
        <w:rPr>
          <w:rFonts w:ascii="Times New Roman" w:hAnsi="Times New Roman"/>
          <w:sz w:val="28"/>
          <w:szCs w:val="28"/>
          <w:lang w:eastAsia="ru-RU"/>
        </w:rPr>
        <w:t>Классификация налоговых расходов, подходы к ее формированию.</w:t>
      </w:r>
    </w:p>
    <w:p w:rsidR="00EA5E93" w:rsidRPr="00055B4F" w:rsidRDefault="00EA5E93" w:rsidP="00EA5E93">
      <w:pPr>
        <w:spacing w:after="0" w:line="360" w:lineRule="auto"/>
        <w:jc w:val="center"/>
        <w:rPr>
          <w:rFonts w:ascii="Times New Roman" w:hAnsi="Times New Roman"/>
          <w:b/>
          <w:sz w:val="28"/>
          <w:szCs w:val="28"/>
          <w:lang w:eastAsia="ru-RU"/>
        </w:rPr>
      </w:pPr>
      <w:r w:rsidRPr="00055B4F">
        <w:rPr>
          <w:rFonts w:ascii="Times New Roman" w:hAnsi="Times New Roman"/>
          <w:b/>
          <w:sz w:val="28"/>
          <w:szCs w:val="28"/>
          <w:lang w:eastAsia="ru-RU"/>
        </w:rPr>
        <w:t>Тема 4. Расходы бюджетов на оказание государственных (муниципальных) услуг в социальной сфере</w:t>
      </w:r>
    </w:p>
    <w:p w:rsidR="00EA5E93" w:rsidRPr="00055B4F" w:rsidRDefault="00EA5E93" w:rsidP="00EA5E93">
      <w:pPr>
        <w:tabs>
          <w:tab w:val="left" w:pos="6100"/>
        </w:tabs>
        <w:spacing w:after="0" w:line="360" w:lineRule="auto"/>
        <w:ind w:firstLine="709"/>
        <w:jc w:val="both"/>
        <w:rPr>
          <w:rFonts w:ascii="Times New Roman" w:hAnsi="Times New Roman"/>
          <w:sz w:val="28"/>
          <w:szCs w:val="28"/>
          <w:lang w:eastAsia="ru-RU"/>
        </w:rPr>
      </w:pPr>
      <w:r w:rsidRPr="00055B4F">
        <w:rPr>
          <w:rFonts w:ascii="Times New Roman" w:hAnsi="Times New Roman"/>
          <w:sz w:val="28"/>
          <w:szCs w:val="28"/>
          <w:lang w:eastAsia="ru-RU"/>
        </w:rPr>
        <w:t>Механизм финансового обеспечения государственных (муниципальных) услуг, оказываемых государственными (муниципальными) учреждениями в социальной сфере. Перечни государственных (муниципальных) услуг, их назначение, особенности составления и ведения. Государственное (муниципальное) задание на оказание государственных (муниципальных) услуг (выполнение работ): назначение, структура, требования к формированию и размещению. Государственный (муниципальный) социальный заказ, особенности формирования и исполнения.</w:t>
      </w:r>
    </w:p>
    <w:p w:rsidR="00EA5E93" w:rsidRPr="00055B4F" w:rsidRDefault="00EA5E93" w:rsidP="00EA5E93">
      <w:pPr>
        <w:tabs>
          <w:tab w:val="left" w:pos="6100"/>
        </w:tabs>
        <w:spacing w:after="0" w:line="360" w:lineRule="auto"/>
        <w:ind w:firstLine="709"/>
        <w:jc w:val="both"/>
        <w:rPr>
          <w:rFonts w:ascii="Times New Roman" w:hAnsi="Times New Roman"/>
          <w:sz w:val="28"/>
          <w:szCs w:val="28"/>
          <w:lang w:eastAsia="ru-RU"/>
        </w:rPr>
      </w:pPr>
      <w:r w:rsidRPr="00055B4F">
        <w:rPr>
          <w:rFonts w:ascii="Times New Roman" w:hAnsi="Times New Roman"/>
          <w:sz w:val="28"/>
          <w:szCs w:val="28"/>
          <w:lang w:eastAsia="ru-RU"/>
        </w:rPr>
        <w:lastRenderedPageBreak/>
        <w:t>Нормативно-</w:t>
      </w:r>
      <w:proofErr w:type="spellStart"/>
      <w:r w:rsidRPr="00055B4F">
        <w:rPr>
          <w:rFonts w:ascii="Times New Roman" w:hAnsi="Times New Roman"/>
          <w:sz w:val="28"/>
          <w:szCs w:val="28"/>
          <w:lang w:eastAsia="ru-RU"/>
        </w:rPr>
        <w:t>подушевое</w:t>
      </w:r>
      <w:proofErr w:type="spellEnd"/>
      <w:r w:rsidRPr="00055B4F">
        <w:rPr>
          <w:rFonts w:ascii="Times New Roman" w:hAnsi="Times New Roman"/>
          <w:sz w:val="28"/>
          <w:szCs w:val="28"/>
          <w:lang w:eastAsia="ru-RU"/>
        </w:rPr>
        <w:t xml:space="preserve"> финансирование государственных (муниципальных) услуг. Нормативные затраты на оказание государственных (муниципальных) услуг, их оценка. </w:t>
      </w:r>
    </w:p>
    <w:p w:rsidR="00EA5E93" w:rsidRPr="00055B4F" w:rsidRDefault="00EA5E93" w:rsidP="00EA5E93">
      <w:pPr>
        <w:tabs>
          <w:tab w:val="left" w:pos="6100"/>
        </w:tabs>
        <w:spacing w:after="0" w:line="360" w:lineRule="auto"/>
        <w:ind w:firstLine="709"/>
        <w:jc w:val="both"/>
        <w:rPr>
          <w:rFonts w:ascii="Times New Roman" w:hAnsi="Times New Roman"/>
          <w:sz w:val="28"/>
          <w:szCs w:val="28"/>
          <w:lang w:eastAsia="ru-RU"/>
        </w:rPr>
      </w:pPr>
      <w:r w:rsidRPr="00055B4F">
        <w:rPr>
          <w:rFonts w:ascii="Times New Roman" w:hAnsi="Times New Roman"/>
          <w:sz w:val="28"/>
          <w:szCs w:val="28"/>
          <w:lang w:eastAsia="ru-RU"/>
        </w:rPr>
        <w:t>Субсидия государственным (муниципальным) учреждениям на финансовое обеспечение государственных (муниципальных) услуг, оказанных в соответствии с государственным (муниципальным) заданием: расчет и порядок предоставления. Соглашение о предоставлении субсидии на финансовое обеспечение выполнения государственного (муниципального) задания.</w:t>
      </w:r>
      <w:r>
        <w:rPr>
          <w:rFonts w:ascii="Times New Roman" w:hAnsi="Times New Roman"/>
          <w:sz w:val="28"/>
          <w:szCs w:val="28"/>
          <w:lang w:eastAsia="ru-RU"/>
        </w:rPr>
        <w:t xml:space="preserve"> Реестр соглашений и его использование в ходе контрольных и экспертно-аналитических мероприятий.</w:t>
      </w:r>
    </w:p>
    <w:p w:rsidR="00EA5E93" w:rsidRPr="00055B4F" w:rsidRDefault="00EA5E93" w:rsidP="00EA5E93">
      <w:pPr>
        <w:tabs>
          <w:tab w:val="left" w:pos="6100"/>
        </w:tabs>
        <w:spacing w:after="0" w:line="360" w:lineRule="auto"/>
        <w:ind w:firstLine="709"/>
        <w:jc w:val="both"/>
        <w:rPr>
          <w:rFonts w:ascii="Times New Roman" w:hAnsi="Times New Roman"/>
          <w:sz w:val="28"/>
          <w:szCs w:val="28"/>
          <w:lang w:eastAsia="ru-RU"/>
        </w:rPr>
      </w:pPr>
      <w:r w:rsidRPr="00055B4F">
        <w:rPr>
          <w:rFonts w:ascii="Times New Roman" w:hAnsi="Times New Roman"/>
          <w:sz w:val="28"/>
          <w:szCs w:val="28"/>
          <w:lang w:eastAsia="ru-RU"/>
        </w:rPr>
        <w:t>Субсидия на</w:t>
      </w:r>
      <w:r w:rsidRPr="00055B4F">
        <w:rPr>
          <w:rFonts w:ascii="Times New Roman" w:hAnsi="Times New Roman"/>
          <w:sz w:val="30"/>
          <w:szCs w:val="24"/>
          <w:lang w:eastAsia="ru-RU"/>
        </w:rPr>
        <w:t xml:space="preserve"> оплату государственных (муниципальных) услуг в социальной сфере в соответствии с государственным социальным заказом, особенности расчета и предоставления.   Соглашения</w:t>
      </w:r>
      <w:r w:rsidRPr="00055B4F">
        <w:rPr>
          <w:rFonts w:ascii="Times New Roman" w:hAnsi="Times New Roman"/>
          <w:bCs/>
          <w:sz w:val="30"/>
          <w:szCs w:val="24"/>
          <w:lang w:eastAsia="ru-RU"/>
        </w:rPr>
        <w:t xml:space="preserve"> </w:t>
      </w:r>
      <w:r w:rsidRPr="00055B4F">
        <w:rPr>
          <w:rFonts w:ascii="Times New Roman" w:hAnsi="Times New Roman"/>
          <w:sz w:val="30"/>
          <w:szCs w:val="24"/>
          <w:lang w:eastAsia="ru-RU"/>
        </w:rPr>
        <w:t>о финансовом обеспечении (возмещении) затрат, связанных с оказанием государственных (муниципальных) услуг в социальной сфере.</w:t>
      </w:r>
    </w:p>
    <w:p w:rsidR="00EA5E93" w:rsidRDefault="00EA5E93" w:rsidP="00EA5E93">
      <w:pPr>
        <w:tabs>
          <w:tab w:val="left" w:pos="6100"/>
        </w:tabs>
        <w:spacing w:after="0" w:line="360" w:lineRule="auto"/>
        <w:ind w:firstLine="709"/>
        <w:jc w:val="both"/>
        <w:rPr>
          <w:rFonts w:ascii="Times New Roman" w:hAnsi="Times New Roman"/>
          <w:sz w:val="28"/>
          <w:szCs w:val="28"/>
          <w:lang w:eastAsia="ru-RU"/>
        </w:rPr>
      </w:pPr>
      <w:r w:rsidRPr="00055B4F">
        <w:rPr>
          <w:rFonts w:ascii="Times New Roman" w:hAnsi="Times New Roman"/>
          <w:sz w:val="28"/>
          <w:szCs w:val="28"/>
          <w:lang w:eastAsia="ru-RU"/>
        </w:rPr>
        <w:t>Субсидии государственным (муниципальным) учреждениям на иные цели, их виды, особенности предоставления.</w:t>
      </w:r>
    </w:p>
    <w:p w:rsidR="00EA5E93" w:rsidRPr="00055B4F" w:rsidRDefault="00EA5E93" w:rsidP="00EA5E93">
      <w:pPr>
        <w:tabs>
          <w:tab w:val="left" w:pos="6100"/>
        </w:tabs>
        <w:spacing w:after="0" w:line="360" w:lineRule="auto"/>
        <w:ind w:firstLine="709"/>
        <w:jc w:val="both"/>
        <w:rPr>
          <w:rFonts w:ascii="Times New Roman" w:hAnsi="Times New Roman"/>
          <w:sz w:val="28"/>
          <w:szCs w:val="28"/>
          <w:lang w:eastAsia="ru-RU"/>
        </w:rPr>
      </w:pPr>
      <w:r w:rsidRPr="00055B4F">
        <w:rPr>
          <w:rFonts w:ascii="Times New Roman" w:hAnsi="Times New Roman"/>
          <w:sz w:val="28"/>
          <w:szCs w:val="28"/>
          <w:lang w:eastAsia="ru-RU"/>
        </w:rPr>
        <w:t>Грант в форме субсидии: назначение, отбор получателей, условия и порядок предоставления.</w:t>
      </w:r>
    </w:p>
    <w:p w:rsidR="00EA5E93" w:rsidRDefault="00EA5E93" w:rsidP="00EA5E93">
      <w:pPr>
        <w:tabs>
          <w:tab w:val="left" w:pos="6100"/>
        </w:tabs>
        <w:spacing w:after="0" w:line="360" w:lineRule="auto"/>
        <w:ind w:firstLine="709"/>
        <w:jc w:val="both"/>
        <w:rPr>
          <w:rFonts w:ascii="Times New Roman" w:hAnsi="Times New Roman"/>
          <w:sz w:val="28"/>
          <w:szCs w:val="28"/>
          <w:lang w:eastAsia="ru-RU"/>
        </w:rPr>
      </w:pPr>
      <w:r w:rsidRPr="00055B4F">
        <w:rPr>
          <w:rFonts w:ascii="Times New Roman" w:hAnsi="Times New Roman"/>
          <w:sz w:val="28"/>
          <w:szCs w:val="28"/>
          <w:lang w:eastAsia="ru-RU"/>
        </w:rPr>
        <w:t>Сметное финансирование казенных учреждений. Бюджетная смета, порядок ее составления и ведения.</w:t>
      </w:r>
    </w:p>
    <w:p w:rsidR="00EA5E93" w:rsidRDefault="00EA5E93" w:rsidP="00EA5E93">
      <w:pPr>
        <w:tabs>
          <w:tab w:val="left" w:pos="6100"/>
        </w:tabs>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Оценка эффективности финансового обеспечения государственных услуг в социальной сфере в ходе контрольных и экспертно-аналитических мероприятий.</w:t>
      </w:r>
    </w:p>
    <w:p w:rsidR="00EA5E93" w:rsidRPr="00055B4F" w:rsidRDefault="00EA5E93" w:rsidP="00EA5E93">
      <w:pPr>
        <w:spacing w:after="0" w:line="360" w:lineRule="auto"/>
        <w:jc w:val="center"/>
        <w:rPr>
          <w:rFonts w:ascii="Times New Roman" w:hAnsi="Times New Roman"/>
          <w:b/>
          <w:sz w:val="28"/>
          <w:szCs w:val="28"/>
          <w:lang w:eastAsia="ru-RU"/>
        </w:rPr>
      </w:pPr>
      <w:r w:rsidRPr="00055B4F">
        <w:rPr>
          <w:rFonts w:ascii="Times New Roman" w:hAnsi="Times New Roman"/>
          <w:b/>
          <w:sz w:val="28"/>
          <w:szCs w:val="28"/>
          <w:lang w:eastAsia="ru-RU"/>
        </w:rPr>
        <w:t>Тема 5. Расходы бюджетов на предоставление межбюджетных трансфертов</w:t>
      </w:r>
    </w:p>
    <w:p w:rsidR="00EA5E93" w:rsidRDefault="00EA5E93" w:rsidP="00EA5E93">
      <w:pPr>
        <w:spacing w:after="0" w:line="360" w:lineRule="auto"/>
        <w:ind w:firstLine="567"/>
        <w:jc w:val="both"/>
        <w:rPr>
          <w:rFonts w:ascii="Times New Roman" w:hAnsi="Times New Roman"/>
          <w:sz w:val="28"/>
          <w:szCs w:val="28"/>
          <w:lang w:eastAsia="ru-RU"/>
        </w:rPr>
      </w:pPr>
      <w:r w:rsidRPr="00055B4F">
        <w:rPr>
          <w:rFonts w:ascii="Times New Roman" w:hAnsi="Times New Roman"/>
          <w:sz w:val="28"/>
          <w:szCs w:val="28"/>
          <w:lang w:eastAsia="ru-RU"/>
        </w:rPr>
        <w:t>Содержание</w:t>
      </w:r>
      <w:r>
        <w:rPr>
          <w:rFonts w:ascii="Times New Roman" w:hAnsi="Times New Roman"/>
          <w:sz w:val="28"/>
          <w:szCs w:val="28"/>
          <w:lang w:eastAsia="ru-RU"/>
        </w:rPr>
        <w:t>,</w:t>
      </w:r>
      <w:r w:rsidRPr="00055B4F">
        <w:rPr>
          <w:rFonts w:ascii="Times New Roman" w:hAnsi="Times New Roman"/>
          <w:sz w:val="28"/>
          <w:szCs w:val="28"/>
          <w:lang w:eastAsia="ru-RU"/>
        </w:rPr>
        <w:t xml:space="preserve"> формы</w:t>
      </w:r>
      <w:r>
        <w:rPr>
          <w:rFonts w:ascii="Times New Roman" w:hAnsi="Times New Roman"/>
          <w:sz w:val="28"/>
          <w:szCs w:val="28"/>
          <w:lang w:eastAsia="ru-RU"/>
        </w:rPr>
        <w:t>, виды</w:t>
      </w:r>
      <w:r w:rsidRPr="00055B4F">
        <w:rPr>
          <w:rFonts w:ascii="Times New Roman" w:hAnsi="Times New Roman"/>
          <w:sz w:val="28"/>
          <w:szCs w:val="28"/>
          <w:lang w:eastAsia="ru-RU"/>
        </w:rPr>
        <w:t xml:space="preserve"> межбюджетных трансфертов. Классификаци</w:t>
      </w:r>
      <w:r>
        <w:rPr>
          <w:rFonts w:ascii="Times New Roman" w:hAnsi="Times New Roman"/>
          <w:sz w:val="28"/>
          <w:szCs w:val="28"/>
          <w:lang w:eastAsia="ru-RU"/>
        </w:rPr>
        <w:t>и</w:t>
      </w:r>
      <w:r w:rsidRPr="00055B4F">
        <w:rPr>
          <w:rFonts w:ascii="Times New Roman" w:hAnsi="Times New Roman"/>
          <w:sz w:val="28"/>
          <w:szCs w:val="28"/>
          <w:lang w:eastAsia="ru-RU"/>
        </w:rPr>
        <w:t xml:space="preserve"> межбюджетных трансфертов. </w:t>
      </w:r>
    </w:p>
    <w:p w:rsidR="00EA5E93" w:rsidRDefault="00EA5E93" w:rsidP="00EA5E93">
      <w:pPr>
        <w:spacing w:after="0" w:line="360" w:lineRule="auto"/>
        <w:ind w:firstLine="567"/>
        <w:jc w:val="both"/>
        <w:rPr>
          <w:rFonts w:ascii="Times New Roman" w:hAnsi="Times New Roman"/>
          <w:sz w:val="28"/>
          <w:szCs w:val="28"/>
          <w:lang w:eastAsia="ru-RU"/>
        </w:rPr>
      </w:pPr>
      <w:r>
        <w:rPr>
          <w:rFonts w:ascii="Times New Roman" w:hAnsi="Times New Roman"/>
          <w:sz w:val="28"/>
          <w:szCs w:val="28"/>
          <w:lang w:eastAsia="ru-RU"/>
        </w:rPr>
        <w:lastRenderedPageBreak/>
        <w:t>Влияние межбюджетных трансфертов на социальные и экономические процессы. «Эффект липучки» межбюджетных трансфертов.</w:t>
      </w:r>
    </w:p>
    <w:p w:rsidR="00EA5E93" w:rsidRPr="00055B4F" w:rsidRDefault="00EA5E93" w:rsidP="00EA5E93">
      <w:pPr>
        <w:spacing w:after="0" w:line="360" w:lineRule="auto"/>
        <w:ind w:firstLine="567"/>
        <w:jc w:val="both"/>
        <w:rPr>
          <w:rFonts w:ascii="Times New Roman" w:hAnsi="Times New Roman"/>
          <w:sz w:val="28"/>
          <w:szCs w:val="28"/>
          <w:lang w:eastAsia="ru-RU"/>
        </w:rPr>
      </w:pPr>
      <w:r w:rsidRPr="00055B4F">
        <w:rPr>
          <w:rFonts w:ascii="Times New Roman" w:hAnsi="Times New Roman"/>
          <w:sz w:val="28"/>
          <w:szCs w:val="28"/>
          <w:lang w:eastAsia="ru-RU"/>
        </w:rPr>
        <w:t>Условия предоставления межбюджетных трансфертов бюджетам субъектов Российской Федерации и местным бюджетам.</w:t>
      </w:r>
    </w:p>
    <w:p w:rsidR="00EA5E93" w:rsidRDefault="00EA5E93" w:rsidP="00EA5E93">
      <w:pPr>
        <w:spacing w:after="0" w:line="360" w:lineRule="auto"/>
        <w:ind w:firstLine="567"/>
        <w:jc w:val="both"/>
        <w:rPr>
          <w:rFonts w:ascii="Times New Roman" w:hAnsi="Times New Roman"/>
          <w:sz w:val="28"/>
          <w:szCs w:val="28"/>
          <w:lang w:eastAsia="ru-RU"/>
        </w:rPr>
      </w:pPr>
      <w:r w:rsidRPr="00055B4F">
        <w:rPr>
          <w:rFonts w:ascii="Times New Roman" w:hAnsi="Times New Roman"/>
          <w:sz w:val="28"/>
          <w:szCs w:val="28"/>
          <w:lang w:eastAsia="ru-RU"/>
        </w:rPr>
        <w:t>Дотация на выравнивание бюджетной обеспеченности субъекта Российской Федерации, методика ее расчета и порядок предоставления. Субсидии бюджетам субъектов Российской Федерации и муниципальных образований, их виды, порядок расчета и условия предоставления. Субвенции бюджетам субъектов Российской Федерации и местным бюджетам, их виды, особенности расчета и предоставления. Иные межбюджетные трансферты бюджетам субъектов Российской Федерации, их характеристика.</w:t>
      </w:r>
    </w:p>
    <w:p w:rsidR="00EA5E93" w:rsidRPr="00055B4F" w:rsidRDefault="00EA5E93" w:rsidP="00EA5E93">
      <w:pPr>
        <w:spacing w:after="0" w:line="360" w:lineRule="auto"/>
        <w:ind w:firstLine="567"/>
        <w:jc w:val="both"/>
        <w:rPr>
          <w:rFonts w:ascii="Times New Roman" w:hAnsi="Times New Roman"/>
          <w:sz w:val="28"/>
          <w:szCs w:val="28"/>
          <w:lang w:eastAsia="ru-RU"/>
        </w:rPr>
      </w:pPr>
      <w:r w:rsidRPr="00E2615D">
        <w:rPr>
          <w:rFonts w:ascii="Times New Roman" w:hAnsi="Times New Roman"/>
          <w:sz w:val="28"/>
          <w:szCs w:val="28"/>
          <w:lang w:eastAsia="ru-RU"/>
        </w:rPr>
        <w:t>Особенности предоставления межбюджетных трансфертов в рамках государственных программ, национальных (федеральных, региональных проектов).</w:t>
      </w:r>
    </w:p>
    <w:p w:rsidR="00EA5E93" w:rsidRPr="00055B4F" w:rsidRDefault="00EA5E93" w:rsidP="00EA5E93">
      <w:pPr>
        <w:spacing w:after="0" w:line="360" w:lineRule="auto"/>
        <w:ind w:firstLine="567"/>
        <w:jc w:val="both"/>
        <w:rPr>
          <w:rFonts w:ascii="Times New Roman" w:hAnsi="Times New Roman"/>
          <w:sz w:val="28"/>
          <w:szCs w:val="28"/>
          <w:lang w:eastAsia="ru-RU"/>
        </w:rPr>
      </w:pPr>
      <w:r>
        <w:rPr>
          <w:rFonts w:ascii="Times New Roman" w:hAnsi="Times New Roman"/>
          <w:sz w:val="28"/>
          <w:szCs w:val="28"/>
          <w:lang w:eastAsia="ru-RU"/>
        </w:rPr>
        <w:t>Оценка эффективности использования межбюджетных трансфертов в ходе контрольных и экспертно-аналитических мероприятий.</w:t>
      </w:r>
    </w:p>
    <w:p w:rsidR="00EA5E93" w:rsidRPr="00055B4F" w:rsidRDefault="00EA5E93" w:rsidP="00EA5E93">
      <w:pPr>
        <w:spacing w:after="0" w:line="360" w:lineRule="auto"/>
        <w:jc w:val="center"/>
        <w:rPr>
          <w:rFonts w:ascii="Times New Roman" w:hAnsi="Times New Roman"/>
          <w:b/>
          <w:sz w:val="28"/>
          <w:szCs w:val="28"/>
          <w:lang w:eastAsia="ru-RU"/>
        </w:rPr>
      </w:pPr>
      <w:r w:rsidRPr="00055B4F">
        <w:rPr>
          <w:rFonts w:ascii="Times New Roman" w:hAnsi="Times New Roman"/>
          <w:b/>
          <w:sz w:val="28"/>
          <w:szCs w:val="28"/>
          <w:lang w:eastAsia="ru-RU"/>
        </w:rPr>
        <w:t>Тема 6. Расходы бюджетов на поддержку коммерческих организаций. Бюджетные инвестиции в объекты государственной (муниципальной) собственности</w:t>
      </w:r>
    </w:p>
    <w:p w:rsidR="00EA5E93" w:rsidRDefault="00EA5E93" w:rsidP="00EA5E93">
      <w:pPr>
        <w:spacing w:after="0" w:line="360" w:lineRule="auto"/>
        <w:ind w:firstLine="567"/>
        <w:jc w:val="both"/>
        <w:rPr>
          <w:rFonts w:ascii="Times New Roman" w:hAnsi="Times New Roman"/>
          <w:sz w:val="28"/>
          <w:szCs w:val="28"/>
          <w:lang w:eastAsia="ru-RU"/>
        </w:rPr>
      </w:pPr>
      <w:r w:rsidRPr="00055B4F">
        <w:rPr>
          <w:rFonts w:ascii="Times New Roman" w:hAnsi="Times New Roman"/>
          <w:sz w:val="28"/>
          <w:szCs w:val="28"/>
          <w:lang w:eastAsia="ru-RU"/>
        </w:rPr>
        <w:t xml:space="preserve">Расходы бюджетов на поддержку коммерческих организаций, их формы. Субсидии коммерческим организациям и индивидуальным предпринимателям, их виды, особенности организации. </w:t>
      </w:r>
      <w:r>
        <w:rPr>
          <w:rFonts w:ascii="Times New Roman" w:hAnsi="Times New Roman"/>
          <w:sz w:val="28"/>
          <w:szCs w:val="28"/>
          <w:lang w:eastAsia="ru-RU"/>
        </w:rPr>
        <w:t xml:space="preserve">Субсидии организациям в рамках реализации государственных (муниципальных) программ. </w:t>
      </w:r>
      <w:r w:rsidRPr="00055B4F">
        <w:rPr>
          <w:rFonts w:ascii="Times New Roman" w:hAnsi="Times New Roman"/>
          <w:sz w:val="28"/>
          <w:szCs w:val="28"/>
          <w:lang w:eastAsia="ru-RU"/>
        </w:rPr>
        <w:t>Соглашение о предоставлении субсидии.</w:t>
      </w:r>
      <w:r>
        <w:rPr>
          <w:rFonts w:ascii="Times New Roman" w:hAnsi="Times New Roman"/>
          <w:sz w:val="28"/>
          <w:szCs w:val="28"/>
          <w:lang w:eastAsia="ru-RU"/>
        </w:rPr>
        <w:t xml:space="preserve"> Оценка эффективности бюджетных расходов на реализацию государственных программ.</w:t>
      </w:r>
    </w:p>
    <w:p w:rsidR="00EA5E93" w:rsidRPr="00055B4F" w:rsidRDefault="00EA5E93" w:rsidP="00EA5E93">
      <w:pPr>
        <w:spacing w:after="0" w:line="360" w:lineRule="auto"/>
        <w:ind w:firstLine="567"/>
        <w:jc w:val="both"/>
        <w:rPr>
          <w:rFonts w:ascii="Times New Roman" w:hAnsi="Times New Roman"/>
          <w:sz w:val="28"/>
          <w:szCs w:val="28"/>
          <w:lang w:eastAsia="ru-RU"/>
        </w:rPr>
      </w:pPr>
      <w:r>
        <w:rPr>
          <w:rFonts w:ascii="Times New Roman" w:hAnsi="Times New Roman"/>
          <w:sz w:val="28"/>
          <w:szCs w:val="28"/>
          <w:lang w:eastAsia="ru-RU"/>
        </w:rPr>
        <w:t>Дорожные фонды в Российской Федерации: назначение, виды, нормативные ограничения, направления использования.</w:t>
      </w:r>
    </w:p>
    <w:p w:rsidR="00EA5E93" w:rsidRDefault="00EA5E93" w:rsidP="00EA5E93">
      <w:pPr>
        <w:spacing w:after="0" w:line="360" w:lineRule="auto"/>
        <w:ind w:firstLine="567"/>
        <w:jc w:val="both"/>
        <w:rPr>
          <w:rFonts w:ascii="Times New Roman" w:hAnsi="Times New Roman"/>
          <w:sz w:val="28"/>
          <w:szCs w:val="28"/>
          <w:lang w:eastAsia="ru-RU"/>
        </w:rPr>
      </w:pPr>
      <w:r w:rsidRPr="00055B4F">
        <w:rPr>
          <w:rFonts w:ascii="Times New Roman" w:hAnsi="Times New Roman"/>
          <w:sz w:val="28"/>
          <w:szCs w:val="28"/>
          <w:lang w:eastAsia="ru-RU"/>
        </w:rPr>
        <w:lastRenderedPageBreak/>
        <w:t xml:space="preserve">Бюджетные инвестиции в объекты государственной и муниципальной собственности, их виды, основы организации. </w:t>
      </w:r>
      <w:r>
        <w:rPr>
          <w:rFonts w:ascii="Times New Roman" w:hAnsi="Times New Roman"/>
          <w:sz w:val="28"/>
          <w:szCs w:val="28"/>
          <w:lang w:eastAsia="ru-RU"/>
        </w:rPr>
        <w:t>Нормативные требования и ограничения к осуществлению бюджетных инвестиций.</w:t>
      </w:r>
    </w:p>
    <w:p w:rsidR="00EA5E93" w:rsidRDefault="00EA5E93" w:rsidP="00EA5E93">
      <w:pPr>
        <w:spacing w:after="0" w:line="360" w:lineRule="auto"/>
        <w:ind w:firstLine="567"/>
        <w:jc w:val="both"/>
        <w:rPr>
          <w:rFonts w:ascii="Times New Roman" w:hAnsi="Times New Roman"/>
          <w:sz w:val="28"/>
          <w:szCs w:val="28"/>
          <w:lang w:eastAsia="ru-RU"/>
        </w:rPr>
      </w:pPr>
      <w:r w:rsidRPr="00055B4F">
        <w:rPr>
          <w:rFonts w:ascii="Times New Roman" w:hAnsi="Times New Roman"/>
          <w:sz w:val="28"/>
          <w:szCs w:val="28"/>
          <w:lang w:eastAsia="ru-RU"/>
        </w:rPr>
        <w:t>Федеральная и региональная адресные инвестиционные программы, их значение.</w:t>
      </w:r>
    </w:p>
    <w:p w:rsidR="00EA5E93" w:rsidRDefault="00EA5E93" w:rsidP="00EA5E93">
      <w:pPr>
        <w:spacing w:after="0" w:line="360" w:lineRule="auto"/>
        <w:ind w:firstLine="567"/>
        <w:jc w:val="both"/>
        <w:rPr>
          <w:rFonts w:ascii="Times New Roman" w:hAnsi="Times New Roman"/>
          <w:sz w:val="28"/>
          <w:szCs w:val="28"/>
          <w:lang w:eastAsia="ru-RU"/>
        </w:rPr>
      </w:pPr>
      <w:r>
        <w:rPr>
          <w:rFonts w:ascii="Times New Roman" w:hAnsi="Times New Roman"/>
          <w:sz w:val="28"/>
          <w:szCs w:val="28"/>
          <w:lang w:eastAsia="ru-RU"/>
        </w:rPr>
        <w:t>Инвестиционные фонды, их назначение, особенности использования.</w:t>
      </w:r>
    </w:p>
    <w:p w:rsidR="00EA5E93" w:rsidRDefault="00EA5E93" w:rsidP="00EA5E93">
      <w:pPr>
        <w:spacing w:after="0" w:line="360" w:lineRule="auto"/>
        <w:ind w:firstLine="567"/>
        <w:jc w:val="both"/>
        <w:rPr>
          <w:rFonts w:ascii="Times New Roman" w:hAnsi="Times New Roman"/>
          <w:sz w:val="28"/>
          <w:szCs w:val="28"/>
          <w:lang w:eastAsia="ru-RU"/>
        </w:rPr>
      </w:pPr>
      <w:r w:rsidRPr="00055B4F">
        <w:rPr>
          <w:rFonts w:ascii="Times New Roman" w:hAnsi="Times New Roman"/>
          <w:sz w:val="28"/>
          <w:szCs w:val="28"/>
          <w:lang w:eastAsia="ru-RU"/>
        </w:rPr>
        <w:t>Субсидии на осуществление капитальных вложений в объекты капитального строительства, особенности организации. Субсидии на осуществление взносов в уставные капиталы.</w:t>
      </w:r>
      <w:r>
        <w:rPr>
          <w:rFonts w:ascii="Times New Roman" w:hAnsi="Times New Roman"/>
          <w:sz w:val="28"/>
          <w:szCs w:val="28"/>
          <w:lang w:eastAsia="ru-RU"/>
        </w:rPr>
        <w:t xml:space="preserve"> </w:t>
      </w:r>
      <w:r w:rsidRPr="00055B4F">
        <w:rPr>
          <w:rFonts w:ascii="Times New Roman" w:hAnsi="Times New Roman"/>
          <w:sz w:val="28"/>
          <w:szCs w:val="28"/>
          <w:lang w:eastAsia="ru-RU"/>
        </w:rPr>
        <w:t xml:space="preserve">Соглашения о предоставлении субсидии на инвестиционные цели. </w:t>
      </w:r>
    </w:p>
    <w:p w:rsidR="00EA5E93" w:rsidRPr="00055B4F" w:rsidRDefault="00EA5E93" w:rsidP="00EA5E93">
      <w:pPr>
        <w:spacing w:after="0" w:line="360" w:lineRule="auto"/>
        <w:ind w:firstLine="567"/>
        <w:jc w:val="both"/>
        <w:rPr>
          <w:rFonts w:ascii="Times New Roman" w:hAnsi="Times New Roman"/>
          <w:sz w:val="28"/>
          <w:szCs w:val="28"/>
          <w:lang w:eastAsia="ru-RU"/>
        </w:rPr>
      </w:pPr>
      <w:r w:rsidRPr="00055B4F">
        <w:rPr>
          <w:rFonts w:ascii="Times New Roman" w:hAnsi="Times New Roman"/>
          <w:sz w:val="28"/>
          <w:szCs w:val="28"/>
          <w:lang w:eastAsia="ru-RU"/>
        </w:rPr>
        <w:t xml:space="preserve">Оценка эффективности </w:t>
      </w:r>
      <w:r>
        <w:rPr>
          <w:rFonts w:ascii="Times New Roman" w:hAnsi="Times New Roman"/>
          <w:sz w:val="28"/>
          <w:szCs w:val="28"/>
          <w:lang w:eastAsia="ru-RU"/>
        </w:rPr>
        <w:t xml:space="preserve">субсидий и </w:t>
      </w:r>
      <w:r w:rsidRPr="00055B4F">
        <w:rPr>
          <w:rFonts w:ascii="Times New Roman" w:hAnsi="Times New Roman"/>
          <w:sz w:val="28"/>
          <w:szCs w:val="28"/>
          <w:lang w:eastAsia="ru-RU"/>
        </w:rPr>
        <w:t>бюджетных инвестиций</w:t>
      </w:r>
      <w:r>
        <w:rPr>
          <w:rFonts w:ascii="Times New Roman" w:hAnsi="Times New Roman"/>
          <w:sz w:val="28"/>
          <w:szCs w:val="28"/>
          <w:lang w:eastAsia="ru-RU"/>
        </w:rPr>
        <w:t xml:space="preserve"> в ходе контрольных и экспертно-аналитических мероприятий</w:t>
      </w:r>
      <w:r w:rsidRPr="00055B4F">
        <w:rPr>
          <w:rFonts w:ascii="Times New Roman" w:hAnsi="Times New Roman"/>
          <w:sz w:val="28"/>
          <w:szCs w:val="28"/>
          <w:lang w:eastAsia="ru-RU"/>
        </w:rPr>
        <w:t>.</w:t>
      </w:r>
      <w:r>
        <w:rPr>
          <w:rFonts w:ascii="Times New Roman" w:hAnsi="Times New Roman"/>
          <w:sz w:val="28"/>
          <w:szCs w:val="28"/>
          <w:lang w:eastAsia="ru-RU"/>
        </w:rPr>
        <w:t xml:space="preserve"> </w:t>
      </w:r>
    </w:p>
    <w:p w:rsidR="00EA5E93" w:rsidRPr="00055B4F" w:rsidRDefault="00EA5E93" w:rsidP="00EA5E93">
      <w:pPr>
        <w:spacing w:after="0" w:line="360" w:lineRule="auto"/>
        <w:jc w:val="center"/>
        <w:rPr>
          <w:rFonts w:ascii="Times New Roman" w:hAnsi="Times New Roman"/>
          <w:b/>
          <w:sz w:val="28"/>
          <w:szCs w:val="28"/>
          <w:lang w:eastAsia="ru-RU"/>
        </w:rPr>
      </w:pPr>
      <w:r w:rsidRPr="00055B4F">
        <w:rPr>
          <w:rFonts w:ascii="Times New Roman" w:hAnsi="Times New Roman"/>
          <w:b/>
          <w:sz w:val="28"/>
          <w:szCs w:val="28"/>
          <w:lang w:eastAsia="ru-RU"/>
        </w:rPr>
        <w:t>Тема 7. Инструменты программно-проектного управления государственны</w:t>
      </w:r>
      <w:r>
        <w:rPr>
          <w:rFonts w:ascii="Times New Roman" w:hAnsi="Times New Roman"/>
          <w:b/>
          <w:sz w:val="28"/>
          <w:szCs w:val="28"/>
          <w:lang w:eastAsia="ru-RU"/>
        </w:rPr>
        <w:t>ми</w:t>
      </w:r>
      <w:r w:rsidRPr="00055B4F">
        <w:rPr>
          <w:rFonts w:ascii="Times New Roman" w:hAnsi="Times New Roman"/>
          <w:b/>
          <w:sz w:val="28"/>
          <w:szCs w:val="28"/>
          <w:lang w:eastAsia="ru-RU"/>
        </w:rPr>
        <w:t xml:space="preserve"> (муниципальны</w:t>
      </w:r>
      <w:r>
        <w:rPr>
          <w:rFonts w:ascii="Times New Roman" w:hAnsi="Times New Roman"/>
          <w:b/>
          <w:sz w:val="28"/>
          <w:szCs w:val="28"/>
          <w:lang w:eastAsia="ru-RU"/>
        </w:rPr>
        <w:t>ми</w:t>
      </w:r>
      <w:r w:rsidRPr="00055B4F">
        <w:rPr>
          <w:rFonts w:ascii="Times New Roman" w:hAnsi="Times New Roman"/>
          <w:b/>
          <w:sz w:val="28"/>
          <w:szCs w:val="28"/>
          <w:lang w:eastAsia="ru-RU"/>
        </w:rPr>
        <w:t>) расход</w:t>
      </w:r>
      <w:r>
        <w:rPr>
          <w:rFonts w:ascii="Times New Roman" w:hAnsi="Times New Roman"/>
          <w:b/>
          <w:sz w:val="28"/>
          <w:szCs w:val="28"/>
          <w:lang w:eastAsia="ru-RU"/>
        </w:rPr>
        <w:t>ами</w:t>
      </w:r>
      <w:r w:rsidRPr="00055B4F">
        <w:rPr>
          <w:rFonts w:ascii="Times New Roman" w:hAnsi="Times New Roman"/>
          <w:b/>
          <w:sz w:val="28"/>
          <w:szCs w:val="28"/>
          <w:lang w:eastAsia="ru-RU"/>
        </w:rPr>
        <w:t>. Оценка управления бюджетными расходами</w:t>
      </w:r>
    </w:p>
    <w:p w:rsidR="00EA5E93" w:rsidRDefault="00EA5E93" w:rsidP="00EA5E93">
      <w:pPr>
        <w:spacing w:after="0" w:line="360" w:lineRule="auto"/>
        <w:ind w:firstLine="567"/>
        <w:jc w:val="both"/>
        <w:rPr>
          <w:rFonts w:ascii="Times New Roman" w:hAnsi="Times New Roman"/>
          <w:sz w:val="28"/>
          <w:szCs w:val="28"/>
          <w:lang w:eastAsia="ru-RU"/>
        </w:rPr>
      </w:pPr>
      <w:r w:rsidRPr="00055B4F">
        <w:rPr>
          <w:rFonts w:ascii="Times New Roman" w:hAnsi="Times New Roman"/>
          <w:sz w:val="28"/>
          <w:szCs w:val="28"/>
          <w:lang w:eastAsia="ru-RU"/>
        </w:rPr>
        <w:t>Государственная программа как инструмент стратегического управления государственными расходами: содержание, структура, целеполагание. Правовые и методические основы формирования государственных программ в Российской Федерации. Субъекты управления государственными программами, их функции.</w:t>
      </w:r>
      <w:r>
        <w:rPr>
          <w:rFonts w:ascii="Times New Roman" w:hAnsi="Times New Roman"/>
          <w:sz w:val="28"/>
          <w:szCs w:val="28"/>
          <w:lang w:eastAsia="ru-RU"/>
        </w:rPr>
        <w:t xml:space="preserve"> </w:t>
      </w:r>
    </w:p>
    <w:p w:rsidR="00EA5E93" w:rsidRDefault="00EA5E93" w:rsidP="00EA5E93">
      <w:pPr>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Государственные программы и н</w:t>
      </w:r>
      <w:r w:rsidRPr="00055B4F">
        <w:rPr>
          <w:rFonts w:ascii="Times New Roman" w:hAnsi="Times New Roman"/>
          <w:sz w:val="28"/>
          <w:szCs w:val="28"/>
          <w:lang w:eastAsia="ru-RU"/>
        </w:rPr>
        <w:t>ациональные проекты: содержание, структура, значение</w:t>
      </w:r>
      <w:r>
        <w:rPr>
          <w:rFonts w:ascii="Times New Roman" w:hAnsi="Times New Roman"/>
          <w:sz w:val="28"/>
          <w:szCs w:val="28"/>
          <w:lang w:eastAsia="ru-RU"/>
        </w:rPr>
        <w:t>, взаимосвязь</w:t>
      </w:r>
      <w:r w:rsidRPr="00055B4F">
        <w:rPr>
          <w:rFonts w:ascii="Times New Roman" w:hAnsi="Times New Roman"/>
          <w:sz w:val="28"/>
          <w:szCs w:val="28"/>
          <w:lang w:eastAsia="ru-RU"/>
        </w:rPr>
        <w:t xml:space="preserve">. </w:t>
      </w:r>
      <w:r>
        <w:rPr>
          <w:rFonts w:ascii="Times New Roman" w:hAnsi="Times New Roman"/>
          <w:sz w:val="28"/>
          <w:szCs w:val="28"/>
          <w:lang w:eastAsia="ru-RU"/>
        </w:rPr>
        <w:t xml:space="preserve">Связь федеральных и региональных проектов с государственными программами и национальными проектами. </w:t>
      </w:r>
      <w:r w:rsidRPr="00055B4F">
        <w:rPr>
          <w:rFonts w:ascii="Times New Roman" w:hAnsi="Times New Roman"/>
          <w:sz w:val="28"/>
          <w:szCs w:val="28"/>
          <w:lang w:eastAsia="ru-RU"/>
        </w:rPr>
        <w:t xml:space="preserve">Субъекты управления федеральными и региональными проектами, их функции. </w:t>
      </w:r>
      <w:r>
        <w:rPr>
          <w:rFonts w:ascii="Times New Roman" w:hAnsi="Times New Roman"/>
          <w:sz w:val="28"/>
          <w:szCs w:val="28"/>
          <w:lang w:eastAsia="ru-RU"/>
        </w:rPr>
        <w:t xml:space="preserve"> Структура финансового обеспечения государственных программ и национальных проектов. </w:t>
      </w:r>
    </w:p>
    <w:p w:rsidR="00EA5E93" w:rsidRPr="00055B4F" w:rsidRDefault="00EA5E93" w:rsidP="00EA5E93">
      <w:pPr>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Фонд развития, его назначение.</w:t>
      </w:r>
    </w:p>
    <w:p w:rsidR="00EA5E93" w:rsidRPr="00055B4F" w:rsidRDefault="00EA5E93" w:rsidP="00EA5E93">
      <w:pPr>
        <w:spacing w:after="0" w:line="360" w:lineRule="auto"/>
        <w:ind w:firstLine="709"/>
        <w:jc w:val="both"/>
        <w:rPr>
          <w:rFonts w:ascii="Times New Roman" w:hAnsi="Times New Roman"/>
          <w:sz w:val="28"/>
          <w:szCs w:val="28"/>
          <w:lang w:eastAsia="ru-RU"/>
        </w:rPr>
      </w:pPr>
      <w:r w:rsidRPr="00055B4F">
        <w:rPr>
          <w:rFonts w:ascii="Times New Roman" w:hAnsi="Times New Roman"/>
          <w:sz w:val="28"/>
          <w:szCs w:val="28"/>
          <w:lang w:eastAsia="ru-RU"/>
        </w:rPr>
        <w:t>Обзор бюджетных расходов</w:t>
      </w:r>
      <w:r>
        <w:rPr>
          <w:rFonts w:ascii="Times New Roman" w:hAnsi="Times New Roman"/>
          <w:sz w:val="28"/>
          <w:szCs w:val="28"/>
          <w:lang w:eastAsia="ru-RU"/>
        </w:rPr>
        <w:t xml:space="preserve"> как инструмент управления государственными (муниципальными) расходами: назначение, структура,</w:t>
      </w:r>
      <w:r w:rsidRPr="00055B4F">
        <w:rPr>
          <w:rFonts w:ascii="Times New Roman" w:hAnsi="Times New Roman"/>
          <w:sz w:val="28"/>
          <w:szCs w:val="28"/>
          <w:lang w:eastAsia="ru-RU"/>
        </w:rPr>
        <w:t xml:space="preserve"> использование в бюджетном процессе. </w:t>
      </w:r>
    </w:p>
    <w:p w:rsidR="00EA5E93" w:rsidRPr="00055B4F" w:rsidRDefault="00EA5E93" w:rsidP="00EA5E93">
      <w:pPr>
        <w:spacing w:after="0" w:line="360" w:lineRule="auto"/>
        <w:ind w:firstLine="709"/>
        <w:jc w:val="both"/>
        <w:rPr>
          <w:rFonts w:ascii="Times New Roman" w:hAnsi="Times New Roman"/>
          <w:sz w:val="28"/>
          <w:szCs w:val="28"/>
          <w:lang w:eastAsia="ru-RU"/>
        </w:rPr>
      </w:pPr>
      <w:r w:rsidRPr="00055B4F">
        <w:rPr>
          <w:rFonts w:ascii="Times New Roman" w:hAnsi="Times New Roman"/>
          <w:sz w:val="28"/>
          <w:szCs w:val="28"/>
          <w:lang w:eastAsia="ru-RU"/>
        </w:rPr>
        <w:lastRenderedPageBreak/>
        <w:t xml:space="preserve">Оценка управления бюджетными расходами: содержание, методологические подходы, особенности организации. </w:t>
      </w:r>
    </w:p>
    <w:p w:rsidR="00EA5E93" w:rsidRPr="00055B4F" w:rsidRDefault="00EA5E93" w:rsidP="00EA5E93">
      <w:pPr>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Современные подходы и о</w:t>
      </w:r>
      <w:r w:rsidRPr="00055B4F">
        <w:rPr>
          <w:rFonts w:ascii="Times New Roman" w:hAnsi="Times New Roman"/>
          <w:sz w:val="28"/>
          <w:szCs w:val="28"/>
          <w:lang w:eastAsia="ru-RU"/>
        </w:rPr>
        <w:t>сновные направления повышения эффективности государственных и муниципальных расходов в Российской Федерации.</w:t>
      </w:r>
      <w:r>
        <w:rPr>
          <w:rFonts w:ascii="Times New Roman" w:hAnsi="Times New Roman"/>
          <w:sz w:val="28"/>
          <w:szCs w:val="28"/>
          <w:lang w:eastAsia="ru-RU"/>
        </w:rPr>
        <w:t xml:space="preserve"> Концепция </w:t>
      </w:r>
      <w:r w:rsidRPr="004F79FB">
        <w:rPr>
          <w:rFonts w:ascii="Times New Roman" w:hAnsi="Times New Roman"/>
          <w:sz w:val="28"/>
          <w:szCs w:val="28"/>
          <w:lang w:eastAsia="ru-RU"/>
        </w:rPr>
        <w:t>«бережливо</w:t>
      </w:r>
      <w:r>
        <w:rPr>
          <w:rFonts w:ascii="Times New Roman" w:hAnsi="Times New Roman"/>
          <w:sz w:val="28"/>
          <w:szCs w:val="28"/>
          <w:lang w:eastAsia="ru-RU"/>
        </w:rPr>
        <w:t>го производства</w:t>
      </w:r>
      <w:r w:rsidRPr="004F79FB">
        <w:rPr>
          <w:rFonts w:ascii="Times New Roman" w:hAnsi="Times New Roman"/>
          <w:sz w:val="28"/>
          <w:szCs w:val="28"/>
          <w:lang w:eastAsia="ru-RU"/>
        </w:rPr>
        <w:t>»</w:t>
      </w:r>
      <w:r>
        <w:rPr>
          <w:rFonts w:ascii="Times New Roman" w:hAnsi="Times New Roman"/>
          <w:sz w:val="28"/>
          <w:szCs w:val="28"/>
          <w:lang w:eastAsia="ru-RU"/>
        </w:rPr>
        <w:t xml:space="preserve"> в государственном секторе и ее влияние на обеспечение эффективного использования бюджетных средств</w:t>
      </w:r>
      <w:r w:rsidRPr="004F79FB">
        <w:rPr>
          <w:rFonts w:ascii="Times New Roman" w:hAnsi="Times New Roman"/>
          <w:sz w:val="28"/>
          <w:szCs w:val="28"/>
          <w:lang w:eastAsia="ru-RU"/>
        </w:rPr>
        <w:t>.</w:t>
      </w:r>
      <w:r>
        <w:rPr>
          <w:rFonts w:ascii="Times New Roman" w:hAnsi="Times New Roman"/>
          <w:sz w:val="28"/>
          <w:szCs w:val="28"/>
          <w:lang w:eastAsia="ru-RU"/>
        </w:rPr>
        <w:t xml:space="preserve"> Оценка</w:t>
      </w:r>
      <w:r w:rsidRPr="00055B4F">
        <w:rPr>
          <w:rFonts w:ascii="Times New Roman" w:hAnsi="Times New Roman"/>
          <w:sz w:val="28"/>
          <w:szCs w:val="28"/>
          <w:lang w:eastAsia="ru-RU"/>
        </w:rPr>
        <w:t xml:space="preserve"> эффективности</w:t>
      </w:r>
      <w:r>
        <w:rPr>
          <w:rFonts w:ascii="Times New Roman" w:hAnsi="Times New Roman"/>
          <w:sz w:val="28"/>
          <w:szCs w:val="28"/>
          <w:lang w:eastAsia="ru-RU"/>
        </w:rPr>
        <w:t xml:space="preserve"> налоговых расходов в ходе контрольных и экспертно-аналитических мероприятий.</w:t>
      </w:r>
    </w:p>
    <w:p w:rsidR="00EA5E93" w:rsidRDefault="00EA5E93" w:rsidP="00055B4F">
      <w:pPr>
        <w:spacing w:after="0" w:line="360" w:lineRule="auto"/>
        <w:jc w:val="center"/>
        <w:rPr>
          <w:rFonts w:ascii="Times New Roman" w:hAnsi="Times New Roman"/>
          <w:b/>
          <w:sz w:val="28"/>
          <w:szCs w:val="28"/>
          <w:lang w:eastAsia="ru-RU"/>
        </w:rPr>
      </w:pPr>
    </w:p>
    <w:p w:rsidR="009A2F56" w:rsidRPr="0010265E" w:rsidRDefault="009A2F56" w:rsidP="009A2F56">
      <w:pPr>
        <w:pStyle w:val="16"/>
        <w:spacing w:after="0" w:line="360" w:lineRule="auto"/>
        <w:ind w:left="0" w:firstLine="709"/>
        <w:jc w:val="both"/>
        <w:outlineLvl w:val="0"/>
        <w:rPr>
          <w:rFonts w:ascii="Times New Roman" w:hAnsi="Times New Roman"/>
          <w:b/>
          <w:sz w:val="28"/>
          <w:szCs w:val="28"/>
        </w:rPr>
      </w:pPr>
      <w:r w:rsidRPr="0010265E">
        <w:rPr>
          <w:rFonts w:ascii="Times New Roman" w:hAnsi="Times New Roman"/>
          <w:b/>
          <w:sz w:val="28"/>
          <w:szCs w:val="28"/>
        </w:rPr>
        <w:t xml:space="preserve">5.2. </w:t>
      </w:r>
      <w:bookmarkStart w:id="4" w:name="_Toc421450588"/>
      <w:r w:rsidRPr="0010265E">
        <w:rPr>
          <w:rFonts w:ascii="Times New Roman" w:hAnsi="Times New Roman"/>
          <w:b/>
          <w:sz w:val="28"/>
          <w:szCs w:val="28"/>
        </w:rPr>
        <w:t>Учебно-тематический план</w:t>
      </w:r>
      <w:bookmarkEnd w:id="4"/>
    </w:p>
    <w:p w:rsidR="00F700BC" w:rsidRDefault="00F700BC" w:rsidP="00A32200">
      <w:pPr>
        <w:pStyle w:val="16"/>
        <w:spacing w:after="0" w:line="360" w:lineRule="auto"/>
        <w:ind w:left="0" w:firstLine="709"/>
        <w:jc w:val="both"/>
        <w:outlineLvl w:val="0"/>
        <w:rPr>
          <w:rFonts w:ascii="Times New Roman" w:hAnsi="Times New Roman"/>
          <w:sz w:val="28"/>
          <w:szCs w:val="28"/>
        </w:rPr>
      </w:pPr>
    </w:p>
    <w:tbl>
      <w:tblPr>
        <w:tblW w:w="1102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665"/>
        <w:gridCol w:w="850"/>
        <w:gridCol w:w="851"/>
        <w:gridCol w:w="709"/>
        <w:gridCol w:w="992"/>
        <w:gridCol w:w="850"/>
        <w:gridCol w:w="1134"/>
        <w:gridCol w:w="2268"/>
      </w:tblGrid>
      <w:tr w:rsidR="00FC0CF8" w:rsidRPr="00FC0CF8" w:rsidTr="005D44D5">
        <w:tc>
          <w:tcPr>
            <w:tcW w:w="709" w:type="dxa"/>
            <w:vMerge w:val="restart"/>
          </w:tcPr>
          <w:p w:rsidR="00FC0CF8" w:rsidRPr="00FC0CF8" w:rsidRDefault="00FC0CF8" w:rsidP="00FC0CF8">
            <w:pPr>
              <w:spacing w:after="0" w:line="240" w:lineRule="auto"/>
              <w:ind w:right="-73"/>
              <w:rPr>
                <w:rFonts w:ascii="Times New Roman" w:hAnsi="Times New Roman"/>
                <w:b/>
                <w:sz w:val="28"/>
                <w:szCs w:val="28"/>
                <w:lang w:eastAsia="ru-RU"/>
              </w:rPr>
            </w:pPr>
            <w:r w:rsidRPr="00FC0CF8">
              <w:rPr>
                <w:rFonts w:ascii="Times New Roman" w:hAnsi="Times New Roman"/>
                <w:b/>
                <w:sz w:val="28"/>
                <w:szCs w:val="28"/>
                <w:lang w:eastAsia="ru-RU"/>
              </w:rPr>
              <w:t>№</w:t>
            </w:r>
          </w:p>
          <w:p w:rsidR="00FC0CF8" w:rsidRPr="00FC0CF8" w:rsidRDefault="00FC0CF8" w:rsidP="00FC0CF8">
            <w:pPr>
              <w:spacing w:after="0" w:line="240" w:lineRule="auto"/>
              <w:ind w:right="-73"/>
              <w:jc w:val="center"/>
              <w:rPr>
                <w:rFonts w:ascii="Times New Roman" w:hAnsi="Times New Roman"/>
                <w:b/>
                <w:sz w:val="26"/>
                <w:szCs w:val="26"/>
                <w:lang w:eastAsia="ru-RU"/>
              </w:rPr>
            </w:pPr>
            <w:r w:rsidRPr="00FC0CF8">
              <w:rPr>
                <w:rFonts w:ascii="Times New Roman" w:hAnsi="Times New Roman"/>
                <w:b/>
                <w:sz w:val="26"/>
                <w:szCs w:val="26"/>
                <w:lang w:eastAsia="ru-RU"/>
              </w:rPr>
              <w:t xml:space="preserve">п/п </w:t>
            </w:r>
          </w:p>
        </w:tc>
        <w:tc>
          <w:tcPr>
            <w:tcW w:w="2665" w:type="dxa"/>
            <w:vMerge w:val="restart"/>
            <w:vAlign w:val="center"/>
          </w:tcPr>
          <w:p w:rsidR="00FC0CF8" w:rsidRPr="00FC0CF8" w:rsidRDefault="00FC0CF8" w:rsidP="00FC0CF8">
            <w:pPr>
              <w:spacing w:after="0" w:line="240" w:lineRule="auto"/>
              <w:jc w:val="center"/>
              <w:rPr>
                <w:rFonts w:ascii="Times New Roman" w:hAnsi="Times New Roman"/>
                <w:b/>
                <w:sz w:val="24"/>
                <w:szCs w:val="24"/>
                <w:lang w:eastAsia="ru-RU"/>
              </w:rPr>
            </w:pPr>
            <w:r w:rsidRPr="00FC0CF8">
              <w:rPr>
                <w:rFonts w:ascii="Times New Roman" w:hAnsi="Times New Roman"/>
                <w:b/>
                <w:sz w:val="24"/>
                <w:szCs w:val="24"/>
                <w:lang w:eastAsia="ru-RU"/>
              </w:rPr>
              <w:t>Наименование тем дисциплины</w:t>
            </w:r>
          </w:p>
        </w:tc>
        <w:tc>
          <w:tcPr>
            <w:tcW w:w="5386" w:type="dxa"/>
            <w:gridSpan w:val="6"/>
          </w:tcPr>
          <w:p w:rsidR="00FC0CF8" w:rsidRPr="00FC0CF8" w:rsidRDefault="00FC0CF8" w:rsidP="00FC0CF8">
            <w:pPr>
              <w:spacing w:after="0" w:line="240" w:lineRule="auto"/>
              <w:jc w:val="center"/>
              <w:rPr>
                <w:rFonts w:ascii="Times New Roman" w:hAnsi="Times New Roman"/>
                <w:b/>
                <w:sz w:val="24"/>
                <w:szCs w:val="24"/>
                <w:lang w:eastAsia="ru-RU"/>
              </w:rPr>
            </w:pPr>
            <w:r w:rsidRPr="00FC0CF8">
              <w:rPr>
                <w:rFonts w:ascii="Times New Roman" w:hAnsi="Times New Roman"/>
                <w:b/>
                <w:sz w:val="24"/>
                <w:szCs w:val="24"/>
                <w:lang w:eastAsia="ru-RU"/>
              </w:rPr>
              <w:t>Трудоёмкость в часах</w:t>
            </w:r>
          </w:p>
        </w:tc>
        <w:tc>
          <w:tcPr>
            <w:tcW w:w="2268" w:type="dxa"/>
            <w:vMerge w:val="restart"/>
            <w:vAlign w:val="center"/>
          </w:tcPr>
          <w:p w:rsidR="00E36E9B" w:rsidRDefault="00FC0CF8" w:rsidP="00FC0CF8">
            <w:pPr>
              <w:spacing w:after="0" w:line="240" w:lineRule="auto"/>
              <w:jc w:val="center"/>
              <w:rPr>
                <w:rFonts w:ascii="Times New Roman" w:hAnsi="Times New Roman"/>
                <w:b/>
                <w:sz w:val="24"/>
                <w:szCs w:val="24"/>
                <w:lang w:eastAsia="ru-RU"/>
              </w:rPr>
            </w:pPr>
            <w:r w:rsidRPr="00FC0CF8">
              <w:rPr>
                <w:rFonts w:ascii="Times New Roman" w:hAnsi="Times New Roman"/>
                <w:b/>
                <w:sz w:val="24"/>
                <w:szCs w:val="24"/>
                <w:lang w:eastAsia="ru-RU"/>
              </w:rPr>
              <w:t xml:space="preserve">Формы </w:t>
            </w:r>
          </w:p>
          <w:p w:rsidR="00FC0CF8" w:rsidRPr="00FC0CF8" w:rsidRDefault="00FC0CF8" w:rsidP="00FC0CF8">
            <w:pPr>
              <w:spacing w:after="0" w:line="240" w:lineRule="auto"/>
              <w:jc w:val="center"/>
              <w:rPr>
                <w:rFonts w:ascii="Times New Roman" w:hAnsi="Times New Roman"/>
                <w:b/>
                <w:sz w:val="24"/>
                <w:szCs w:val="24"/>
                <w:lang w:eastAsia="ru-RU"/>
              </w:rPr>
            </w:pPr>
            <w:r w:rsidRPr="00FC0CF8">
              <w:rPr>
                <w:rFonts w:ascii="Times New Roman" w:hAnsi="Times New Roman"/>
                <w:b/>
                <w:sz w:val="24"/>
                <w:szCs w:val="24"/>
                <w:lang w:eastAsia="ru-RU"/>
              </w:rPr>
              <w:t xml:space="preserve">текущего контроля успеваемости </w:t>
            </w:r>
          </w:p>
        </w:tc>
      </w:tr>
      <w:tr w:rsidR="00FC0CF8" w:rsidRPr="00FC0CF8" w:rsidTr="005D44D5">
        <w:tc>
          <w:tcPr>
            <w:tcW w:w="709" w:type="dxa"/>
            <w:vMerge/>
          </w:tcPr>
          <w:p w:rsidR="00FC0CF8" w:rsidRPr="00FC0CF8" w:rsidRDefault="00FC0CF8" w:rsidP="00FC0CF8">
            <w:pPr>
              <w:spacing w:after="0" w:line="240" w:lineRule="auto"/>
              <w:rPr>
                <w:rFonts w:ascii="Times New Roman" w:hAnsi="Times New Roman"/>
                <w:b/>
                <w:sz w:val="28"/>
                <w:szCs w:val="28"/>
                <w:lang w:eastAsia="ru-RU"/>
              </w:rPr>
            </w:pPr>
          </w:p>
        </w:tc>
        <w:tc>
          <w:tcPr>
            <w:tcW w:w="2665" w:type="dxa"/>
            <w:vMerge/>
          </w:tcPr>
          <w:p w:rsidR="00FC0CF8" w:rsidRPr="00FC0CF8" w:rsidRDefault="00FC0CF8" w:rsidP="00FC0CF8">
            <w:pPr>
              <w:spacing w:after="0" w:line="240" w:lineRule="auto"/>
              <w:rPr>
                <w:rFonts w:ascii="Times New Roman" w:hAnsi="Times New Roman"/>
                <w:b/>
                <w:sz w:val="24"/>
                <w:szCs w:val="24"/>
                <w:lang w:eastAsia="ru-RU"/>
              </w:rPr>
            </w:pPr>
          </w:p>
        </w:tc>
        <w:tc>
          <w:tcPr>
            <w:tcW w:w="850" w:type="dxa"/>
            <w:vMerge w:val="restart"/>
            <w:vAlign w:val="center"/>
          </w:tcPr>
          <w:p w:rsidR="00FC0CF8" w:rsidRPr="00FC0CF8" w:rsidRDefault="00FC0CF8" w:rsidP="00E36E9B">
            <w:pPr>
              <w:spacing w:after="0" w:line="240" w:lineRule="auto"/>
              <w:jc w:val="center"/>
              <w:rPr>
                <w:rFonts w:ascii="Times New Roman" w:hAnsi="Times New Roman"/>
                <w:b/>
                <w:sz w:val="24"/>
                <w:szCs w:val="24"/>
                <w:lang w:eastAsia="ru-RU"/>
              </w:rPr>
            </w:pPr>
            <w:r w:rsidRPr="00FC0CF8">
              <w:rPr>
                <w:rFonts w:ascii="Times New Roman" w:hAnsi="Times New Roman"/>
                <w:b/>
                <w:sz w:val="24"/>
                <w:szCs w:val="24"/>
                <w:lang w:eastAsia="ru-RU"/>
              </w:rPr>
              <w:t>Всего часов</w:t>
            </w:r>
          </w:p>
        </w:tc>
        <w:tc>
          <w:tcPr>
            <w:tcW w:w="3402" w:type="dxa"/>
            <w:gridSpan w:val="4"/>
          </w:tcPr>
          <w:p w:rsidR="00FC0CF8" w:rsidRPr="00FC0CF8" w:rsidRDefault="00FC0CF8" w:rsidP="00FC0CF8">
            <w:pPr>
              <w:spacing w:after="0" w:line="240" w:lineRule="auto"/>
              <w:jc w:val="center"/>
              <w:rPr>
                <w:rFonts w:ascii="Times New Roman" w:hAnsi="Times New Roman"/>
                <w:b/>
                <w:sz w:val="24"/>
                <w:szCs w:val="24"/>
                <w:lang w:eastAsia="ru-RU"/>
              </w:rPr>
            </w:pPr>
            <w:r w:rsidRPr="00FC0CF8">
              <w:rPr>
                <w:rFonts w:ascii="Times New Roman" w:hAnsi="Times New Roman"/>
                <w:b/>
                <w:sz w:val="24"/>
                <w:szCs w:val="24"/>
                <w:lang w:eastAsia="ru-RU"/>
              </w:rPr>
              <w:t>Аудиторная работа</w:t>
            </w:r>
          </w:p>
        </w:tc>
        <w:tc>
          <w:tcPr>
            <w:tcW w:w="1134" w:type="dxa"/>
            <w:vMerge w:val="restart"/>
          </w:tcPr>
          <w:p w:rsidR="00FC0CF8" w:rsidRPr="00E36E9B" w:rsidRDefault="00FC0CF8" w:rsidP="00FC0CF8">
            <w:pPr>
              <w:spacing w:after="0" w:line="240" w:lineRule="auto"/>
              <w:jc w:val="center"/>
              <w:rPr>
                <w:rFonts w:ascii="Times New Roman" w:hAnsi="Times New Roman"/>
                <w:b/>
                <w:lang w:eastAsia="ru-RU"/>
              </w:rPr>
            </w:pPr>
            <w:proofErr w:type="spellStart"/>
            <w:r w:rsidRPr="00E36E9B">
              <w:rPr>
                <w:rFonts w:ascii="Times New Roman" w:hAnsi="Times New Roman"/>
                <w:b/>
                <w:lang w:eastAsia="ru-RU"/>
              </w:rPr>
              <w:t>Самос</w:t>
            </w:r>
            <w:r w:rsidR="00E36E9B">
              <w:rPr>
                <w:rFonts w:ascii="Times New Roman" w:hAnsi="Times New Roman"/>
                <w:b/>
                <w:lang w:eastAsia="ru-RU"/>
              </w:rPr>
              <w:t>-</w:t>
            </w:r>
            <w:r w:rsidRPr="00E36E9B">
              <w:rPr>
                <w:rFonts w:ascii="Times New Roman" w:hAnsi="Times New Roman"/>
                <w:b/>
                <w:lang w:eastAsia="ru-RU"/>
              </w:rPr>
              <w:t>тоятель</w:t>
            </w:r>
            <w:r w:rsidR="00E36E9B">
              <w:rPr>
                <w:rFonts w:ascii="Times New Roman" w:hAnsi="Times New Roman"/>
                <w:b/>
                <w:lang w:eastAsia="ru-RU"/>
              </w:rPr>
              <w:t>-</w:t>
            </w:r>
            <w:r w:rsidRPr="00E36E9B">
              <w:rPr>
                <w:rFonts w:ascii="Times New Roman" w:hAnsi="Times New Roman"/>
                <w:b/>
                <w:lang w:eastAsia="ru-RU"/>
              </w:rPr>
              <w:t>ная</w:t>
            </w:r>
            <w:proofErr w:type="spellEnd"/>
            <w:r w:rsidRPr="00E36E9B">
              <w:rPr>
                <w:rFonts w:ascii="Times New Roman" w:hAnsi="Times New Roman"/>
                <w:b/>
                <w:lang w:eastAsia="ru-RU"/>
              </w:rPr>
              <w:t xml:space="preserve"> работа </w:t>
            </w:r>
          </w:p>
        </w:tc>
        <w:tc>
          <w:tcPr>
            <w:tcW w:w="2268" w:type="dxa"/>
            <w:vMerge/>
          </w:tcPr>
          <w:p w:rsidR="00FC0CF8" w:rsidRPr="00FC0CF8" w:rsidRDefault="00FC0CF8" w:rsidP="00FC0CF8">
            <w:pPr>
              <w:spacing w:after="0" w:line="240" w:lineRule="auto"/>
              <w:jc w:val="center"/>
              <w:rPr>
                <w:rFonts w:ascii="Times New Roman" w:hAnsi="Times New Roman"/>
                <w:sz w:val="24"/>
                <w:szCs w:val="24"/>
                <w:lang w:eastAsia="ru-RU"/>
              </w:rPr>
            </w:pPr>
          </w:p>
        </w:tc>
      </w:tr>
      <w:tr w:rsidR="00FC0CF8" w:rsidRPr="00FC0CF8" w:rsidTr="005D44D5">
        <w:tc>
          <w:tcPr>
            <w:tcW w:w="709" w:type="dxa"/>
            <w:vMerge/>
          </w:tcPr>
          <w:p w:rsidR="00FC0CF8" w:rsidRPr="00FC0CF8" w:rsidRDefault="00FC0CF8" w:rsidP="00FC0CF8">
            <w:pPr>
              <w:spacing w:after="0" w:line="240" w:lineRule="auto"/>
              <w:rPr>
                <w:rFonts w:ascii="Times New Roman" w:hAnsi="Times New Roman"/>
                <w:sz w:val="28"/>
                <w:szCs w:val="28"/>
                <w:lang w:eastAsia="ru-RU"/>
              </w:rPr>
            </w:pPr>
          </w:p>
        </w:tc>
        <w:tc>
          <w:tcPr>
            <w:tcW w:w="2665" w:type="dxa"/>
            <w:vMerge/>
          </w:tcPr>
          <w:p w:rsidR="00FC0CF8" w:rsidRPr="00FC0CF8" w:rsidRDefault="00FC0CF8" w:rsidP="00FC0CF8">
            <w:pPr>
              <w:spacing w:after="0" w:line="240" w:lineRule="auto"/>
              <w:rPr>
                <w:rFonts w:ascii="Times New Roman" w:hAnsi="Times New Roman"/>
                <w:sz w:val="24"/>
                <w:szCs w:val="24"/>
                <w:lang w:eastAsia="ru-RU"/>
              </w:rPr>
            </w:pPr>
          </w:p>
        </w:tc>
        <w:tc>
          <w:tcPr>
            <w:tcW w:w="850" w:type="dxa"/>
            <w:vMerge/>
          </w:tcPr>
          <w:p w:rsidR="00FC0CF8" w:rsidRPr="00FC0CF8" w:rsidRDefault="00FC0CF8" w:rsidP="00FC0CF8">
            <w:pPr>
              <w:spacing w:after="0" w:line="240" w:lineRule="auto"/>
              <w:rPr>
                <w:rFonts w:ascii="Times New Roman" w:hAnsi="Times New Roman"/>
                <w:sz w:val="24"/>
                <w:szCs w:val="24"/>
                <w:lang w:eastAsia="ru-RU"/>
              </w:rPr>
            </w:pPr>
          </w:p>
        </w:tc>
        <w:tc>
          <w:tcPr>
            <w:tcW w:w="851" w:type="dxa"/>
            <w:vAlign w:val="center"/>
          </w:tcPr>
          <w:p w:rsidR="00FC0CF8" w:rsidRPr="00E36E9B" w:rsidRDefault="00FC0CF8" w:rsidP="00E36E9B">
            <w:pPr>
              <w:spacing w:after="0" w:line="240" w:lineRule="auto"/>
              <w:jc w:val="center"/>
              <w:rPr>
                <w:rFonts w:ascii="Times New Roman" w:hAnsi="Times New Roman"/>
                <w:sz w:val="20"/>
                <w:szCs w:val="20"/>
                <w:lang w:eastAsia="ru-RU"/>
              </w:rPr>
            </w:pPr>
            <w:r w:rsidRPr="00E36E9B">
              <w:rPr>
                <w:rFonts w:ascii="Times New Roman" w:hAnsi="Times New Roman"/>
                <w:sz w:val="20"/>
                <w:szCs w:val="20"/>
                <w:lang w:eastAsia="ru-RU"/>
              </w:rPr>
              <w:t xml:space="preserve">Общая, в </w:t>
            </w:r>
            <w:proofErr w:type="spellStart"/>
            <w:r w:rsidRPr="00E36E9B">
              <w:rPr>
                <w:rFonts w:ascii="Times New Roman" w:hAnsi="Times New Roman"/>
                <w:sz w:val="20"/>
                <w:szCs w:val="20"/>
                <w:lang w:eastAsia="ru-RU"/>
              </w:rPr>
              <w:t>т.ч</w:t>
            </w:r>
            <w:proofErr w:type="spellEnd"/>
            <w:r w:rsidRPr="00E36E9B">
              <w:rPr>
                <w:rFonts w:ascii="Times New Roman" w:hAnsi="Times New Roman"/>
                <w:sz w:val="20"/>
                <w:szCs w:val="20"/>
                <w:lang w:eastAsia="ru-RU"/>
              </w:rPr>
              <w:t>.:</w:t>
            </w:r>
          </w:p>
        </w:tc>
        <w:tc>
          <w:tcPr>
            <w:tcW w:w="709" w:type="dxa"/>
            <w:vAlign w:val="center"/>
          </w:tcPr>
          <w:p w:rsidR="00FC0CF8" w:rsidRPr="00E36E9B" w:rsidRDefault="00FC0CF8" w:rsidP="00E36E9B">
            <w:pPr>
              <w:spacing w:after="0" w:line="240" w:lineRule="auto"/>
              <w:jc w:val="center"/>
              <w:rPr>
                <w:rFonts w:ascii="Times New Roman" w:hAnsi="Times New Roman"/>
                <w:sz w:val="20"/>
                <w:szCs w:val="20"/>
                <w:lang w:eastAsia="ru-RU"/>
              </w:rPr>
            </w:pPr>
            <w:r w:rsidRPr="00E36E9B">
              <w:rPr>
                <w:rFonts w:ascii="Times New Roman" w:hAnsi="Times New Roman"/>
                <w:sz w:val="20"/>
                <w:szCs w:val="20"/>
                <w:lang w:eastAsia="ru-RU"/>
              </w:rPr>
              <w:t>Лек</w:t>
            </w:r>
            <w:r w:rsidR="00E36E9B">
              <w:rPr>
                <w:rFonts w:ascii="Times New Roman" w:hAnsi="Times New Roman"/>
                <w:sz w:val="20"/>
                <w:szCs w:val="20"/>
                <w:lang w:eastAsia="ru-RU"/>
              </w:rPr>
              <w:t>-</w:t>
            </w:r>
            <w:proofErr w:type="spellStart"/>
            <w:r w:rsidRPr="00E36E9B">
              <w:rPr>
                <w:rFonts w:ascii="Times New Roman" w:hAnsi="Times New Roman"/>
                <w:sz w:val="20"/>
                <w:szCs w:val="20"/>
                <w:lang w:eastAsia="ru-RU"/>
              </w:rPr>
              <w:t>ции</w:t>
            </w:r>
            <w:proofErr w:type="spellEnd"/>
          </w:p>
        </w:tc>
        <w:tc>
          <w:tcPr>
            <w:tcW w:w="992" w:type="dxa"/>
            <w:vAlign w:val="center"/>
          </w:tcPr>
          <w:p w:rsidR="00FC0CF8" w:rsidRPr="00E36E9B" w:rsidRDefault="00FC0CF8" w:rsidP="00E36E9B">
            <w:pPr>
              <w:spacing w:after="0" w:line="240" w:lineRule="auto"/>
              <w:jc w:val="center"/>
              <w:rPr>
                <w:rFonts w:ascii="Times New Roman" w:hAnsi="Times New Roman"/>
                <w:sz w:val="20"/>
                <w:szCs w:val="20"/>
                <w:lang w:eastAsia="ru-RU"/>
              </w:rPr>
            </w:pPr>
            <w:r w:rsidRPr="00E36E9B">
              <w:rPr>
                <w:rFonts w:ascii="Times New Roman" w:hAnsi="Times New Roman"/>
                <w:sz w:val="20"/>
                <w:szCs w:val="20"/>
                <w:lang w:eastAsia="ru-RU"/>
              </w:rPr>
              <w:t xml:space="preserve">Семи-нары, </w:t>
            </w:r>
            <w:proofErr w:type="spellStart"/>
            <w:r w:rsidRPr="00E36E9B">
              <w:rPr>
                <w:rFonts w:ascii="Times New Roman" w:hAnsi="Times New Roman"/>
                <w:sz w:val="20"/>
                <w:szCs w:val="20"/>
                <w:lang w:eastAsia="ru-RU"/>
              </w:rPr>
              <w:t>прак-тические</w:t>
            </w:r>
            <w:proofErr w:type="spellEnd"/>
            <w:r w:rsidRPr="00E36E9B">
              <w:rPr>
                <w:rFonts w:ascii="Times New Roman" w:hAnsi="Times New Roman"/>
                <w:sz w:val="20"/>
                <w:szCs w:val="20"/>
                <w:lang w:eastAsia="ru-RU"/>
              </w:rPr>
              <w:t xml:space="preserve"> занятия</w:t>
            </w:r>
          </w:p>
        </w:tc>
        <w:tc>
          <w:tcPr>
            <w:tcW w:w="850" w:type="dxa"/>
            <w:vAlign w:val="center"/>
          </w:tcPr>
          <w:p w:rsidR="00FC0CF8" w:rsidRPr="00E36E9B" w:rsidRDefault="00FC0CF8" w:rsidP="00E36E9B">
            <w:pPr>
              <w:spacing w:after="0" w:line="240" w:lineRule="auto"/>
              <w:ind w:left="-108"/>
              <w:jc w:val="center"/>
              <w:rPr>
                <w:rFonts w:ascii="Times New Roman" w:hAnsi="Times New Roman"/>
                <w:sz w:val="20"/>
                <w:szCs w:val="20"/>
                <w:lang w:eastAsia="ru-RU"/>
              </w:rPr>
            </w:pPr>
            <w:r w:rsidRPr="00E36E9B">
              <w:rPr>
                <w:rFonts w:ascii="Times New Roman" w:hAnsi="Times New Roman"/>
                <w:sz w:val="20"/>
                <w:szCs w:val="20"/>
                <w:lang w:eastAsia="ru-RU"/>
              </w:rPr>
              <w:t>Занятия в интерактивных формах</w:t>
            </w:r>
          </w:p>
        </w:tc>
        <w:tc>
          <w:tcPr>
            <w:tcW w:w="1134" w:type="dxa"/>
            <w:vMerge/>
          </w:tcPr>
          <w:p w:rsidR="00FC0CF8" w:rsidRPr="00FC0CF8" w:rsidRDefault="00FC0CF8" w:rsidP="00FC0CF8">
            <w:pPr>
              <w:spacing w:after="0" w:line="240" w:lineRule="auto"/>
              <w:jc w:val="center"/>
              <w:rPr>
                <w:rFonts w:ascii="Times New Roman" w:hAnsi="Times New Roman"/>
                <w:sz w:val="24"/>
                <w:szCs w:val="24"/>
                <w:lang w:eastAsia="ru-RU"/>
              </w:rPr>
            </w:pPr>
          </w:p>
        </w:tc>
        <w:tc>
          <w:tcPr>
            <w:tcW w:w="2268" w:type="dxa"/>
            <w:vMerge/>
          </w:tcPr>
          <w:p w:rsidR="00FC0CF8" w:rsidRPr="00FC0CF8" w:rsidRDefault="00FC0CF8" w:rsidP="00FC0CF8">
            <w:pPr>
              <w:spacing w:after="0" w:line="240" w:lineRule="auto"/>
              <w:jc w:val="center"/>
              <w:rPr>
                <w:rFonts w:ascii="Times New Roman" w:hAnsi="Times New Roman"/>
                <w:sz w:val="24"/>
                <w:szCs w:val="24"/>
                <w:lang w:eastAsia="ru-RU"/>
              </w:rPr>
            </w:pPr>
          </w:p>
        </w:tc>
      </w:tr>
      <w:tr w:rsidR="00FC0CF8" w:rsidRPr="00FC0CF8" w:rsidTr="005D44D5">
        <w:tc>
          <w:tcPr>
            <w:tcW w:w="709" w:type="dxa"/>
            <w:vAlign w:val="center"/>
          </w:tcPr>
          <w:p w:rsidR="00FC0CF8" w:rsidRPr="00FC0CF8" w:rsidRDefault="00FC0CF8" w:rsidP="00FC0CF8">
            <w:pPr>
              <w:spacing w:after="0" w:line="240" w:lineRule="auto"/>
              <w:jc w:val="center"/>
              <w:rPr>
                <w:rFonts w:ascii="Times New Roman" w:hAnsi="Times New Roman"/>
                <w:sz w:val="24"/>
                <w:szCs w:val="24"/>
                <w:lang w:eastAsia="ru-RU"/>
              </w:rPr>
            </w:pPr>
            <w:r w:rsidRPr="00FC0CF8">
              <w:rPr>
                <w:rFonts w:ascii="Times New Roman" w:hAnsi="Times New Roman"/>
                <w:sz w:val="24"/>
                <w:szCs w:val="24"/>
                <w:lang w:eastAsia="ru-RU"/>
              </w:rPr>
              <w:t>1.</w:t>
            </w:r>
          </w:p>
        </w:tc>
        <w:tc>
          <w:tcPr>
            <w:tcW w:w="2665" w:type="dxa"/>
            <w:vAlign w:val="center"/>
          </w:tcPr>
          <w:p w:rsidR="00FC0CF8" w:rsidRPr="00FC0CF8" w:rsidRDefault="00FC0CF8" w:rsidP="00FC0CF8">
            <w:pPr>
              <w:spacing w:after="0" w:line="240" w:lineRule="auto"/>
              <w:jc w:val="center"/>
              <w:rPr>
                <w:rFonts w:ascii="Times New Roman" w:hAnsi="Times New Roman"/>
                <w:sz w:val="24"/>
                <w:szCs w:val="24"/>
                <w:lang w:eastAsia="ru-RU"/>
              </w:rPr>
            </w:pPr>
            <w:r w:rsidRPr="00FC0CF8">
              <w:rPr>
                <w:rFonts w:ascii="Times New Roman" w:hAnsi="Times New Roman"/>
                <w:sz w:val="24"/>
                <w:szCs w:val="24"/>
                <w:lang w:eastAsia="ru-RU"/>
              </w:rPr>
              <w:t xml:space="preserve">Содержание и правовое обеспечение управления государственными </w:t>
            </w:r>
          </w:p>
          <w:p w:rsidR="00FC0CF8" w:rsidRPr="00FC0CF8" w:rsidRDefault="00FC0CF8" w:rsidP="00FC0CF8">
            <w:pPr>
              <w:spacing w:after="0" w:line="240" w:lineRule="auto"/>
              <w:jc w:val="center"/>
              <w:rPr>
                <w:rFonts w:ascii="Times New Roman" w:hAnsi="Times New Roman"/>
                <w:sz w:val="24"/>
                <w:szCs w:val="24"/>
                <w:lang w:eastAsia="ru-RU"/>
              </w:rPr>
            </w:pPr>
            <w:r w:rsidRPr="00FC0CF8">
              <w:rPr>
                <w:rFonts w:ascii="Times New Roman" w:hAnsi="Times New Roman"/>
                <w:sz w:val="24"/>
                <w:szCs w:val="24"/>
                <w:lang w:eastAsia="ru-RU"/>
              </w:rPr>
              <w:t>(муниципальными) расходами</w:t>
            </w:r>
          </w:p>
        </w:tc>
        <w:tc>
          <w:tcPr>
            <w:tcW w:w="850" w:type="dxa"/>
            <w:vAlign w:val="center"/>
          </w:tcPr>
          <w:p w:rsidR="00FC0CF8" w:rsidRPr="0034149C" w:rsidRDefault="00FC0CF8" w:rsidP="0034149C">
            <w:pPr>
              <w:spacing w:after="0" w:line="240" w:lineRule="auto"/>
              <w:jc w:val="center"/>
              <w:rPr>
                <w:rFonts w:ascii="Times New Roman" w:hAnsi="Times New Roman"/>
                <w:sz w:val="24"/>
                <w:szCs w:val="24"/>
                <w:lang w:eastAsia="ru-RU"/>
              </w:rPr>
            </w:pPr>
            <w:r w:rsidRPr="00FC0CF8">
              <w:rPr>
                <w:rFonts w:ascii="Times New Roman" w:hAnsi="Times New Roman"/>
                <w:sz w:val="24"/>
                <w:szCs w:val="24"/>
                <w:lang w:val="en-US" w:eastAsia="ru-RU"/>
              </w:rPr>
              <w:t>2</w:t>
            </w:r>
            <w:r w:rsidR="0034149C">
              <w:rPr>
                <w:rFonts w:ascii="Times New Roman" w:hAnsi="Times New Roman"/>
                <w:sz w:val="24"/>
                <w:szCs w:val="24"/>
                <w:lang w:eastAsia="ru-RU"/>
              </w:rPr>
              <w:t>4</w:t>
            </w:r>
          </w:p>
        </w:tc>
        <w:tc>
          <w:tcPr>
            <w:tcW w:w="851" w:type="dxa"/>
            <w:vAlign w:val="center"/>
          </w:tcPr>
          <w:p w:rsidR="00FC0CF8" w:rsidRPr="00FC0CF8" w:rsidRDefault="00FC0CF8" w:rsidP="00FC0CF8">
            <w:pPr>
              <w:spacing w:after="0" w:line="240" w:lineRule="auto"/>
              <w:jc w:val="center"/>
              <w:rPr>
                <w:rFonts w:ascii="Times New Roman" w:hAnsi="Times New Roman"/>
                <w:sz w:val="24"/>
                <w:szCs w:val="24"/>
                <w:lang w:eastAsia="ru-RU"/>
              </w:rPr>
            </w:pPr>
            <w:r w:rsidRPr="00FC0CF8">
              <w:rPr>
                <w:rFonts w:ascii="Times New Roman" w:hAnsi="Times New Roman"/>
                <w:sz w:val="24"/>
                <w:szCs w:val="24"/>
                <w:lang w:eastAsia="ru-RU"/>
              </w:rPr>
              <w:t>10</w:t>
            </w:r>
          </w:p>
        </w:tc>
        <w:tc>
          <w:tcPr>
            <w:tcW w:w="709" w:type="dxa"/>
            <w:vAlign w:val="center"/>
          </w:tcPr>
          <w:p w:rsidR="00FC0CF8" w:rsidRPr="00FC0CF8" w:rsidRDefault="0034149C" w:rsidP="00AE24A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992" w:type="dxa"/>
            <w:vAlign w:val="center"/>
          </w:tcPr>
          <w:p w:rsidR="00FC0CF8" w:rsidRPr="00FC0CF8" w:rsidRDefault="0034149C" w:rsidP="003414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0" w:type="dxa"/>
            <w:vAlign w:val="center"/>
          </w:tcPr>
          <w:p w:rsidR="00FC0CF8" w:rsidRPr="00FC0CF8" w:rsidRDefault="00FC0CF8" w:rsidP="00FC0CF8">
            <w:pPr>
              <w:spacing w:after="0" w:line="240" w:lineRule="auto"/>
              <w:jc w:val="center"/>
              <w:rPr>
                <w:rFonts w:ascii="Times New Roman" w:hAnsi="Times New Roman"/>
                <w:sz w:val="24"/>
                <w:szCs w:val="24"/>
                <w:lang w:eastAsia="ru-RU"/>
              </w:rPr>
            </w:pPr>
            <w:r w:rsidRPr="00FC0CF8">
              <w:rPr>
                <w:rFonts w:ascii="Times New Roman" w:hAnsi="Times New Roman"/>
                <w:sz w:val="24"/>
                <w:szCs w:val="24"/>
                <w:lang w:eastAsia="ru-RU"/>
              </w:rPr>
              <w:t>4</w:t>
            </w:r>
          </w:p>
        </w:tc>
        <w:tc>
          <w:tcPr>
            <w:tcW w:w="1134" w:type="dxa"/>
            <w:vAlign w:val="center"/>
          </w:tcPr>
          <w:p w:rsidR="00FC0CF8" w:rsidRPr="00FC0CF8" w:rsidRDefault="00FC0CF8" w:rsidP="0034149C">
            <w:pPr>
              <w:spacing w:after="0" w:line="240" w:lineRule="auto"/>
              <w:jc w:val="center"/>
              <w:rPr>
                <w:rFonts w:ascii="Times New Roman" w:hAnsi="Times New Roman"/>
                <w:sz w:val="24"/>
                <w:szCs w:val="24"/>
                <w:lang w:eastAsia="ru-RU"/>
              </w:rPr>
            </w:pPr>
            <w:r w:rsidRPr="00FC0CF8">
              <w:rPr>
                <w:rFonts w:ascii="Times New Roman" w:hAnsi="Times New Roman"/>
                <w:sz w:val="24"/>
                <w:szCs w:val="24"/>
                <w:lang w:eastAsia="ru-RU"/>
              </w:rPr>
              <w:t>1</w:t>
            </w:r>
            <w:r w:rsidR="0034149C">
              <w:rPr>
                <w:rFonts w:ascii="Times New Roman" w:hAnsi="Times New Roman"/>
                <w:sz w:val="24"/>
                <w:szCs w:val="24"/>
                <w:lang w:eastAsia="ru-RU"/>
              </w:rPr>
              <w:t>4</w:t>
            </w:r>
          </w:p>
        </w:tc>
        <w:tc>
          <w:tcPr>
            <w:tcW w:w="2268" w:type="dxa"/>
            <w:vAlign w:val="center"/>
          </w:tcPr>
          <w:p w:rsidR="006E287A" w:rsidRDefault="00FC0CF8" w:rsidP="00FC0CF8">
            <w:pPr>
              <w:spacing w:after="0" w:line="240" w:lineRule="auto"/>
              <w:ind w:left="33"/>
              <w:jc w:val="both"/>
              <w:rPr>
                <w:rFonts w:ascii="Times New Roman" w:hAnsi="Times New Roman"/>
                <w:lang w:eastAsia="ru-RU"/>
              </w:rPr>
            </w:pPr>
            <w:r w:rsidRPr="00FC0CF8">
              <w:rPr>
                <w:rFonts w:ascii="Times New Roman" w:hAnsi="Times New Roman"/>
                <w:lang w:eastAsia="ru-RU"/>
              </w:rPr>
              <w:t>1. </w:t>
            </w:r>
            <w:r w:rsidR="006E287A">
              <w:rPr>
                <w:rFonts w:ascii="Times New Roman" w:hAnsi="Times New Roman"/>
                <w:lang w:eastAsia="ru-RU"/>
              </w:rPr>
              <w:t>Обсуждение вопросов темы.</w:t>
            </w:r>
          </w:p>
          <w:p w:rsidR="00FC0CF8" w:rsidRPr="00FC0CF8" w:rsidRDefault="006E287A" w:rsidP="00FC0CF8">
            <w:pPr>
              <w:spacing w:after="0" w:line="240" w:lineRule="auto"/>
              <w:ind w:left="33"/>
              <w:jc w:val="both"/>
              <w:rPr>
                <w:rFonts w:ascii="Times New Roman" w:hAnsi="Times New Roman"/>
                <w:sz w:val="24"/>
                <w:szCs w:val="24"/>
                <w:lang w:eastAsia="ru-RU"/>
              </w:rPr>
            </w:pPr>
            <w:r>
              <w:rPr>
                <w:rFonts w:ascii="Times New Roman" w:hAnsi="Times New Roman"/>
                <w:lang w:eastAsia="ru-RU"/>
              </w:rPr>
              <w:t>2.</w:t>
            </w:r>
            <w:r w:rsidR="00C26F40">
              <w:rPr>
                <w:rFonts w:ascii="Times New Roman" w:hAnsi="Times New Roman"/>
                <w:lang w:eastAsia="ru-RU"/>
              </w:rPr>
              <w:t> </w:t>
            </w:r>
            <w:r w:rsidR="00FC0CF8" w:rsidRPr="00FC0CF8">
              <w:rPr>
                <w:rFonts w:ascii="Times New Roman" w:hAnsi="Times New Roman"/>
                <w:lang w:eastAsia="ru-RU"/>
              </w:rPr>
              <w:t>Составление аналитических схем.</w:t>
            </w:r>
          </w:p>
          <w:p w:rsidR="00FC0CF8" w:rsidRPr="00FC0CF8" w:rsidRDefault="006E287A" w:rsidP="00FC0CF8">
            <w:pPr>
              <w:spacing w:after="0" w:line="240" w:lineRule="auto"/>
              <w:ind w:left="33"/>
              <w:jc w:val="both"/>
              <w:rPr>
                <w:rFonts w:ascii="Times New Roman" w:hAnsi="Times New Roman"/>
                <w:sz w:val="24"/>
                <w:szCs w:val="24"/>
                <w:lang w:eastAsia="ru-RU"/>
              </w:rPr>
            </w:pPr>
            <w:r>
              <w:rPr>
                <w:rFonts w:ascii="Times New Roman" w:hAnsi="Times New Roman"/>
                <w:lang w:eastAsia="ru-RU"/>
              </w:rPr>
              <w:t>3</w:t>
            </w:r>
            <w:r w:rsidR="00FC0CF8" w:rsidRPr="00FC0CF8">
              <w:rPr>
                <w:rFonts w:ascii="Times New Roman" w:hAnsi="Times New Roman"/>
                <w:lang w:eastAsia="ru-RU"/>
              </w:rPr>
              <w:t>. Решение задач.</w:t>
            </w:r>
          </w:p>
          <w:p w:rsidR="00FC0CF8" w:rsidRPr="00FC0CF8" w:rsidRDefault="006E287A" w:rsidP="00FC0CF8">
            <w:pPr>
              <w:spacing w:after="0" w:line="240" w:lineRule="auto"/>
              <w:ind w:left="33"/>
              <w:jc w:val="both"/>
              <w:rPr>
                <w:rFonts w:ascii="Times New Roman" w:hAnsi="Times New Roman"/>
                <w:sz w:val="24"/>
                <w:szCs w:val="24"/>
                <w:lang w:eastAsia="ru-RU"/>
              </w:rPr>
            </w:pPr>
            <w:r>
              <w:rPr>
                <w:rFonts w:ascii="Times New Roman" w:hAnsi="Times New Roman"/>
                <w:lang w:eastAsia="ru-RU"/>
              </w:rPr>
              <w:t>4</w:t>
            </w:r>
            <w:r w:rsidR="00FC0CF8" w:rsidRPr="00FC0CF8">
              <w:rPr>
                <w:rFonts w:ascii="Times New Roman" w:hAnsi="Times New Roman"/>
                <w:lang w:eastAsia="ru-RU"/>
              </w:rPr>
              <w:t>.</w:t>
            </w:r>
            <w:r w:rsidR="00C26F40">
              <w:rPr>
                <w:rFonts w:ascii="Times New Roman" w:hAnsi="Times New Roman"/>
                <w:lang w:eastAsia="ru-RU"/>
              </w:rPr>
              <w:t> </w:t>
            </w:r>
            <w:r w:rsidR="00FC0CF8" w:rsidRPr="00FC0CF8">
              <w:rPr>
                <w:rFonts w:ascii="Times New Roman" w:hAnsi="Times New Roman"/>
                <w:lang w:eastAsia="ru-RU"/>
              </w:rPr>
              <w:t>Выполнение тестовых заданий.</w:t>
            </w:r>
          </w:p>
          <w:p w:rsidR="00FC0CF8" w:rsidRPr="00FC0CF8" w:rsidRDefault="00FC0CF8" w:rsidP="006E287A">
            <w:pPr>
              <w:spacing w:after="0" w:line="240" w:lineRule="auto"/>
              <w:ind w:left="33"/>
              <w:jc w:val="both"/>
              <w:rPr>
                <w:rFonts w:ascii="Times New Roman" w:hAnsi="Times New Roman"/>
                <w:sz w:val="24"/>
                <w:szCs w:val="24"/>
                <w:lang w:eastAsia="ru-RU"/>
              </w:rPr>
            </w:pPr>
          </w:p>
        </w:tc>
      </w:tr>
      <w:tr w:rsidR="00FC0CF8" w:rsidRPr="00FC0CF8" w:rsidTr="005D44D5">
        <w:tc>
          <w:tcPr>
            <w:tcW w:w="709" w:type="dxa"/>
            <w:vAlign w:val="center"/>
          </w:tcPr>
          <w:p w:rsidR="00FC0CF8" w:rsidRPr="00FC0CF8" w:rsidRDefault="00FC0CF8" w:rsidP="00FC0CF8">
            <w:pPr>
              <w:spacing w:after="0" w:line="240" w:lineRule="auto"/>
              <w:rPr>
                <w:rFonts w:ascii="Times New Roman" w:hAnsi="Times New Roman"/>
                <w:sz w:val="24"/>
                <w:szCs w:val="24"/>
                <w:lang w:eastAsia="ru-RU"/>
              </w:rPr>
            </w:pPr>
            <w:r w:rsidRPr="00FC0CF8">
              <w:rPr>
                <w:rFonts w:ascii="Times New Roman" w:hAnsi="Times New Roman"/>
                <w:sz w:val="24"/>
                <w:szCs w:val="24"/>
                <w:lang w:eastAsia="ru-RU"/>
              </w:rPr>
              <w:t>2.</w:t>
            </w:r>
          </w:p>
        </w:tc>
        <w:tc>
          <w:tcPr>
            <w:tcW w:w="2665" w:type="dxa"/>
            <w:vAlign w:val="center"/>
          </w:tcPr>
          <w:p w:rsidR="00FC0CF8" w:rsidRPr="00FC0CF8" w:rsidRDefault="00FC0CF8" w:rsidP="00FC0CF8">
            <w:pPr>
              <w:spacing w:after="0" w:line="240" w:lineRule="auto"/>
              <w:jc w:val="center"/>
              <w:rPr>
                <w:rFonts w:ascii="Times New Roman" w:hAnsi="Times New Roman"/>
                <w:sz w:val="28"/>
                <w:szCs w:val="28"/>
                <w:lang w:eastAsia="ru-RU"/>
              </w:rPr>
            </w:pPr>
            <w:r w:rsidRPr="00FC0CF8">
              <w:rPr>
                <w:rFonts w:ascii="Times New Roman" w:hAnsi="Times New Roman"/>
                <w:sz w:val="24"/>
                <w:szCs w:val="24"/>
                <w:lang w:eastAsia="ru-RU"/>
              </w:rPr>
              <w:t xml:space="preserve">Расходные обязательства публично-правовых образований </w:t>
            </w:r>
          </w:p>
        </w:tc>
        <w:tc>
          <w:tcPr>
            <w:tcW w:w="850" w:type="dxa"/>
            <w:vAlign w:val="center"/>
          </w:tcPr>
          <w:p w:rsidR="00FC0CF8" w:rsidRPr="00FC0CF8" w:rsidRDefault="00FC0CF8" w:rsidP="0034149C">
            <w:pPr>
              <w:spacing w:after="0" w:line="240" w:lineRule="auto"/>
              <w:jc w:val="center"/>
              <w:rPr>
                <w:rFonts w:ascii="Times New Roman" w:hAnsi="Times New Roman"/>
                <w:sz w:val="24"/>
                <w:szCs w:val="24"/>
                <w:lang w:eastAsia="ru-RU"/>
              </w:rPr>
            </w:pPr>
            <w:r w:rsidRPr="00FC0CF8">
              <w:rPr>
                <w:rFonts w:ascii="Times New Roman" w:hAnsi="Times New Roman"/>
                <w:sz w:val="24"/>
                <w:szCs w:val="24"/>
                <w:lang w:eastAsia="ru-RU"/>
              </w:rPr>
              <w:t>2</w:t>
            </w:r>
            <w:r w:rsidR="0034149C">
              <w:rPr>
                <w:rFonts w:ascii="Times New Roman" w:hAnsi="Times New Roman"/>
                <w:sz w:val="24"/>
                <w:szCs w:val="24"/>
                <w:lang w:eastAsia="ru-RU"/>
              </w:rPr>
              <w:t>2</w:t>
            </w:r>
          </w:p>
        </w:tc>
        <w:tc>
          <w:tcPr>
            <w:tcW w:w="851" w:type="dxa"/>
            <w:vAlign w:val="center"/>
          </w:tcPr>
          <w:p w:rsidR="00FC0CF8" w:rsidRPr="00FC0CF8" w:rsidRDefault="0034149C" w:rsidP="003414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709" w:type="dxa"/>
            <w:vAlign w:val="center"/>
          </w:tcPr>
          <w:p w:rsidR="00FC0CF8" w:rsidRPr="00FC0CF8" w:rsidRDefault="0034149C" w:rsidP="003414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992" w:type="dxa"/>
            <w:vAlign w:val="center"/>
          </w:tcPr>
          <w:p w:rsidR="00FC0CF8" w:rsidRPr="00FC0CF8" w:rsidRDefault="00FC0CF8" w:rsidP="00FC0CF8">
            <w:pPr>
              <w:spacing w:after="0" w:line="240" w:lineRule="auto"/>
              <w:jc w:val="center"/>
              <w:rPr>
                <w:rFonts w:ascii="Times New Roman" w:hAnsi="Times New Roman"/>
                <w:sz w:val="24"/>
                <w:szCs w:val="24"/>
                <w:lang w:eastAsia="ru-RU"/>
              </w:rPr>
            </w:pPr>
            <w:r w:rsidRPr="00FC0CF8">
              <w:rPr>
                <w:rFonts w:ascii="Times New Roman" w:hAnsi="Times New Roman"/>
                <w:sz w:val="24"/>
                <w:szCs w:val="24"/>
                <w:lang w:eastAsia="ru-RU"/>
              </w:rPr>
              <w:t>4</w:t>
            </w:r>
          </w:p>
        </w:tc>
        <w:tc>
          <w:tcPr>
            <w:tcW w:w="850" w:type="dxa"/>
            <w:vAlign w:val="center"/>
          </w:tcPr>
          <w:p w:rsidR="00FC0CF8" w:rsidRPr="00FC0CF8" w:rsidRDefault="00FC0CF8" w:rsidP="00FC0CF8">
            <w:pPr>
              <w:spacing w:after="0" w:line="240" w:lineRule="auto"/>
              <w:jc w:val="center"/>
              <w:rPr>
                <w:rFonts w:ascii="Times New Roman" w:hAnsi="Times New Roman"/>
                <w:sz w:val="24"/>
                <w:szCs w:val="24"/>
                <w:lang w:eastAsia="ru-RU"/>
              </w:rPr>
            </w:pPr>
            <w:r w:rsidRPr="00FC0CF8">
              <w:rPr>
                <w:rFonts w:ascii="Times New Roman" w:hAnsi="Times New Roman"/>
                <w:sz w:val="24"/>
                <w:szCs w:val="24"/>
                <w:lang w:eastAsia="ru-RU"/>
              </w:rPr>
              <w:t>4</w:t>
            </w:r>
          </w:p>
        </w:tc>
        <w:tc>
          <w:tcPr>
            <w:tcW w:w="1134" w:type="dxa"/>
            <w:vAlign w:val="center"/>
          </w:tcPr>
          <w:p w:rsidR="00FC0CF8" w:rsidRPr="00FC0CF8" w:rsidRDefault="00FC0CF8" w:rsidP="0034149C">
            <w:pPr>
              <w:spacing w:after="0" w:line="240" w:lineRule="auto"/>
              <w:jc w:val="center"/>
              <w:rPr>
                <w:rFonts w:ascii="Times New Roman" w:hAnsi="Times New Roman"/>
                <w:sz w:val="24"/>
                <w:szCs w:val="24"/>
                <w:lang w:eastAsia="ru-RU"/>
              </w:rPr>
            </w:pPr>
            <w:r w:rsidRPr="00FC0CF8">
              <w:rPr>
                <w:rFonts w:ascii="Times New Roman" w:hAnsi="Times New Roman"/>
                <w:sz w:val="24"/>
                <w:szCs w:val="24"/>
                <w:lang w:eastAsia="ru-RU"/>
              </w:rPr>
              <w:t>1</w:t>
            </w:r>
            <w:r w:rsidR="0034149C">
              <w:rPr>
                <w:rFonts w:ascii="Times New Roman" w:hAnsi="Times New Roman"/>
                <w:sz w:val="24"/>
                <w:szCs w:val="24"/>
                <w:lang w:eastAsia="ru-RU"/>
              </w:rPr>
              <w:t>4</w:t>
            </w:r>
          </w:p>
        </w:tc>
        <w:tc>
          <w:tcPr>
            <w:tcW w:w="2268" w:type="dxa"/>
          </w:tcPr>
          <w:p w:rsidR="00FC0CF8" w:rsidRPr="00FC0CF8" w:rsidRDefault="00FC0CF8" w:rsidP="00FC0CF8">
            <w:pPr>
              <w:spacing w:after="0" w:line="240" w:lineRule="auto"/>
              <w:jc w:val="both"/>
              <w:rPr>
                <w:rFonts w:ascii="Times New Roman" w:hAnsi="Times New Roman"/>
                <w:sz w:val="24"/>
                <w:szCs w:val="24"/>
                <w:lang w:eastAsia="ru-RU"/>
              </w:rPr>
            </w:pPr>
            <w:r w:rsidRPr="00FC0CF8">
              <w:rPr>
                <w:rFonts w:ascii="Times New Roman" w:hAnsi="Times New Roman"/>
                <w:lang w:eastAsia="ru-RU"/>
              </w:rPr>
              <w:t>1. Составление аналитических схем.</w:t>
            </w:r>
          </w:p>
          <w:p w:rsidR="00FC0CF8" w:rsidRPr="00FC0CF8" w:rsidRDefault="00FC0CF8" w:rsidP="00FC0CF8">
            <w:pPr>
              <w:spacing w:after="0" w:line="240" w:lineRule="auto"/>
              <w:jc w:val="both"/>
              <w:rPr>
                <w:rFonts w:ascii="Times New Roman" w:hAnsi="Times New Roman"/>
                <w:sz w:val="24"/>
                <w:szCs w:val="24"/>
                <w:lang w:eastAsia="ru-RU"/>
              </w:rPr>
            </w:pPr>
            <w:r w:rsidRPr="00FC0CF8">
              <w:rPr>
                <w:rFonts w:ascii="Times New Roman" w:hAnsi="Times New Roman"/>
                <w:lang w:eastAsia="ru-RU"/>
              </w:rPr>
              <w:t>2. Выполнение тестовых заданий.</w:t>
            </w:r>
          </w:p>
          <w:p w:rsidR="00FC0CF8" w:rsidRPr="00FC0CF8" w:rsidRDefault="00FC0CF8" w:rsidP="00574AB0">
            <w:pPr>
              <w:spacing w:after="0" w:line="240" w:lineRule="auto"/>
              <w:jc w:val="both"/>
              <w:rPr>
                <w:rFonts w:ascii="Times New Roman" w:hAnsi="Times New Roman"/>
                <w:b/>
                <w:sz w:val="24"/>
                <w:szCs w:val="24"/>
                <w:lang w:eastAsia="ru-RU"/>
              </w:rPr>
            </w:pPr>
            <w:r w:rsidRPr="00FC0CF8">
              <w:rPr>
                <w:rFonts w:ascii="Times New Roman" w:hAnsi="Times New Roman"/>
                <w:lang w:eastAsia="ru-RU"/>
              </w:rPr>
              <w:t>3. Решение задач.</w:t>
            </w:r>
          </w:p>
        </w:tc>
      </w:tr>
      <w:tr w:rsidR="00FC0CF8" w:rsidRPr="00FC0CF8" w:rsidTr="005D44D5">
        <w:tc>
          <w:tcPr>
            <w:tcW w:w="709" w:type="dxa"/>
            <w:vAlign w:val="center"/>
          </w:tcPr>
          <w:p w:rsidR="00FC0CF8" w:rsidRPr="00FC0CF8" w:rsidRDefault="00FC0CF8" w:rsidP="00FC0CF8">
            <w:pPr>
              <w:spacing w:after="0" w:line="240" w:lineRule="auto"/>
              <w:rPr>
                <w:rFonts w:ascii="Times New Roman" w:hAnsi="Times New Roman"/>
                <w:sz w:val="24"/>
                <w:szCs w:val="24"/>
                <w:lang w:eastAsia="ru-RU"/>
              </w:rPr>
            </w:pPr>
            <w:r w:rsidRPr="00FC0CF8">
              <w:rPr>
                <w:rFonts w:ascii="Times New Roman" w:hAnsi="Times New Roman"/>
                <w:sz w:val="24"/>
                <w:szCs w:val="24"/>
                <w:lang w:eastAsia="ru-RU"/>
              </w:rPr>
              <w:t>3.</w:t>
            </w:r>
          </w:p>
        </w:tc>
        <w:tc>
          <w:tcPr>
            <w:tcW w:w="2665" w:type="dxa"/>
            <w:vAlign w:val="center"/>
          </w:tcPr>
          <w:p w:rsidR="00FC0CF8" w:rsidRPr="00FC0CF8" w:rsidRDefault="00FC0CF8" w:rsidP="00FC0CF8">
            <w:pPr>
              <w:spacing w:after="0" w:line="240" w:lineRule="auto"/>
              <w:jc w:val="center"/>
              <w:rPr>
                <w:rFonts w:ascii="Times New Roman" w:hAnsi="Times New Roman"/>
                <w:sz w:val="24"/>
                <w:szCs w:val="24"/>
                <w:lang w:eastAsia="ru-RU"/>
              </w:rPr>
            </w:pPr>
            <w:r w:rsidRPr="00FC0CF8">
              <w:rPr>
                <w:rFonts w:ascii="Times New Roman" w:hAnsi="Times New Roman"/>
                <w:sz w:val="24"/>
                <w:szCs w:val="24"/>
                <w:lang w:eastAsia="ru-RU"/>
              </w:rPr>
              <w:t>Классификация расходов бюджетов</w:t>
            </w:r>
          </w:p>
        </w:tc>
        <w:tc>
          <w:tcPr>
            <w:tcW w:w="850" w:type="dxa"/>
            <w:vAlign w:val="center"/>
          </w:tcPr>
          <w:p w:rsidR="00FC0CF8" w:rsidRPr="00FC0CF8" w:rsidRDefault="00FC0CF8" w:rsidP="0034149C">
            <w:pPr>
              <w:spacing w:after="0" w:line="240" w:lineRule="auto"/>
              <w:jc w:val="center"/>
              <w:rPr>
                <w:rFonts w:ascii="Times New Roman" w:hAnsi="Times New Roman"/>
                <w:sz w:val="24"/>
                <w:szCs w:val="24"/>
                <w:lang w:eastAsia="ru-RU"/>
              </w:rPr>
            </w:pPr>
            <w:r w:rsidRPr="00FC0CF8">
              <w:rPr>
                <w:rFonts w:ascii="Times New Roman" w:hAnsi="Times New Roman"/>
                <w:sz w:val="24"/>
                <w:szCs w:val="24"/>
                <w:lang w:eastAsia="ru-RU"/>
              </w:rPr>
              <w:t>2</w:t>
            </w:r>
            <w:r w:rsidR="0034149C">
              <w:rPr>
                <w:rFonts w:ascii="Times New Roman" w:hAnsi="Times New Roman"/>
                <w:sz w:val="24"/>
                <w:szCs w:val="24"/>
                <w:lang w:eastAsia="ru-RU"/>
              </w:rPr>
              <w:t>2</w:t>
            </w:r>
          </w:p>
        </w:tc>
        <w:tc>
          <w:tcPr>
            <w:tcW w:w="851" w:type="dxa"/>
            <w:vAlign w:val="center"/>
          </w:tcPr>
          <w:p w:rsidR="00FC0CF8" w:rsidRPr="00FC0CF8" w:rsidRDefault="0034149C" w:rsidP="003414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709" w:type="dxa"/>
            <w:vAlign w:val="center"/>
          </w:tcPr>
          <w:p w:rsidR="00FC0CF8" w:rsidRPr="00FC0CF8" w:rsidRDefault="00FC0CF8" w:rsidP="005D44D5">
            <w:pPr>
              <w:spacing w:after="0" w:line="240" w:lineRule="auto"/>
              <w:jc w:val="center"/>
              <w:rPr>
                <w:rFonts w:ascii="Times New Roman" w:hAnsi="Times New Roman"/>
                <w:sz w:val="24"/>
                <w:szCs w:val="24"/>
                <w:lang w:eastAsia="ru-RU"/>
              </w:rPr>
            </w:pPr>
            <w:r w:rsidRPr="00FC0CF8">
              <w:rPr>
                <w:rFonts w:ascii="Times New Roman" w:hAnsi="Times New Roman"/>
                <w:sz w:val="24"/>
                <w:szCs w:val="24"/>
                <w:lang w:eastAsia="ru-RU"/>
              </w:rPr>
              <w:t>2</w:t>
            </w:r>
          </w:p>
        </w:tc>
        <w:tc>
          <w:tcPr>
            <w:tcW w:w="992" w:type="dxa"/>
            <w:vAlign w:val="center"/>
          </w:tcPr>
          <w:p w:rsidR="00FC0CF8" w:rsidRPr="00FC0CF8" w:rsidRDefault="0034149C" w:rsidP="003414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850" w:type="dxa"/>
            <w:vAlign w:val="center"/>
          </w:tcPr>
          <w:p w:rsidR="00FC0CF8" w:rsidRPr="00FC0CF8" w:rsidRDefault="00FC0CF8" w:rsidP="00FC0CF8">
            <w:pPr>
              <w:spacing w:after="0" w:line="240" w:lineRule="auto"/>
              <w:jc w:val="center"/>
              <w:rPr>
                <w:rFonts w:ascii="Times New Roman" w:hAnsi="Times New Roman"/>
                <w:sz w:val="24"/>
                <w:szCs w:val="24"/>
                <w:lang w:eastAsia="ru-RU"/>
              </w:rPr>
            </w:pPr>
            <w:r w:rsidRPr="00FC0CF8">
              <w:rPr>
                <w:rFonts w:ascii="Times New Roman" w:hAnsi="Times New Roman"/>
                <w:sz w:val="24"/>
                <w:szCs w:val="24"/>
                <w:lang w:eastAsia="ru-RU"/>
              </w:rPr>
              <w:t>4</w:t>
            </w:r>
          </w:p>
        </w:tc>
        <w:tc>
          <w:tcPr>
            <w:tcW w:w="1134" w:type="dxa"/>
            <w:vAlign w:val="center"/>
          </w:tcPr>
          <w:p w:rsidR="00FC0CF8" w:rsidRPr="00FC0CF8" w:rsidRDefault="0034149C" w:rsidP="00C7119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c>
          <w:tcPr>
            <w:tcW w:w="2268" w:type="dxa"/>
          </w:tcPr>
          <w:p w:rsidR="00FC0CF8" w:rsidRDefault="00FC0CF8" w:rsidP="00FC0CF8">
            <w:pPr>
              <w:spacing w:after="0" w:line="240" w:lineRule="auto"/>
              <w:jc w:val="both"/>
              <w:rPr>
                <w:rFonts w:ascii="Times New Roman" w:hAnsi="Times New Roman"/>
                <w:lang w:eastAsia="ru-RU"/>
              </w:rPr>
            </w:pPr>
            <w:r w:rsidRPr="00FC0CF8">
              <w:rPr>
                <w:rFonts w:ascii="Times New Roman" w:hAnsi="Times New Roman"/>
                <w:lang w:eastAsia="ru-RU"/>
              </w:rPr>
              <w:t>1. Выполнение тестовых заданий.</w:t>
            </w:r>
          </w:p>
          <w:p w:rsidR="006E287A" w:rsidRPr="00FC0CF8" w:rsidRDefault="006E287A" w:rsidP="00FC0CF8">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 Составление аналитической схемы.</w:t>
            </w:r>
          </w:p>
          <w:p w:rsidR="00FC0CF8" w:rsidRPr="00FC0CF8" w:rsidRDefault="006E287A" w:rsidP="00574AB0">
            <w:pPr>
              <w:spacing w:after="0" w:line="240" w:lineRule="auto"/>
              <w:jc w:val="both"/>
              <w:rPr>
                <w:rFonts w:ascii="Times New Roman" w:hAnsi="Times New Roman"/>
                <w:sz w:val="24"/>
                <w:szCs w:val="24"/>
                <w:lang w:eastAsia="ru-RU"/>
              </w:rPr>
            </w:pPr>
            <w:r>
              <w:rPr>
                <w:rFonts w:ascii="Times New Roman" w:hAnsi="Times New Roman"/>
                <w:lang w:eastAsia="ru-RU"/>
              </w:rPr>
              <w:t>3</w:t>
            </w:r>
            <w:r w:rsidR="00FC0CF8" w:rsidRPr="00FC0CF8">
              <w:rPr>
                <w:rFonts w:ascii="Times New Roman" w:hAnsi="Times New Roman"/>
                <w:lang w:eastAsia="ru-RU"/>
              </w:rPr>
              <w:t>. Решение задач.</w:t>
            </w:r>
          </w:p>
        </w:tc>
      </w:tr>
      <w:tr w:rsidR="00FC0CF8" w:rsidRPr="00FC0CF8" w:rsidTr="005D44D5">
        <w:tc>
          <w:tcPr>
            <w:tcW w:w="709" w:type="dxa"/>
            <w:vAlign w:val="center"/>
          </w:tcPr>
          <w:p w:rsidR="00FC0CF8" w:rsidRPr="00FC0CF8" w:rsidRDefault="00FC0CF8" w:rsidP="00FC0CF8">
            <w:pPr>
              <w:spacing w:after="0" w:line="240" w:lineRule="auto"/>
              <w:jc w:val="center"/>
              <w:rPr>
                <w:rFonts w:ascii="Times New Roman" w:hAnsi="Times New Roman"/>
                <w:sz w:val="24"/>
                <w:szCs w:val="24"/>
                <w:lang w:eastAsia="ru-RU"/>
              </w:rPr>
            </w:pPr>
            <w:r w:rsidRPr="00FC0CF8">
              <w:rPr>
                <w:rFonts w:ascii="Times New Roman" w:hAnsi="Times New Roman"/>
                <w:sz w:val="24"/>
                <w:szCs w:val="24"/>
                <w:lang w:eastAsia="ru-RU"/>
              </w:rPr>
              <w:t>4.</w:t>
            </w:r>
          </w:p>
        </w:tc>
        <w:tc>
          <w:tcPr>
            <w:tcW w:w="2665" w:type="dxa"/>
            <w:vAlign w:val="center"/>
          </w:tcPr>
          <w:p w:rsidR="00FC0CF8" w:rsidRPr="00FC0CF8" w:rsidRDefault="00FC0CF8" w:rsidP="00FC0CF8">
            <w:pPr>
              <w:spacing w:after="0" w:line="240" w:lineRule="auto"/>
              <w:jc w:val="center"/>
              <w:rPr>
                <w:rFonts w:ascii="Times New Roman" w:hAnsi="Times New Roman"/>
                <w:sz w:val="24"/>
                <w:szCs w:val="24"/>
                <w:lang w:eastAsia="ru-RU"/>
              </w:rPr>
            </w:pPr>
            <w:r w:rsidRPr="00FC0CF8">
              <w:rPr>
                <w:rFonts w:ascii="Times New Roman" w:hAnsi="Times New Roman"/>
                <w:sz w:val="24"/>
                <w:szCs w:val="24"/>
                <w:lang w:eastAsia="ru-RU"/>
              </w:rPr>
              <w:t xml:space="preserve">Расходы бюджетов на оказание </w:t>
            </w:r>
          </w:p>
          <w:p w:rsidR="00FC0CF8" w:rsidRPr="00FC0CF8" w:rsidRDefault="00FC0CF8" w:rsidP="00FC0CF8">
            <w:pPr>
              <w:spacing w:after="0" w:line="240" w:lineRule="auto"/>
              <w:jc w:val="center"/>
              <w:rPr>
                <w:rFonts w:ascii="Times New Roman" w:hAnsi="Times New Roman"/>
                <w:sz w:val="24"/>
                <w:szCs w:val="24"/>
                <w:lang w:eastAsia="ru-RU"/>
              </w:rPr>
            </w:pPr>
            <w:r w:rsidRPr="00FC0CF8">
              <w:rPr>
                <w:rFonts w:ascii="Times New Roman" w:hAnsi="Times New Roman"/>
                <w:sz w:val="24"/>
                <w:szCs w:val="24"/>
                <w:lang w:eastAsia="ru-RU"/>
              </w:rPr>
              <w:t>государственных</w:t>
            </w:r>
          </w:p>
          <w:p w:rsidR="00FC0CF8" w:rsidRPr="00FC0CF8" w:rsidRDefault="00FC0CF8" w:rsidP="00FC0CF8">
            <w:pPr>
              <w:spacing w:after="0" w:line="240" w:lineRule="auto"/>
              <w:jc w:val="center"/>
              <w:rPr>
                <w:rFonts w:ascii="Times New Roman" w:hAnsi="Times New Roman"/>
                <w:sz w:val="24"/>
                <w:szCs w:val="24"/>
                <w:lang w:eastAsia="ru-RU"/>
              </w:rPr>
            </w:pPr>
            <w:r w:rsidRPr="00FC0CF8">
              <w:rPr>
                <w:rFonts w:ascii="Times New Roman" w:hAnsi="Times New Roman"/>
                <w:sz w:val="24"/>
                <w:szCs w:val="24"/>
                <w:lang w:eastAsia="ru-RU"/>
              </w:rPr>
              <w:t xml:space="preserve"> (муниципальных) услуг в социальной сфере</w:t>
            </w:r>
          </w:p>
        </w:tc>
        <w:tc>
          <w:tcPr>
            <w:tcW w:w="850" w:type="dxa"/>
            <w:vAlign w:val="center"/>
          </w:tcPr>
          <w:p w:rsidR="00FC0CF8" w:rsidRPr="00FC0CF8" w:rsidRDefault="00FC0CF8" w:rsidP="0034149C">
            <w:pPr>
              <w:spacing w:after="0" w:line="240" w:lineRule="auto"/>
              <w:jc w:val="center"/>
              <w:rPr>
                <w:rFonts w:ascii="Times New Roman" w:hAnsi="Times New Roman"/>
                <w:sz w:val="24"/>
                <w:szCs w:val="24"/>
                <w:lang w:eastAsia="ru-RU"/>
              </w:rPr>
            </w:pPr>
            <w:r w:rsidRPr="00FC0CF8">
              <w:rPr>
                <w:rFonts w:ascii="Times New Roman" w:hAnsi="Times New Roman"/>
                <w:sz w:val="24"/>
                <w:szCs w:val="24"/>
                <w:lang w:eastAsia="ru-RU"/>
              </w:rPr>
              <w:t>2</w:t>
            </w:r>
            <w:r w:rsidR="0034149C">
              <w:rPr>
                <w:rFonts w:ascii="Times New Roman" w:hAnsi="Times New Roman"/>
                <w:sz w:val="24"/>
                <w:szCs w:val="24"/>
                <w:lang w:eastAsia="ru-RU"/>
              </w:rPr>
              <w:t>4</w:t>
            </w:r>
          </w:p>
        </w:tc>
        <w:tc>
          <w:tcPr>
            <w:tcW w:w="851" w:type="dxa"/>
            <w:vAlign w:val="center"/>
          </w:tcPr>
          <w:p w:rsidR="00FC0CF8" w:rsidRPr="00FC0CF8" w:rsidRDefault="00FC0CF8" w:rsidP="00FC0CF8">
            <w:pPr>
              <w:spacing w:after="0" w:line="240" w:lineRule="auto"/>
              <w:jc w:val="center"/>
              <w:rPr>
                <w:rFonts w:ascii="Times New Roman" w:hAnsi="Times New Roman"/>
                <w:sz w:val="24"/>
                <w:szCs w:val="24"/>
                <w:lang w:eastAsia="ru-RU"/>
              </w:rPr>
            </w:pPr>
            <w:r w:rsidRPr="00FC0CF8">
              <w:rPr>
                <w:rFonts w:ascii="Times New Roman" w:hAnsi="Times New Roman"/>
                <w:sz w:val="24"/>
                <w:szCs w:val="24"/>
                <w:lang w:eastAsia="ru-RU"/>
              </w:rPr>
              <w:t>10</w:t>
            </w:r>
          </w:p>
        </w:tc>
        <w:tc>
          <w:tcPr>
            <w:tcW w:w="709" w:type="dxa"/>
            <w:vAlign w:val="center"/>
          </w:tcPr>
          <w:p w:rsidR="00FC0CF8" w:rsidRPr="00FC0CF8" w:rsidRDefault="0034149C" w:rsidP="00FC0CF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992" w:type="dxa"/>
            <w:vAlign w:val="center"/>
          </w:tcPr>
          <w:p w:rsidR="00FC0CF8" w:rsidRPr="00FC0CF8" w:rsidRDefault="0034149C" w:rsidP="003414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0" w:type="dxa"/>
            <w:vAlign w:val="center"/>
          </w:tcPr>
          <w:p w:rsidR="00FC0CF8" w:rsidRPr="00FC0CF8" w:rsidRDefault="00C26F40" w:rsidP="00C26F4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34" w:type="dxa"/>
            <w:vAlign w:val="center"/>
          </w:tcPr>
          <w:p w:rsidR="00FC0CF8" w:rsidRPr="00FC0CF8" w:rsidRDefault="0034149C" w:rsidP="00FC0CF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c>
          <w:tcPr>
            <w:tcW w:w="2268" w:type="dxa"/>
          </w:tcPr>
          <w:p w:rsidR="006E287A" w:rsidRDefault="00FC0CF8" w:rsidP="00FC0CF8">
            <w:pPr>
              <w:spacing w:after="0" w:line="240" w:lineRule="auto"/>
              <w:jc w:val="both"/>
              <w:rPr>
                <w:rFonts w:ascii="Times New Roman" w:hAnsi="Times New Roman"/>
                <w:lang w:eastAsia="ru-RU"/>
              </w:rPr>
            </w:pPr>
            <w:r w:rsidRPr="00FC0CF8">
              <w:rPr>
                <w:rFonts w:ascii="Times New Roman" w:hAnsi="Times New Roman"/>
                <w:lang w:eastAsia="ru-RU"/>
              </w:rPr>
              <w:t>1. </w:t>
            </w:r>
            <w:r w:rsidR="006E287A">
              <w:rPr>
                <w:rFonts w:ascii="Times New Roman" w:hAnsi="Times New Roman"/>
                <w:lang w:eastAsia="ru-RU"/>
              </w:rPr>
              <w:t>Обсуждение вопросов темы.</w:t>
            </w:r>
          </w:p>
          <w:p w:rsidR="00FC0CF8" w:rsidRPr="00FC0CF8" w:rsidRDefault="006E287A" w:rsidP="00FC0CF8">
            <w:pPr>
              <w:spacing w:after="0" w:line="240" w:lineRule="auto"/>
              <w:jc w:val="both"/>
              <w:rPr>
                <w:rFonts w:ascii="Times New Roman" w:hAnsi="Times New Roman"/>
                <w:sz w:val="24"/>
                <w:szCs w:val="24"/>
                <w:lang w:eastAsia="ru-RU"/>
              </w:rPr>
            </w:pPr>
            <w:r>
              <w:rPr>
                <w:rFonts w:ascii="Times New Roman" w:hAnsi="Times New Roman"/>
                <w:lang w:eastAsia="ru-RU"/>
              </w:rPr>
              <w:t>2.</w:t>
            </w:r>
            <w:r w:rsidR="00C26F40">
              <w:rPr>
                <w:rFonts w:ascii="Times New Roman" w:hAnsi="Times New Roman"/>
                <w:lang w:eastAsia="ru-RU"/>
              </w:rPr>
              <w:t> </w:t>
            </w:r>
            <w:r w:rsidR="00FC0CF8" w:rsidRPr="00FC0CF8">
              <w:rPr>
                <w:rFonts w:ascii="Times New Roman" w:hAnsi="Times New Roman"/>
                <w:lang w:eastAsia="ru-RU"/>
              </w:rPr>
              <w:t>Выполнение тестовых заданий.</w:t>
            </w:r>
          </w:p>
          <w:p w:rsidR="00FC0CF8" w:rsidRPr="00FC0CF8" w:rsidRDefault="006E287A" w:rsidP="00FC0CF8">
            <w:pPr>
              <w:spacing w:after="0" w:line="240" w:lineRule="auto"/>
              <w:jc w:val="both"/>
              <w:rPr>
                <w:rFonts w:ascii="Times New Roman" w:hAnsi="Times New Roman"/>
                <w:sz w:val="24"/>
                <w:szCs w:val="24"/>
                <w:lang w:eastAsia="ru-RU"/>
              </w:rPr>
            </w:pPr>
            <w:r>
              <w:rPr>
                <w:rFonts w:ascii="Times New Roman" w:hAnsi="Times New Roman"/>
                <w:lang w:eastAsia="ru-RU"/>
              </w:rPr>
              <w:t>3. Решение задач</w:t>
            </w:r>
            <w:r w:rsidR="00FC0CF8" w:rsidRPr="00FC0CF8">
              <w:rPr>
                <w:rFonts w:ascii="Times New Roman" w:hAnsi="Times New Roman"/>
                <w:lang w:eastAsia="ru-RU"/>
              </w:rPr>
              <w:t>.</w:t>
            </w:r>
          </w:p>
          <w:p w:rsidR="00FC0CF8" w:rsidRPr="00FC0CF8" w:rsidRDefault="00FC0CF8" w:rsidP="00C26F40">
            <w:pPr>
              <w:spacing w:after="0" w:line="240" w:lineRule="auto"/>
              <w:jc w:val="both"/>
              <w:rPr>
                <w:rFonts w:ascii="Times New Roman" w:hAnsi="Times New Roman"/>
                <w:sz w:val="24"/>
                <w:szCs w:val="24"/>
                <w:lang w:eastAsia="ru-RU"/>
              </w:rPr>
            </w:pPr>
          </w:p>
        </w:tc>
      </w:tr>
      <w:tr w:rsidR="00FC0CF8" w:rsidRPr="00FC0CF8" w:rsidTr="005D44D5">
        <w:tc>
          <w:tcPr>
            <w:tcW w:w="709" w:type="dxa"/>
            <w:vAlign w:val="center"/>
          </w:tcPr>
          <w:p w:rsidR="00FC0CF8" w:rsidRPr="00FC0CF8" w:rsidRDefault="00FC0CF8" w:rsidP="00FC0CF8">
            <w:pPr>
              <w:spacing w:after="0" w:line="240" w:lineRule="auto"/>
              <w:jc w:val="center"/>
              <w:rPr>
                <w:rFonts w:ascii="Times New Roman" w:hAnsi="Times New Roman"/>
                <w:sz w:val="24"/>
                <w:szCs w:val="24"/>
                <w:lang w:eastAsia="ru-RU"/>
              </w:rPr>
            </w:pPr>
            <w:r w:rsidRPr="00FC0CF8">
              <w:rPr>
                <w:rFonts w:ascii="Times New Roman" w:hAnsi="Times New Roman"/>
                <w:sz w:val="24"/>
                <w:szCs w:val="24"/>
                <w:lang w:eastAsia="ru-RU"/>
              </w:rPr>
              <w:lastRenderedPageBreak/>
              <w:t>5.</w:t>
            </w:r>
          </w:p>
        </w:tc>
        <w:tc>
          <w:tcPr>
            <w:tcW w:w="2665" w:type="dxa"/>
            <w:vAlign w:val="center"/>
          </w:tcPr>
          <w:p w:rsidR="00FC0CF8" w:rsidRPr="00FC0CF8" w:rsidRDefault="00FC0CF8" w:rsidP="00FC0CF8">
            <w:pPr>
              <w:tabs>
                <w:tab w:val="left" w:pos="6100"/>
              </w:tabs>
              <w:spacing w:after="0" w:line="240" w:lineRule="auto"/>
              <w:jc w:val="center"/>
              <w:rPr>
                <w:rFonts w:ascii="Times New Roman" w:hAnsi="Times New Roman"/>
                <w:sz w:val="24"/>
                <w:szCs w:val="24"/>
                <w:lang w:eastAsia="ru-RU"/>
              </w:rPr>
            </w:pPr>
            <w:r w:rsidRPr="00FC0CF8">
              <w:rPr>
                <w:rFonts w:ascii="Times New Roman" w:hAnsi="Times New Roman"/>
                <w:sz w:val="24"/>
                <w:szCs w:val="24"/>
                <w:lang w:eastAsia="ru-RU"/>
              </w:rPr>
              <w:t xml:space="preserve">Расходы бюджетов на предоставление </w:t>
            </w:r>
          </w:p>
          <w:p w:rsidR="00FC0CF8" w:rsidRPr="00FC0CF8" w:rsidRDefault="00FC0CF8" w:rsidP="00FC0CF8">
            <w:pPr>
              <w:tabs>
                <w:tab w:val="left" w:pos="6100"/>
              </w:tabs>
              <w:spacing w:after="0" w:line="240" w:lineRule="auto"/>
              <w:jc w:val="center"/>
              <w:rPr>
                <w:rFonts w:ascii="Times New Roman" w:hAnsi="Times New Roman"/>
                <w:sz w:val="24"/>
                <w:szCs w:val="24"/>
                <w:lang w:eastAsia="ru-RU"/>
              </w:rPr>
            </w:pPr>
            <w:r w:rsidRPr="00FC0CF8">
              <w:rPr>
                <w:rFonts w:ascii="Times New Roman" w:hAnsi="Times New Roman"/>
                <w:sz w:val="24"/>
                <w:szCs w:val="24"/>
                <w:lang w:eastAsia="ru-RU"/>
              </w:rPr>
              <w:t xml:space="preserve">межбюджетных </w:t>
            </w:r>
          </w:p>
          <w:p w:rsidR="00FC0CF8" w:rsidRPr="00FC0CF8" w:rsidRDefault="00FC0CF8" w:rsidP="00FC0CF8">
            <w:pPr>
              <w:tabs>
                <w:tab w:val="left" w:pos="6100"/>
              </w:tabs>
              <w:spacing w:after="0" w:line="240" w:lineRule="auto"/>
              <w:jc w:val="center"/>
              <w:rPr>
                <w:rFonts w:ascii="Times New Roman" w:hAnsi="Times New Roman"/>
                <w:sz w:val="24"/>
                <w:szCs w:val="24"/>
                <w:lang w:eastAsia="ru-RU"/>
              </w:rPr>
            </w:pPr>
            <w:r w:rsidRPr="00FC0CF8">
              <w:rPr>
                <w:rFonts w:ascii="Times New Roman" w:hAnsi="Times New Roman"/>
                <w:sz w:val="24"/>
                <w:szCs w:val="24"/>
                <w:lang w:eastAsia="ru-RU"/>
              </w:rPr>
              <w:t>трансфертов</w:t>
            </w:r>
          </w:p>
        </w:tc>
        <w:tc>
          <w:tcPr>
            <w:tcW w:w="850" w:type="dxa"/>
            <w:vAlign w:val="center"/>
          </w:tcPr>
          <w:p w:rsidR="00FC0CF8" w:rsidRPr="00FC0CF8" w:rsidRDefault="00FC0CF8" w:rsidP="0034149C">
            <w:pPr>
              <w:spacing w:after="0" w:line="240" w:lineRule="auto"/>
              <w:jc w:val="center"/>
              <w:rPr>
                <w:rFonts w:ascii="Times New Roman" w:hAnsi="Times New Roman"/>
                <w:sz w:val="24"/>
                <w:szCs w:val="24"/>
                <w:lang w:eastAsia="ru-RU"/>
              </w:rPr>
            </w:pPr>
            <w:r w:rsidRPr="00FC0CF8">
              <w:rPr>
                <w:rFonts w:ascii="Times New Roman" w:hAnsi="Times New Roman"/>
                <w:sz w:val="24"/>
                <w:szCs w:val="24"/>
                <w:lang w:eastAsia="ru-RU"/>
              </w:rPr>
              <w:t>26</w:t>
            </w:r>
          </w:p>
        </w:tc>
        <w:tc>
          <w:tcPr>
            <w:tcW w:w="851" w:type="dxa"/>
            <w:vAlign w:val="center"/>
          </w:tcPr>
          <w:p w:rsidR="00FC0CF8" w:rsidRPr="00FC0CF8" w:rsidRDefault="0034149C" w:rsidP="003414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c>
          <w:tcPr>
            <w:tcW w:w="709" w:type="dxa"/>
            <w:vAlign w:val="center"/>
          </w:tcPr>
          <w:p w:rsidR="00FC0CF8" w:rsidRPr="00FC0CF8" w:rsidRDefault="0034149C" w:rsidP="00FC0CF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992" w:type="dxa"/>
            <w:vAlign w:val="center"/>
          </w:tcPr>
          <w:p w:rsidR="00FC0CF8" w:rsidRPr="00FC0CF8" w:rsidRDefault="005D44D5" w:rsidP="005D44D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850" w:type="dxa"/>
            <w:vAlign w:val="center"/>
          </w:tcPr>
          <w:p w:rsidR="00FC0CF8" w:rsidRPr="00FC0CF8" w:rsidRDefault="00FC0CF8" w:rsidP="00FC0CF8">
            <w:pPr>
              <w:spacing w:after="0" w:line="240" w:lineRule="auto"/>
              <w:jc w:val="center"/>
              <w:rPr>
                <w:rFonts w:ascii="Times New Roman" w:hAnsi="Times New Roman"/>
                <w:sz w:val="24"/>
                <w:szCs w:val="24"/>
                <w:lang w:eastAsia="ru-RU"/>
              </w:rPr>
            </w:pPr>
            <w:r w:rsidRPr="00FC0CF8">
              <w:rPr>
                <w:rFonts w:ascii="Times New Roman" w:hAnsi="Times New Roman"/>
                <w:sz w:val="24"/>
                <w:szCs w:val="24"/>
                <w:lang w:eastAsia="ru-RU"/>
              </w:rPr>
              <w:t>4</w:t>
            </w:r>
          </w:p>
        </w:tc>
        <w:tc>
          <w:tcPr>
            <w:tcW w:w="1134" w:type="dxa"/>
            <w:vAlign w:val="center"/>
          </w:tcPr>
          <w:p w:rsidR="00FC0CF8" w:rsidRPr="00FC0CF8" w:rsidRDefault="0034149C" w:rsidP="00FC0CF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c>
          <w:tcPr>
            <w:tcW w:w="2268" w:type="dxa"/>
          </w:tcPr>
          <w:p w:rsidR="006E287A" w:rsidRDefault="00FC0CF8" w:rsidP="00FC0CF8">
            <w:pPr>
              <w:spacing w:after="0" w:line="240" w:lineRule="auto"/>
              <w:jc w:val="both"/>
              <w:rPr>
                <w:rFonts w:ascii="Times New Roman" w:hAnsi="Times New Roman"/>
                <w:lang w:eastAsia="ru-RU"/>
              </w:rPr>
            </w:pPr>
            <w:r w:rsidRPr="00FC0CF8">
              <w:rPr>
                <w:rFonts w:ascii="Times New Roman" w:hAnsi="Times New Roman"/>
                <w:lang w:eastAsia="ru-RU"/>
              </w:rPr>
              <w:t>1. </w:t>
            </w:r>
            <w:r w:rsidR="00C26F40">
              <w:rPr>
                <w:rFonts w:ascii="Times New Roman" w:hAnsi="Times New Roman"/>
                <w:lang w:eastAsia="ru-RU"/>
              </w:rPr>
              <w:t> </w:t>
            </w:r>
            <w:r w:rsidR="006E287A">
              <w:rPr>
                <w:rFonts w:ascii="Times New Roman" w:hAnsi="Times New Roman"/>
                <w:lang w:eastAsia="ru-RU"/>
              </w:rPr>
              <w:t>Обсуждение вопросов темы.</w:t>
            </w:r>
          </w:p>
          <w:p w:rsidR="00FC0CF8" w:rsidRPr="00FC0CF8" w:rsidRDefault="006E287A" w:rsidP="00FC0CF8">
            <w:pPr>
              <w:spacing w:after="0" w:line="240" w:lineRule="auto"/>
              <w:jc w:val="both"/>
              <w:rPr>
                <w:rFonts w:ascii="Times New Roman" w:hAnsi="Times New Roman"/>
                <w:sz w:val="24"/>
                <w:szCs w:val="24"/>
                <w:lang w:eastAsia="ru-RU"/>
              </w:rPr>
            </w:pPr>
            <w:r>
              <w:rPr>
                <w:rFonts w:ascii="Times New Roman" w:hAnsi="Times New Roman"/>
                <w:lang w:eastAsia="ru-RU"/>
              </w:rPr>
              <w:t>2.</w:t>
            </w:r>
            <w:r w:rsidR="00C26F40">
              <w:rPr>
                <w:rFonts w:ascii="Times New Roman" w:hAnsi="Times New Roman"/>
                <w:lang w:eastAsia="ru-RU"/>
              </w:rPr>
              <w:t> </w:t>
            </w:r>
            <w:r w:rsidR="00FC0CF8" w:rsidRPr="00FC0CF8">
              <w:rPr>
                <w:rFonts w:ascii="Times New Roman" w:hAnsi="Times New Roman"/>
                <w:lang w:eastAsia="ru-RU"/>
              </w:rPr>
              <w:t>Составление аналитических схем.</w:t>
            </w:r>
          </w:p>
          <w:p w:rsidR="00FC0CF8" w:rsidRPr="00FC0CF8" w:rsidRDefault="006E287A" w:rsidP="00FC0CF8">
            <w:pPr>
              <w:spacing w:after="0" w:line="240" w:lineRule="auto"/>
              <w:jc w:val="both"/>
              <w:rPr>
                <w:rFonts w:ascii="Times New Roman" w:hAnsi="Times New Roman"/>
                <w:sz w:val="24"/>
                <w:szCs w:val="24"/>
                <w:lang w:eastAsia="ru-RU"/>
              </w:rPr>
            </w:pPr>
            <w:r>
              <w:rPr>
                <w:rFonts w:ascii="Times New Roman" w:hAnsi="Times New Roman"/>
                <w:lang w:eastAsia="ru-RU"/>
              </w:rPr>
              <w:t>3</w:t>
            </w:r>
            <w:r w:rsidR="00C26F40">
              <w:rPr>
                <w:rFonts w:ascii="Times New Roman" w:hAnsi="Times New Roman"/>
                <w:lang w:eastAsia="ru-RU"/>
              </w:rPr>
              <w:t>. </w:t>
            </w:r>
            <w:r w:rsidR="00FC0CF8" w:rsidRPr="00FC0CF8">
              <w:rPr>
                <w:rFonts w:ascii="Times New Roman" w:hAnsi="Times New Roman"/>
                <w:lang w:eastAsia="ru-RU"/>
              </w:rPr>
              <w:t>Выполнение тестовых заданий.</w:t>
            </w:r>
          </w:p>
          <w:p w:rsidR="00FC0CF8" w:rsidRPr="00FC0CF8" w:rsidRDefault="006E287A" w:rsidP="00574AB0">
            <w:pPr>
              <w:spacing w:after="0" w:line="240" w:lineRule="auto"/>
              <w:rPr>
                <w:rFonts w:ascii="Times New Roman" w:hAnsi="Times New Roman"/>
                <w:b/>
                <w:sz w:val="24"/>
                <w:szCs w:val="24"/>
                <w:lang w:eastAsia="ru-RU"/>
              </w:rPr>
            </w:pPr>
            <w:r>
              <w:rPr>
                <w:rFonts w:ascii="Times New Roman" w:hAnsi="Times New Roman"/>
                <w:lang w:eastAsia="ru-RU"/>
              </w:rPr>
              <w:t>4</w:t>
            </w:r>
            <w:r w:rsidR="00FC0CF8" w:rsidRPr="00FC0CF8">
              <w:rPr>
                <w:rFonts w:ascii="Times New Roman" w:hAnsi="Times New Roman"/>
                <w:lang w:eastAsia="ru-RU"/>
              </w:rPr>
              <w:t>. Решение задач.</w:t>
            </w:r>
          </w:p>
        </w:tc>
      </w:tr>
      <w:tr w:rsidR="00FC0CF8" w:rsidRPr="00FC0CF8" w:rsidTr="005D44D5">
        <w:tc>
          <w:tcPr>
            <w:tcW w:w="709" w:type="dxa"/>
            <w:vAlign w:val="center"/>
          </w:tcPr>
          <w:p w:rsidR="00FC0CF8" w:rsidRPr="00FC0CF8" w:rsidRDefault="00FC0CF8" w:rsidP="00FC0CF8">
            <w:pPr>
              <w:spacing w:after="0" w:line="240" w:lineRule="auto"/>
              <w:jc w:val="center"/>
              <w:rPr>
                <w:rFonts w:ascii="Times New Roman" w:hAnsi="Times New Roman"/>
                <w:sz w:val="24"/>
                <w:szCs w:val="24"/>
                <w:lang w:eastAsia="ru-RU"/>
              </w:rPr>
            </w:pPr>
            <w:r w:rsidRPr="00FC0CF8">
              <w:rPr>
                <w:rFonts w:ascii="Times New Roman" w:hAnsi="Times New Roman"/>
                <w:sz w:val="24"/>
                <w:szCs w:val="24"/>
                <w:lang w:eastAsia="ru-RU"/>
              </w:rPr>
              <w:t>6.</w:t>
            </w:r>
          </w:p>
        </w:tc>
        <w:tc>
          <w:tcPr>
            <w:tcW w:w="2665" w:type="dxa"/>
          </w:tcPr>
          <w:p w:rsidR="00FC0CF8" w:rsidRPr="00FC0CF8" w:rsidRDefault="00FC0CF8" w:rsidP="00FC0CF8">
            <w:pPr>
              <w:spacing w:after="0" w:line="240" w:lineRule="auto"/>
              <w:jc w:val="center"/>
              <w:rPr>
                <w:rFonts w:ascii="Times New Roman" w:hAnsi="Times New Roman"/>
                <w:sz w:val="24"/>
                <w:szCs w:val="24"/>
                <w:lang w:eastAsia="ru-RU"/>
              </w:rPr>
            </w:pPr>
            <w:r w:rsidRPr="00FC0CF8">
              <w:rPr>
                <w:rFonts w:ascii="Times New Roman" w:hAnsi="Times New Roman"/>
                <w:sz w:val="24"/>
                <w:szCs w:val="24"/>
                <w:lang w:eastAsia="ru-RU"/>
              </w:rPr>
              <w:t>Расходы бюджетов на поддержку коммерческих организаций. Бюджетные инвестиции в объекты государственной (муниципальной) собственности</w:t>
            </w:r>
          </w:p>
        </w:tc>
        <w:tc>
          <w:tcPr>
            <w:tcW w:w="850" w:type="dxa"/>
            <w:vAlign w:val="center"/>
          </w:tcPr>
          <w:p w:rsidR="00FC0CF8" w:rsidRPr="00FC0CF8" w:rsidRDefault="00FC0CF8" w:rsidP="00FC0CF8">
            <w:pPr>
              <w:spacing w:after="0" w:line="240" w:lineRule="auto"/>
              <w:jc w:val="center"/>
              <w:rPr>
                <w:rFonts w:ascii="Times New Roman" w:hAnsi="Times New Roman"/>
                <w:sz w:val="24"/>
                <w:szCs w:val="24"/>
                <w:lang w:eastAsia="ru-RU"/>
              </w:rPr>
            </w:pPr>
            <w:r w:rsidRPr="00FC0CF8">
              <w:rPr>
                <w:rFonts w:ascii="Times New Roman" w:hAnsi="Times New Roman"/>
                <w:sz w:val="24"/>
                <w:szCs w:val="24"/>
                <w:lang w:eastAsia="ru-RU"/>
              </w:rPr>
              <w:t>24</w:t>
            </w:r>
          </w:p>
        </w:tc>
        <w:tc>
          <w:tcPr>
            <w:tcW w:w="851" w:type="dxa"/>
            <w:vAlign w:val="center"/>
          </w:tcPr>
          <w:p w:rsidR="00FC0CF8" w:rsidRPr="00FC0CF8" w:rsidRDefault="0034149C" w:rsidP="00FC0CF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c>
          <w:tcPr>
            <w:tcW w:w="709" w:type="dxa"/>
            <w:vAlign w:val="center"/>
          </w:tcPr>
          <w:p w:rsidR="00FC0CF8" w:rsidRPr="00FC0CF8" w:rsidRDefault="0034149C" w:rsidP="003414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992" w:type="dxa"/>
            <w:vAlign w:val="center"/>
          </w:tcPr>
          <w:p w:rsidR="00FC0CF8" w:rsidRPr="00FC0CF8" w:rsidRDefault="00FC0CF8" w:rsidP="00FC0CF8">
            <w:pPr>
              <w:spacing w:after="0" w:line="240" w:lineRule="auto"/>
              <w:jc w:val="center"/>
              <w:rPr>
                <w:rFonts w:ascii="Times New Roman" w:hAnsi="Times New Roman"/>
                <w:sz w:val="24"/>
                <w:szCs w:val="24"/>
                <w:lang w:eastAsia="ru-RU"/>
              </w:rPr>
            </w:pPr>
            <w:r w:rsidRPr="00FC0CF8">
              <w:rPr>
                <w:rFonts w:ascii="Times New Roman" w:hAnsi="Times New Roman"/>
                <w:sz w:val="24"/>
                <w:szCs w:val="24"/>
                <w:lang w:eastAsia="ru-RU"/>
              </w:rPr>
              <w:t>4</w:t>
            </w:r>
          </w:p>
        </w:tc>
        <w:tc>
          <w:tcPr>
            <w:tcW w:w="850" w:type="dxa"/>
            <w:vAlign w:val="center"/>
          </w:tcPr>
          <w:p w:rsidR="00FC0CF8" w:rsidRPr="00FC0CF8" w:rsidRDefault="00C26F40" w:rsidP="00C26F4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34" w:type="dxa"/>
            <w:vAlign w:val="center"/>
          </w:tcPr>
          <w:p w:rsidR="00FC0CF8" w:rsidRPr="00FC0CF8" w:rsidRDefault="0034149C" w:rsidP="005D44D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c>
          <w:tcPr>
            <w:tcW w:w="2268" w:type="dxa"/>
          </w:tcPr>
          <w:p w:rsidR="00FC0CF8" w:rsidRPr="00FC0CF8" w:rsidRDefault="00FC0CF8" w:rsidP="00FC0CF8">
            <w:pPr>
              <w:spacing w:after="0" w:line="240" w:lineRule="auto"/>
              <w:jc w:val="both"/>
              <w:rPr>
                <w:rFonts w:ascii="Times New Roman" w:hAnsi="Times New Roman"/>
                <w:sz w:val="24"/>
                <w:szCs w:val="24"/>
                <w:lang w:eastAsia="ru-RU"/>
              </w:rPr>
            </w:pPr>
            <w:r w:rsidRPr="00FC0CF8">
              <w:rPr>
                <w:rFonts w:ascii="Times New Roman" w:hAnsi="Times New Roman"/>
                <w:lang w:eastAsia="ru-RU"/>
              </w:rPr>
              <w:t>1. </w:t>
            </w:r>
            <w:r w:rsidR="006E287A">
              <w:rPr>
                <w:rFonts w:ascii="Times New Roman" w:hAnsi="Times New Roman"/>
                <w:lang w:eastAsia="ru-RU"/>
              </w:rPr>
              <w:t>Обсуждение вопросов темы.</w:t>
            </w:r>
          </w:p>
          <w:p w:rsidR="00FC0CF8" w:rsidRPr="00FC0CF8" w:rsidRDefault="00FC0CF8" w:rsidP="00FC0CF8">
            <w:pPr>
              <w:spacing w:after="0" w:line="240" w:lineRule="auto"/>
              <w:rPr>
                <w:rFonts w:ascii="Times New Roman" w:hAnsi="Times New Roman"/>
                <w:sz w:val="24"/>
                <w:szCs w:val="24"/>
                <w:lang w:eastAsia="ru-RU"/>
              </w:rPr>
            </w:pPr>
            <w:r w:rsidRPr="00FC0CF8">
              <w:rPr>
                <w:rFonts w:ascii="Times New Roman" w:hAnsi="Times New Roman"/>
                <w:lang w:eastAsia="ru-RU"/>
              </w:rPr>
              <w:t>2. Выполнение тестовых заданий.</w:t>
            </w:r>
          </w:p>
          <w:p w:rsidR="00FC0CF8" w:rsidRPr="00FC0CF8" w:rsidRDefault="00FC0CF8" w:rsidP="00FC0CF8">
            <w:pPr>
              <w:spacing w:after="0" w:line="240" w:lineRule="auto"/>
              <w:jc w:val="both"/>
              <w:rPr>
                <w:rFonts w:ascii="Times New Roman" w:hAnsi="Times New Roman"/>
                <w:sz w:val="24"/>
                <w:szCs w:val="24"/>
                <w:lang w:eastAsia="ru-RU"/>
              </w:rPr>
            </w:pPr>
            <w:r w:rsidRPr="00FC0CF8">
              <w:rPr>
                <w:rFonts w:ascii="Times New Roman" w:hAnsi="Times New Roman"/>
                <w:lang w:eastAsia="ru-RU"/>
              </w:rPr>
              <w:t>3. Решение задач.</w:t>
            </w:r>
          </w:p>
          <w:p w:rsidR="00FC0CF8" w:rsidRPr="00FC0CF8" w:rsidRDefault="00FC0CF8" w:rsidP="00574AB0">
            <w:pPr>
              <w:spacing w:after="0" w:line="240" w:lineRule="auto"/>
              <w:jc w:val="both"/>
              <w:rPr>
                <w:rFonts w:ascii="Times New Roman" w:hAnsi="Times New Roman"/>
                <w:b/>
                <w:sz w:val="24"/>
                <w:szCs w:val="24"/>
                <w:lang w:eastAsia="ru-RU"/>
              </w:rPr>
            </w:pPr>
          </w:p>
        </w:tc>
      </w:tr>
      <w:tr w:rsidR="00FC0CF8" w:rsidRPr="00FC0CF8" w:rsidTr="005D44D5">
        <w:tc>
          <w:tcPr>
            <w:tcW w:w="709" w:type="dxa"/>
            <w:vAlign w:val="center"/>
          </w:tcPr>
          <w:p w:rsidR="00FC0CF8" w:rsidRPr="00FC0CF8" w:rsidRDefault="00FC0CF8" w:rsidP="00FC0CF8">
            <w:pPr>
              <w:spacing w:after="0" w:line="240" w:lineRule="auto"/>
              <w:jc w:val="center"/>
              <w:rPr>
                <w:rFonts w:ascii="Times New Roman" w:hAnsi="Times New Roman"/>
                <w:sz w:val="24"/>
                <w:szCs w:val="24"/>
                <w:lang w:eastAsia="ru-RU"/>
              </w:rPr>
            </w:pPr>
            <w:r w:rsidRPr="00FC0CF8">
              <w:rPr>
                <w:rFonts w:ascii="Times New Roman" w:hAnsi="Times New Roman"/>
                <w:sz w:val="24"/>
                <w:szCs w:val="24"/>
                <w:lang w:eastAsia="ru-RU"/>
              </w:rPr>
              <w:t>7.</w:t>
            </w:r>
          </w:p>
        </w:tc>
        <w:tc>
          <w:tcPr>
            <w:tcW w:w="2665" w:type="dxa"/>
            <w:vAlign w:val="center"/>
          </w:tcPr>
          <w:p w:rsidR="00FC0CF8" w:rsidRPr="00FC0CF8" w:rsidRDefault="00FC0CF8" w:rsidP="00FC0CF8">
            <w:pPr>
              <w:tabs>
                <w:tab w:val="center" w:pos="4857"/>
              </w:tabs>
              <w:spacing w:after="0" w:line="240" w:lineRule="auto"/>
              <w:jc w:val="center"/>
              <w:rPr>
                <w:rFonts w:ascii="Times New Roman" w:hAnsi="Times New Roman"/>
                <w:sz w:val="24"/>
                <w:szCs w:val="24"/>
                <w:lang w:eastAsia="ru-RU"/>
              </w:rPr>
            </w:pPr>
            <w:r w:rsidRPr="00FC0CF8">
              <w:rPr>
                <w:rFonts w:ascii="Times New Roman" w:hAnsi="Times New Roman"/>
                <w:sz w:val="24"/>
                <w:szCs w:val="24"/>
                <w:lang w:eastAsia="ru-RU"/>
              </w:rPr>
              <w:t xml:space="preserve">Инструменты программно-проектного управления государственными (муниципальными) расходами. </w:t>
            </w:r>
          </w:p>
          <w:p w:rsidR="00FC0CF8" w:rsidRPr="00FC0CF8" w:rsidRDefault="00FC0CF8" w:rsidP="00FC0CF8">
            <w:pPr>
              <w:tabs>
                <w:tab w:val="center" w:pos="4857"/>
              </w:tabs>
              <w:spacing w:after="0" w:line="240" w:lineRule="auto"/>
              <w:jc w:val="center"/>
              <w:rPr>
                <w:rFonts w:ascii="Times New Roman" w:hAnsi="Times New Roman"/>
                <w:sz w:val="24"/>
                <w:szCs w:val="24"/>
                <w:lang w:eastAsia="ru-RU"/>
              </w:rPr>
            </w:pPr>
            <w:r w:rsidRPr="00FC0CF8">
              <w:rPr>
                <w:rFonts w:ascii="Times New Roman" w:hAnsi="Times New Roman"/>
                <w:sz w:val="24"/>
                <w:szCs w:val="24"/>
                <w:lang w:eastAsia="ru-RU"/>
              </w:rPr>
              <w:t>Оценка управления бюджетными расходами</w:t>
            </w:r>
          </w:p>
        </w:tc>
        <w:tc>
          <w:tcPr>
            <w:tcW w:w="850" w:type="dxa"/>
            <w:vAlign w:val="center"/>
          </w:tcPr>
          <w:p w:rsidR="00FC0CF8" w:rsidRPr="00FC0CF8" w:rsidRDefault="0034149C" w:rsidP="005D44D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38</w:t>
            </w:r>
          </w:p>
        </w:tc>
        <w:tc>
          <w:tcPr>
            <w:tcW w:w="851" w:type="dxa"/>
            <w:vAlign w:val="center"/>
          </w:tcPr>
          <w:p w:rsidR="00FC0CF8" w:rsidRPr="00FC0CF8" w:rsidRDefault="0034149C" w:rsidP="003414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c>
          <w:tcPr>
            <w:tcW w:w="709" w:type="dxa"/>
            <w:vAlign w:val="center"/>
          </w:tcPr>
          <w:p w:rsidR="00FC0CF8" w:rsidRPr="00FC0CF8" w:rsidRDefault="0034149C" w:rsidP="0034149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992" w:type="dxa"/>
            <w:vAlign w:val="center"/>
          </w:tcPr>
          <w:p w:rsidR="00FC0CF8" w:rsidRPr="00FC0CF8" w:rsidRDefault="00FC0CF8" w:rsidP="00FC0CF8">
            <w:pPr>
              <w:spacing w:after="0" w:line="240" w:lineRule="auto"/>
              <w:jc w:val="center"/>
              <w:rPr>
                <w:rFonts w:ascii="Times New Roman" w:hAnsi="Times New Roman"/>
                <w:sz w:val="24"/>
                <w:szCs w:val="24"/>
                <w:lang w:eastAsia="ru-RU"/>
              </w:rPr>
            </w:pPr>
            <w:r w:rsidRPr="00FC0CF8">
              <w:rPr>
                <w:rFonts w:ascii="Times New Roman" w:hAnsi="Times New Roman"/>
                <w:sz w:val="24"/>
                <w:szCs w:val="24"/>
                <w:lang w:eastAsia="ru-RU"/>
              </w:rPr>
              <w:t>6</w:t>
            </w:r>
          </w:p>
        </w:tc>
        <w:tc>
          <w:tcPr>
            <w:tcW w:w="850" w:type="dxa"/>
            <w:vAlign w:val="center"/>
          </w:tcPr>
          <w:p w:rsidR="00FC0CF8" w:rsidRPr="00FC0CF8" w:rsidRDefault="00FC0CF8" w:rsidP="00FC0CF8">
            <w:pPr>
              <w:spacing w:after="0" w:line="240" w:lineRule="auto"/>
              <w:jc w:val="center"/>
              <w:rPr>
                <w:rFonts w:ascii="Times New Roman" w:hAnsi="Times New Roman"/>
                <w:sz w:val="24"/>
                <w:szCs w:val="24"/>
                <w:lang w:eastAsia="ru-RU"/>
              </w:rPr>
            </w:pPr>
            <w:r w:rsidRPr="00FC0CF8">
              <w:rPr>
                <w:rFonts w:ascii="Times New Roman" w:hAnsi="Times New Roman"/>
                <w:sz w:val="24"/>
                <w:szCs w:val="24"/>
                <w:lang w:eastAsia="ru-RU"/>
              </w:rPr>
              <w:t>4</w:t>
            </w:r>
          </w:p>
        </w:tc>
        <w:tc>
          <w:tcPr>
            <w:tcW w:w="1134" w:type="dxa"/>
            <w:vAlign w:val="center"/>
          </w:tcPr>
          <w:p w:rsidR="00FC0CF8" w:rsidRPr="00FC0CF8" w:rsidRDefault="0034149C" w:rsidP="00C7119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FC0CF8" w:rsidRPr="00FC0CF8">
              <w:rPr>
                <w:rFonts w:ascii="Times New Roman" w:hAnsi="Times New Roman"/>
                <w:sz w:val="24"/>
                <w:szCs w:val="24"/>
                <w:lang w:eastAsia="ru-RU"/>
              </w:rPr>
              <w:t>8</w:t>
            </w:r>
          </w:p>
        </w:tc>
        <w:tc>
          <w:tcPr>
            <w:tcW w:w="2268" w:type="dxa"/>
          </w:tcPr>
          <w:p w:rsidR="00FC0CF8" w:rsidRPr="00FC0CF8" w:rsidRDefault="00FC0CF8" w:rsidP="00FC0CF8">
            <w:pPr>
              <w:spacing w:after="0" w:line="240" w:lineRule="auto"/>
              <w:jc w:val="both"/>
              <w:rPr>
                <w:rFonts w:ascii="Times New Roman" w:hAnsi="Times New Roman"/>
                <w:sz w:val="24"/>
                <w:szCs w:val="24"/>
                <w:lang w:eastAsia="ru-RU"/>
              </w:rPr>
            </w:pPr>
            <w:r w:rsidRPr="00FC0CF8">
              <w:rPr>
                <w:rFonts w:ascii="Times New Roman" w:hAnsi="Times New Roman"/>
                <w:lang w:eastAsia="ru-RU"/>
              </w:rPr>
              <w:t>1. </w:t>
            </w:r>
            <w:r w:rsidR="006E287A">
              <w:rPr>
                <w:rFonts w:ascii="Times New Roman" w:hAnsi="Times New Roman"/>
                <w:lang w:eastAsia="ru-RU"/>
              </w:rPr>
              <w:t>Обсуждение вопросов темы.</w:t>
            </w:r>
          </w:p>
          <w:p w:rsidR="00F17DD6" w:rsidRPr="00FC0CF8" w:rsidRDefault="00FC0CF8" w:rsidP="00FC0CF8">
            <w:pPr>
              <w:spacing w:after="0" w:line="240" w:lineRule="auto"/>
              <w:rPr>
                <w:rFonts w:ascii="Times New Roman" w:hAnsi="Times New Roman"/>
                <w:sz w:val="24"/>
                <w:szCs w:val="24"/>
                <w:lang w:eastAsia="ru-RU"/>
              </w:rPr>
            </w:pPr>
            <w:r w:rsidRPr="00FC0CF8">
              <w:rPr>
                <w:rFonts w:ascii="Times New Roman" w:hAnsi="Times New Roman"/>
                <w:lang w:eastAsia="ru-RU"/>
              </w:rPr>
              <w:t>2</w:t>
            </w:r>
            <w:r w:rsidR="00F17DD6">
              <w:rPr>
                <w:rFonts w:ascii="Times New Roman" w:hAnsi="Times New Roman"/>
                <w:lang w:eastAsia="ru-RU"/>
              </w:rPr>
              <w:t>. Выполнение тестовых заданий.</w:t>
            </w:r>
          </w:p>
          <w:p w:rsidR="00FC0CF8" w:rsidRPr="00FC0CF8" w:rsidRDefault="00C26F40" w:rsidP="00E873F1">
            <w:pPr>
              <w:spacing w:after="0" w:line="240" w:lineRule="auto"/>
              <w:jc w:val="both"/>
              <w:rPr>
                <w:rFonts w:ascii="Times New Roman" w:hAnsi="Times New Roman"/>
                <w:sz w:val="24"/>
                <w:szCs w:val="24"/>
                <w:lang w:eastAsia="ru-RU"/>
              </w:rPr>
            </w:pPr>
            <w:r>
              <w:rPr>
                <w:rFonts w:ascii="Times New Roman" w:hAnsi="Times New Roman"/>
                <w:lang w:eastAsia="ru-RU"/>
              </w:rPr>
              <w:t>3</w:t>
            </w:r>
            <w:r w:rsidR="00FC0CF8" w:rsidRPr="00FC0CF8">
              <w:rPr>
                <w:rFonts w:ascii="Times New Roman" w:hAnsi="Times New Roman"/>
                <w:lang w:eastAsia="ru-RU"/>
              </w:rPr>
              <w:t xml:space="preserve">. Обсуждение результатов </w:t>
            </w:r>
            <w:r w:rsidR="00E873F1">
              <w:rPr>
                <w:rFonts w:ascii="Times New Roman" w:hAnsi="Times New Roman"/>
                <w:lang w:eastAsia="ru-RU"/>
              </w:rPr>
              <w:t>проектной работы</w:t>
            </w:r>
          </w:p>
        </w:tc>
      </w:tr>
      <w:tr w:rsidR="00FC0CF8" w:rsidRPr="00FC0CF8" w:rsidTr="005D44D5">
        <w:tc>
          <w:tcPr>
            <w:tcW w:w="3374" w:type="dxa"/>
            <w:gridSpan w:val="2"/>
            <w:vAlign w:val="center"/>
          </w:tcPr>
          <w:p w:rsidR="00FC0CF8" w:rsidRPr="00FC0CF8" w:rsidRDefault="00FC0CF8" w:rsidP="00FC0CF8">
            <w:pPr>
              <w:spacing w:after="0" w:line="240" w:lineRule="auto"/>
              <w:rPr>
                <w:rFonts w:ascii="Times New Roman" w:hAnsi="Times New Roman"/>
                <w:b/>
                <w:sz w:val="24"/>
                <w:szCs w:val="24"/>
                <w:lang w:eastAsia="ru-RU"/>
              </w:rPr>
            </w:pPr>
            <w:r w:rsidRPr="00FC0CF8">
              <w:rPr>
                <w:rFonts w:ascii="Times New Roman" w:hAnsi="Times New Roman"/>
                <w:b/>
                <w:sz w:val="24"/>
                <w:szCs w:val="24"/>
                <w:lang w:eastAsia="ru-RU"/>
              </w:rPr>
              <w:t>В целом по дисциплине</w:t>
            </w:r>
          </w:p>
        </w:tc>
        <w:tc>
          <w:tcPr>
            <w:tcW w:w="850" w:type="dxa"/>
            <w:shd w:val="clear" w:color="auto" w:fill="auto"/>
            <w:vAlign w:val="center"/>
          </w:tcPr>
          <w:p w:rsidR="00FC0CF8" w:rsidRPr="00FC0CF8" w:rsidRDefault="00FC0CF8" w:rsidP="00C26F40">
            <w:pPr>
              <w:spacing w:after="0" w:line="240" w:lineRule="auto"/>
              <w:jc w:val="center"/>
              <w:rPr>
                <w:rFonts w:ascii="Times New Roman" w:hAnsi="Times New Roman"/>
                <w:b/>
                <w:sz w:val="24"/>
                <w:szCs w:val="24"/>
                <w:lang w:eastAsia="ru-RU"/>
              </w:rPr>
            </w:pPr>
            <w:r w:rsidRPr="00FC0CF8">
              <w:rPr>
                <w:rFonts w:ascii="Times New Roman" w:hAnsi="Times New Roman"/>
                <w:b/>
                <w:sz w:val="24"/>
                <w:szCs w:val="24"/>
                <w:lang w:eastAsia="ru-RU"/>
              </w:rPr>
              <w:t>180</w:t>
            </w:r>
          </w:p>
        </w:tc>
        <w:tc>
          <w:tcPr>
            <w:tcW w:w="851" w:type="dxa"/>
            <w:shd w:val="clear" w:color="auto" w:fill="auto"/>
            <w:vAlign w:val="center"/>
          </w:tcPr>
          <w:p w:rsidR="00FC0CF8" w:rsidRPr="00FC0CF8" w:rsidRDefault="0034149C" w:rsidP="00C26F40">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68</w:t>
            </w:r>
          </w:p>
        </w:tc>
        <w:tc>
          <w:tcPr>
            <w:tcW w:w="709" w:type="dxa"/>
            <w:shd w:val="clear" w:color="auto" w:fill="auto"/>
            <w:vAlign w:val="center"/>
          </w:tcPr>
          <w:p w:rsidR="00FC0CF8" w:rsidRPr="00FC0CF8" w:rsidRDefault="0034149C" w:rsidP="00C26F40">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34</w:t>
            </w:r>
          </w:p>
        </w:tc>
        <w:tc>
          <w:tcPr>
            <w:tcW w:w="992" w:type="dxa"/>
            <w:shd w:val="clear" w:color="auto" w:fill="auto"/>
            <w:vAlign w:val="center"/>
          </w:tcPr>
          <w:p w:rsidR="00FC0CF8" w:rsidRPr="00FC0CF8" w:rsidRDefault="00FC0CF8" w:rsidP="00C26F40">
            <w:pPr>
              <w:spacing w:after="0" w:line="240" w:lineRule="auto"/>
              <w:jc w:val="center"/>
              <w:rPr>
                <w:rFonts w:ascii="Times New Roman" w:hAnsi="Times New Roman"/>
                <w:b/>
                <w:sz w:val="24"/>
                <w:szCs w:val="24"/>
                <w:lang w:eastAsia="ru-RU"/>
              </w:rPr>
            </w:pPr>
            <w:r w:rsidRPr="00FC0CF8">
              <w:rPr>
                <w:rFonts w:ascii="Times New Roman" w:hAnsi="Times New Roman"/>
                <w:b/>
                <w:sz w:val="24"/>
                <w:szCs w:val="24"/>
                <w:lang w:eastAsia="ru-RU"/>
              </w:rPr>
              <w:t>3</w:t>
            </w:r>
            <w:r w:rsidR="0034149C">
              <w:rPr>
                <w:rFonts w:ascii="Times New Roman" w:hAnsi="Times New Roman"/>
                <w:b/>
                <w:sz w:val="24"/>
                <w:szCs w:val="24"/>
                <w:lang w:eastAsia="ru-RU"/>
              </w:rPr>
              <w:t>4</w:t>
            </w:r>
          </w:p>
        </w:tc>
        <w:tc>
          <w:tcPr>
            <w:tcW w:w="850" w:type="dxa"/>
            <w:vAlign w:val="center"/>
          </w:tcPr>
          <w:p w:rsidR="00FC0CF8" w:rsidRPr="00FC0CF8" w:rsidRDefault="00C26F40" w:rsidP="00C26F40">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24</w:t>
            </w:r>
          </w:p>
        </w:tc>
        <w:tc>
          <w:tcPr>
            <w:tcW w:w="1134" w:type="dxa"/>
            <w:shd w:val="clear" w:color="auto" w:fill="auto"/>
            <w:vAlign w:val="center"/>
          </w:tcPr>
          <w:p w:rsidR="00FC0CF8" w:rsidRPr="00FC0CF8" w:rsidRDefault="00FC0CF8" w:rsidP="00C26F40">
            <w:pPr>
              <w:spacing w:after="0" w:line="240" w:lineRule="auto"/>
              <w:jc w:val="center"/>
              <w:rPr>
                <w:rFonts w:ascii="Times New Roman" w:hAnsi="Times New Roman"/>
                <w:b/>
                <w:sz w:val="24"/>
                <w:szCs w:val="24"/>
                <w:lang w:eastAsia="ru-RU"/>
              </w:rPr>
            </w:pPr>
            <w:r w:rsidRPr="00FC0CF8">
              <w:rPr>
                <w:rFonts w:ascii="Times New Roman" w:hAnsi="Times New Roman"/>
                <w:b/>
                <w:sz w:val="24"/>
                <w:szCs w:val="24"/>
                <w:lang w:eastAsia="ru-RU"/>
              </w:rPr>
              <w:t>1</w:t>
            </w:r>
            <w:r w:rsidR="0034149C">
              <w:rPr>
                <w:rFonts w:ascii="Times New Roman" w:hAnsi="Times New Roman"/>
                <w:b/>
                <w:sz w:val="24"/>
                <w:szCs w:val="24"/>
                <w:lang w:eastAsia="ru-RU"/>
              </w:rPr>
              <w:t>1</w:t>
            </w:r>
            <w:r w:rsidRPr="00FC0CF8">
              <w:rPr>
                <w:rFonts w:ascii="Times New Roman" w:hAnsi="Times New Roman"/>
                <w:b/>
                <w:sz w:val="24"/>
                <w:szCs w:val="24"/>
                <w:lang w:eastAsia="ru-RU"/>
              </w:rPr>
              <w:t>2</w:t>
            </w:r>
          </w:p>
        </w:tc>
        <w:tc>
          <w:tcPr>
            <w:tcW w:w="2268" w:type="dxa"/>
          </w:tcPr>
          <w:p w:rsidR="005D44D5" w:rsidRPr="00FC0CF8" w:rsidRDefault="00FC0CF8" w:rsidP="005D44D5">
            <w:pPr>
              <w:spacing w:after="0" w:line="240" w:lineRule="auto"/>
              <w:rPr>
                <w:rFonts w:ascii="Times New Roman" w:hAnsi="Times New Roman"/>
                <w:sz w:val="24"/>
                <w:szCs w:val="24"/>
                <w:lang w:eastAsia="ru-RU"/>
              </w:rPr>
            </w:pPr>
            <w:r w:rsidRPr="00FC0CF8">
              <w:rPr>
                <w:rFonts w:ascii="Times New Roman" w:hAnsi="Times New Roman"/>
                <w:sz w:val="24"/>
                <w:szCs w:val="24"/>
                <w:lang w:eastAsia="ru-RU"/>
              </w:rPr>
              <w:t>Согласно учебному плану:</w:t>
            </w:r>
            <w:r w:rsidR="005D44D5" w:rsidRPr="00FC0CF8">
              <w:rPr>
                <w:rFonts w:ascii="Times New Roman" w:hAnsi="Times New Roman"/>
                <w:sz w:val="24"/>
                <w:szCs w:val="24"/>
                <w:lang w:eastAsia="ru-RU"/>
              </w:rPr>
              <w:t xml:space="preserve"> </w:t>
            </w:r>
            <w:r w:rsidR="00E873F1">
              <w:rPr>
                <w:rFonts w:ascii="Times New Roman" w:hAnsi="Times New Roman"/>
                <w:sz w:val="24"/>
                <w:szCs w:val="24"/>
                <w:lang w:eastAsia="ru-RU"/>
              </w:rPr>
              <w:t>проектная</w:t>
            </w:r>
            <w:r w:rsidR="005D44D5" w:rsidRPr="00FC0CF8">
              <w:rPr>
                <w:rFonts w:ascii="Times New Roman" w:hAnsi="Times New Roman"/>
                <w:sz w:val="24"/>
                <w:szCs w:val="24"/>
                <w:lang w:eastAsia="ru-RU"/>
              </w:rPr>
              <w:t xml:space="preserve"> работа</w:t>
            </w:r>
          </w:p>
          <w:p w:rsidR="00FC0CF8" w:rsidRPr="00FC0CF8" w:rsidRDefault="00FC0CF8" w:rsidP="003D78F6">
            <w:pPr>
              <w:spacing w:after="0" w:line="240" w:lineRule="auto"/>
              <w:rPr>
                <w:rFonts w:ascii="Times New Roman" w:hAnsi="Times New Roman"/>
                <w:b/>
                <w:sz w:val="24"/>
                <w:szCs w:val="24"/>
                <w:lang w:eastAsia="ru-RU"/>
              </w:rPr>
            </w:pPr>
          </w:p>
        </w:tc>
      </w:tr>
      <w:tr w:rsidR="00FC0CF8" w:rsidRPr="00FC0CF8" w:rsidTr="005D44D5">
        <w:tc>
          <w:tcPr>
            <w:tcW w:w="3374" w:type="dxa"/>
            <w:gridSpan w:val="2"/>
            <w:vAlign w:val="center"/>
          </w:tcPr>
          <w:p w:rsidR="00FC0CF8" w:rsidRPr="00FC0CF8" w:rsidRDefault="00FC0CF8" w:rsidP="00FC0CF8">
            <w:pPr>
              <w:spacing w:after="0" w:line="240" w:lineRule="auto"/>
              <w:rPr>
                <w:rFonts w:ascii="Times New Roman" w:hAnsi="Times New Roman"/>
                <w:b/>
                <w:sz w:val="24"/>
                <w:szCs w:val="24"/>
                <w:lang w:eastAsia="ru-RU"/>
              </w:rPr>
            </w:pPr>
            <w:r w:rsidRPr="00FC0CF8">
              <w:rPr>
                <w:rFonts w:ascii="Times New Roman" w:hAnsi="Times New Roman"/>
                <w:b/>
                <w:sz w:val="24"/>
                <w:szCs w:val="24"/>
                <w:lang w:eastAsia="ru-RU"/>
              </w:rPr>
              <w:t>Итого в %</w:t>
            </w:r>
          </w:p>
        </w:tc>
        <w:tc>
          <w:tcPr>
            <w:tcW w:w="850" w:type="dxa"/>
            <w:shd w:val="clear" w:color="auto" w:fill="auto"/>
          </w:tcPr>
          <w:p w:rsidR="00FC0CF8" w:rsidRPr="00FC0CF8" w:rsidRDefault="00FC0CF8" w:rsidP="00FC0CF8">
            <w:pPr>
              <w:spacing w:after="0" w:line="240" w:lineRule="auto"/>
              <w:jc w:val="center"/>
              <w:rPr>
                <w:rFonts w:ascii="Times New Roman" w:hAnsi="Times New Roman"/>
                <w:b/>
                <w:sz w:val="24"/>
                <w:szCs w:val="24"/>
                <w:lang w:eastAsia="ru-RU"/>
              </w:rPr>
            </w:pPr>
          </w:p>
        </w:tc>
        <w:tc>
          <w:tcPr>
            <w:tcW w:w="851" w:type="dxa"/>
            <w:shd w:val="clear" w:color="auto" w:fill="auto"/>
          </w:tcPr>
          <w:p w:rsidR="00FC0CF8" w:rsidRPr="00FC0CF8" w:rsidRDefault="00FC0CF8" w:rsidP="00FC0CF8">
            <w:pPr>
              <w:spacing w:after="0" w:line="240" w:lineRule="auto"/>
              <w:jc w:val="center"/>
              <w:rPr>
                <w:rFonts w:ascii="Times New Roman" w:hAnsi="Times New Roman"/>
                <w:b/>
                <w:sz w:val="24"/>
                <w:szCs w:val="24"/>
                <w:lang w:eastAsia="ru-RU"/>
              </w:rPr>
            </w:pPr>
          </w:p>
        </w:tc>
        <w:tc>
          <w:tcPr>
            <w:tcW w:w="709" w:type="dxa"/>
            <w:shd w:val="clear" w:color="auto" w:fill="auto"/>
          </w:tcPr>
          <w:p w:rsidR="00FC0CF8" w:rsidRPr="00FC0CF8" w:rsidRDefault="00FC0CF8" w:rsidP="00FC0CF8">
            <w:pPr>
              <w:spacing w:after="0" w:line="240" w:lineRule="auto"/>
              <w:jc w:val="center"/>
              <w:rPr>
                <w:rFonts w:ascii="Times New Roman" w:hAnsi="Times New Roman"/>
                <w:b/>
                <w:sz w:val="24"/>
                <w:szCs w:val="24"/>
                <w:lang w:eastAsia="ru-RU"/>
              </w:rPr>
            </w:pPr>
          </w:p>
        </w:tc>
        <w:tc>
          <w:tcPr>
            <w:tcW w:w="992" w:type="dxa"/>
            <w:shd w:val="clear" w:color="auto" w:fill="auto"/>
          </w:tcPr>
          <w:p w:rsidR="00FC0CF8" w:rsidRPr="00FC0CF8" w:rsidRDefault="00FC0CF8" w:rsidP="00FC0CF8">
            <w:pPr>
              <w:spacing w:after="0" w:line="240" w:lineRule="auto"/>
              <w:jc w:val="center"/>
              <w:rPr>
                <w:rFonts w:ascii="Times New Roman" w:hAnsi="Times New Roman"/>
                <w:b/>
                <w:sz w:val="24"/>
                <w:szCs w:val="24"/>
                <w:lang w:eastAsia="ru-RU"/>
              </w:rPr>
            </w:pPr>
          </w:p>
        </w:tc>
        <w:tc>
          <w:tcPr>
            <w:tcW w:w="850" w:type="dxa"/>
            <w:vAlign w:val="center"/>
          </w:tcPr>
          <w:p w:rsidR="00FC0CF8" w:rsidRPr="00FC0CF8" w:rsidRDefault="00C10B85" w:rsidP="00C10B85">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35</w:t>
            </w:r>
          </w:p>
        </w:tc>
        <w:tc>
          <w:tcPr>
            <w:tcW w:w="1134" w:type="dxa"/>
            <w:shd w:val="clear" w:color="auto" w:fill="auto"/>
          </w:tcPr>
          <w:p w:rsidR="00FC0CF8" w:rsidRPr="00FC0CF8" w:rsidRDefault="00FC0CF8" w:rsidP="00FC0CF8">
            <w:pPr>
              <w:spacing w:after="0" w:line="240" w:lineRule="auto"/>
              <w:jc w:val="center"/>
              <w:rPr>
                <w:rFonts w:ascii="Times New Roman" w:hAnsi="Times New Roman"/>
                <w:b/>
                <w:sz w:val="24"/>
                <w:szCs w:val="24"/>
                <w:lang w:eastAsia="ru-RU"/>
              </w:rPr>
            </w:pPr>
          </w:p>
        </w:tc>
        <w:tc>
          <w:tcPr>
            <w:tcW w:w="2268" w:type="dxa"/>
          </w:tcPr>
          <w:p w:rsidR="00FC0CF8" w:rsidRPr="00FC0CF8" w:rsidRDefault="00FC0CF8" w:rsidP="003D78F6">
            <w:pPr>
              <w:spacing w:after="0" w:line="240" w:lineRule="auto"/>
              <w:rPr>
                <w:rFonts w:ascii="Times New Roman" w:hAnsi="Times New Roman"/>
                <w:b/>
                <w:sz w:val="24"/>
                <w:szCs w:val="24"/>
                <w:lang w:eastAsia="ru-RU"/>
              </w:rPr>
            </w:pPr>
          </w:p>
        </w:tc>
      </w:tr>
    </w:tbl>
    <w:p w:rsidR="00FC0CF8" w:rsidRDefault="00FC0CF8" w:rsidP="00FC0CF8">
      <w:pPr>
        <w:pStyle w:val="16"/>
        <w:spacing w:after="0" w:line="360" w:lineRule="auto"/>
        <w:ind w:left="0"/>
        <w:jc w:val="both"/>
        <w:outlineLvl w:val="0"/>
        <w:rPr>
          <w:rFonts w:ascii="Times New Roman" w:hAnsi="Times New Roman"/>
          <w:sz w:val="28"/>
          <w:szCs w:val="28"/>
        </w:rPr>
      </w:pPr>
    </w:p>
    <w:p w:rsidR="00FC0CF8" w:rsidRPr="0034149C" w:rsidRDefault="00FC0CF8" w:rsidP="00052547">
      <w:pPr>
        <w:pStyle w:val="a5"/>
        <w:numPr>
          <w:ilvl w:val="1"/>
          <w:numId w:val="6"/>
        </w:numPr>
        <w:spacing w:line="360" w:lineRule="auto"/>
        <w:jc w:val="both"/>
        <w:outlineLvl w:val="0"/>
        <w:rPr>
          <w:b/>
          <w:sz w:val="28"/>
          <w:szCs w:val="28"/>
        </w:rPr>
      </w:pPr>
      <w:r w:rsidRPr="0034149C">
        <w:rPr>
          <w:b/>
          <w:sz w:val="28"/>
          <w:szCs w:val="28"/>
        </w:rPr>
        <w:t>Содержание семинаров и практических занятий</w:t>
      </w:r>
    </w:p>
    <w:tbl>
      <w:tblPr>
        <w:tblStyle w:val="af5"/>
        <w:tblW w:w="10490" w:type="dxa"/>
        <w:tblInd w:w="-176" w:type="dxa"/>
        <w:tblLayout w:type="fixed"/>
        <w:tblLook w:val="04A0" w:firstRow="1" w:lastRow="0" w:firstColumn="1" w:lastColumn="0" w:noHBand="0" w:noVBand="1"/>
      </w:tblPr>
      <w:tblGrid>
        <w:gridCol w:w="2331"/>
        <w:gridCol w:w="5608"/>
        <w:gridCol w:w="2551"/>
      </w:tblGrid>
      <w:tr w:rsidR="0034149C" w:rsidRPr="00FC0CF8" w:rsidTr="004A5608">
        <w:tc>
          <w:tcPr>
            <w:tcW w:w="2331" w:type="dxa"/>
          </w:tcPr>
          <w:p w:rsidR="0034149C" w:rsidRPr="00FC0CF8" w:rsidRDefault="0034149C" w:rsidP="004A5608">
            <w:pPr>
              <w:jc w:val="center"/>
              <w:rPr>
                <w:rFonts w:ascii="Times New Roman" w:hAnsi="Times New Roman"/>
                <w:b/>
                <w:sz w:val="24"/>
                <w:szCs w:val="24"/>
                <w:lang w:eastAsia="ru-RU"/>
              </w:rPr>
            </w:pPr>
            <w:r w:rsidRPr="00FC0CF8">
              <w:rPr>
                <w:rFonts w:ascii="Times New Roman" w:hAnsi="Times New Roman"/>
                <w:b/>
                <w:sz w:val="24"/>
                <w:szCs w:val="24"/>
                <w:lang w:eastAsia="ru-RU"/>
              </w:rPr>
              <w:t>Наименование тем дисциплины</w:t>
            </w:r>
          </w:p>
        </w:tc>
        <w:tc>
          <w:tcPr>
            <w:tcW w:w="5608" w:type="dxa"/>
          </w:tcPr>
          <w:p w:rsidR="0034149C" w:rsidRPr="00FC0CF8" w:rsidRDefault="0034149C" w:rsidP="004A5608">
            <w:pPr>
              <w:keepNext/>
              <w:jc w:val="both"/>
              <w:rPr>
                <w:rFonts w:ascii="Times New Roman" w:hAnsi="Times New Roman"/>
                <w:b/>
                <w:sz w:val="24"/>
                <w:szCs w:val="24"/>
                <w:lang w:eastAsia="ru-RU"/>
              </w:rPr>
            </w:pPr>
            <w:r w:rsidRPr="00FC0CF8">
              <w:rPr>
                <w:rFonts w:ascii="Times New Roman" w:hAnsi="Times New Roman"/>
                <w:b/>
                <w:sz w:val="24"/>
                <w:szCs w:val="24"/>
                <w:lang w:eastAsia="ru-RU"/>
              </w:rPr>
              <w:t>Перечень вопросов для обсуждения на семинарских, практических занятиях, рекомендуемые источники из разделов 8,9</w:t>
            </w:r>
          </w:p>
        </w:tc>
        <w:tc>
          <w:tcPr>
            <w:tcW w:w="2551" w:type="dxa"/>
          </w:tcPr>
          <w:p w:rsidR="0034149C" w:rsidRPr="00FC0CF8" w:rsidRDefault="0034149C" w:rsidP="004A5608">
            <w:pPr>
              <w:jc w:val="center"/>
              <w:rPr>
                <w:rFonts w:ascii="Times New Roman" w:hAnsi="Times New Roman"/>
                <w:b/>
                <w:sz w:val="24"/>
                <w:szCs w:val="24"/>
                <w:lang w:eastAsia="ru-RU"/>
              </w:rPr>
            </w:pPr>
            <w:r w:rsidRPr="00FC0CF8">
              <w:rPr>
                <w:rFonts w:ascii="Times New Roman" w:hAnsi="Times New Roman"/>
                <w:b/>
                <w:sz w:val="24"/>
                <w:szCs w:val="24"/>
                <w:lang w:eastAsia="ru-RU"/>
              </w:rPr>
              <w:t>Формы проведения занятий</w:t>
            </w:r>
          </w:p>
        </w:tc>
      </w:tr>
      <w:tr w:rsidR="00C26F40" w:rsidRPr="00FC0CF8" w:rsidTr="003D78F6">
        <w:tc>
          <w:tcPr>
            <w:tcW w:w="2331" w:type="dxa"/>
          </w:tcPr>
          <w:p w:rsidR="00C26F40" w:rsidRPr="00FC0CF8" w:rsidRDefault="00C26F40" w:rsidP="00C26F40">
            <w:pPr>
              <w:jc w:val="center"/>
              <w:rPr>
                <w:rFonts w:ascii="Times New Roman" w:hAnsi="Times New Roman"/>
                <w:sz w:val="24"/>
                <w:szCs w:val="24"/>
                <w:lang w:eastAsia="ru-RU"/>
              </w:rPr>
            </w:pPr>
            <w:r w:rsidRPr="00FC0CF8">
              <w:rPr>
                <w:rFonts w:ascii="Times New Roman" w:hAnsi="Times New Roman"/>
                <w:sz w:val="24"/>
                <w:szCs w:val="24"/>
                <w:lang w:eastAsia="ru-RU"/>
              </w:rPr>
              <w:t xml:space="preserve">Тема 1. Содержание и правовое обеспечение управления государственными </w:t>
            </w:r>
          </w:p>
          <w:p w:rsidR="00C26F40" w:rsidRPr="00FC0CF8" w:rsidRDefault="00C26F40" w:rsidP="00C26F40">
            <w:pPr>
              <w:jc w:val="center"/>
              <w:rPr>
                <w:rFonts w:ascii="Times New Roman" w:hAnsi="Times New Roman"/>
                <w:sz w:val="24"/>
                <w:szCs w:val="24"/>
                <w:lang w:eastAsia="ru-RU"/>
              </w:rPr>
            </w:pPr>
            <w:r w:rsidRPr="00FC0CF8">
              <w:rPr>
                <w:rFonts w:ascii="Times New Roman" w:hAnsi="Times New Roman"/>
                <w:sz w:val="24"/>
                <w:szCs w:val="24"/>
                <w:lang w:eastAsia="ru-RU"/>
              </w:rPr>
              <w:t>(муниципальными) расходами</w:t>
            </w:r>
          </w:p>
        </w:tc>
        <w:tc>
          <w:tcPr>
            <w:tcW w:w="5608" w:type="dxa"/>
          </w:tcPr>
          <w:p w:rsidR="00C26F40" w:rsidRPr="00FC0CF8" w:rsidRDefault="00C26F40" w:rsidP="00C26F40">
            <w:pPr>
              <w:jc w:val="both"/>
              <w:rPr>
                <w:rFonts w:ascii="Times New Roman" w:hAnsi="Times New Roman"/>
                <w:sz w:val="24"/>
                <w:szCs w:val="24"/>
                <w:lang w:eastAsia="ru-RU"/>
              </w:rPr>
            </w:pPr>
            <w:r w:rsidRPr="00FC0CF8">
              <w:rPr>
                <w:rFonts w:ascii="Times New Roman" w:hAnsi="Times New Roman"/>
                <w:sz w:val="24"/>
                <w:szCs w:val="24"/>
                <w:lang w:eastAsia="ru-RU"/>
              </w:rPr>
              <w:t xml:space="preserve">1. Содержание управления государственными (муниципальными) расходами. Субъекты управления государственными (муниципальными) расходами, их функции. </w:t>
            </w:r>
          </w:p>
          <w:p w:rsidR="00C26F40" w:rsidRPr="00FC0CF8" w:rsidRDefault="00C26F40" w:rsidP="00C26F40">
            <w:pPr>
              <w:jc w:val="both"/>
              <w:rPr>
                <w:rFonts w:ascii="Times New Roman" w:hAnsi="Times New Roman"/>
                <w:sz w:val="24"/>
                <w:szCs w:val="24"/>
                <w:lang w:eastAsia="ru-RU"/>
              </w:rPr>
            </w:pPr>
            <w:r w:rsidRPr="00FC0CF8">
              <w:rPr>
                <w:rFonts w:ascii="Times New Roman" w:hAnsi="Times New Roman"/>
                <w:sz w:val="24"/>
                <w:szCs w:val="24"/>
                <w:lang w:eastAsia="ru-RU"/>
              </w:rPr>
              <w:t>2. Формы государственных (муниципальных) расходов.</w:t>
            </w:r>
          </w:p>
          <w:p w:rsidR="00C26F40" w:rsidRPr="00FC0CF8" w:rsidRDefault="00C26F40" w:rsidP="00C26F40">
            <w:pPr>
              <w:jc w:val="both"/>
              <w:rPr>
                <w:rFonts w:ascii="Times New Roman" w:hAnsi="Times New Roman"/>
                <w:sz w:val="24"/>
                <w:szCs w:val="24"/>
                <w:lang w:eastAsia="ru-RU"/>
              </w:rPr>
            </w:pPr>
            <w:r w:rsidRPr="00FC0CF8">
              <w:rPr>
                <w:rFonts w:ascii="Times New Roman" w:hAnsi="Times New Roman"/>
                <w:sz w:val="24"/>
                <w:szCs w:val="24"/>
                <w:lang w:eastAsia="ru-RU"/>
              </w:rPr>
              <w:t>3. Нормативные правовые акты, регулирующие государственные (муниципальные) расходы в Российской Федерации.</w:t>
            </w:r>
          </w:p>
          <w:p w:rsidR="00C26F40" w:rsidRDefault="00C26F40" w:rsidP="00C26F40">
            <w:pPr>
              <w:jc w:val="both"/>
              <w:rPr>
                <w:rFonts w:ascii="Times New Roman" w:hAnsi="Times New Roman"/>
                <w:sz w:val="24"/>
                <w:szCs w:val="24"/>
                <w:lang w:eastAsia="ru-RU"/>
              </w:rPr>
            </w:pPr>
            <w:r w:rsidRPr="00FC0CF8">
              <w:rPr>
                <w:rFonts w:ascii="Times New Roman" w:hAnsi="Times New Roman"/>
                <w:sz w:val="24"/>
                <w:szCs w:val="24"/>
                <w:lang w:eastAsia="ru-RU"/>
              </w:rPr>
              <w:t>4.</w:t>
            </w:r>
            <w:r w:rsidR="00E663EA">
              <w:rPr>
                <w:rFonts w:ascii="Times New Roman" w:hAnsi="Times New Roman"/>
                <w:sz w:val="24"/>
                <w:szCs w:val="24"/>
                <w:lang w:eastAsia="ru-RU"/>
              </w:rPr>
              <w:t> </w:t>
            </w:r>
            <w:r w:rsidRPr="00FC0CF8">
              <w:rPr>
                <w:rFonts w:ascii="Times New Roman" w:hAnsi="Times New Roman"/>
                <w:sz w:val="24"/>
                <w:szCs w:val="24"/>
                <w:lang w:eastAsia="ru-RU"/>
              </w:rPr>
              <w:t>Подведомственность расходов бюджета. Эффективность расходов бюджета, ее характеристика.</w:t>
            </w:r>
          </w:p>
          <w:p w:rsidR="00E663EA" w:rsidRPr="00FC0CF8" w:rsidRDefault="00E663EA" w:rsidP="00C26F40">
            <w:pPr>
              <w:jc w:val="both"/>
              <w:rPr>
                <w:rFonts w:ascii="Times New Roman" w:hAnsi="Times New Roman"/>
                <w:sz w:val="24"/>
                <w:szCs w:val="24"/>
                <w:lang w:eastAsia="ru-RU"/>
              </w:rPr>
            </w:pPr>
            <w:r>
              <w:rPr>
                <w:rFonts w:ascii="Times New Roman" w:hAnsi="Times New Roman"/>
                <w:sz w:val="24"/>
                <w:szCs w:val="24"/>
                <w:lang w:eastAsia="ru-RU"/>
              </w:rPr>
              <w:lastRenderedPageBreak/>
              <w:t>5. Фондовая форма организации расходов бюджетов. Особенности резервных фондов органов исполнительной власти и местной администрации.</w:t>
            </w:r>
          </w:p>
          <w:p w:rsidR="00C26F40" w:rsidRPr="00FC0CF8" w:rsidRDefault="00E663EA" w:rsidP="00C26F40">
            <w:pPr>
              <w:jc w:val="both"/>
              <w:rPr>
                <w:rFonts w:ascii="Times New Roman" w:hAnsi="Times New Roman"/>
                <w:sz w:val="24"/>
                <w:szCs w:val="24"/>
                <w:lang w:eastAsia="ru-RU"/>
              </w:rPr>
            </w:pPr>
            <w:r>
              <w:rPr>
                <w:rFonts w:ascii="Times New Roman" w:hAnsi="Times New Roman"/>
                <w:sz w:val="24"/>
                <w:szCs w:val="24"/>
                <w:lang w:eastAsia="ru-RU"/>
              </w:rPr>
              <w:t>6</w:t>
            </w:r>
            <w:r w:rsidR="00C26F40" w:rsidRPr="00FC0CF8">
              <w:rPr>
                <w:rFonts w:ascii="Times New Roman" w:hAnsi="Times New Roman"/>
                <w:sz w:val="24"/>
                <w:szCs w:val="24"/>
                <w:lang w:eastAsia="ru-RU"/>
              </w:rPr>
              <w:t xml:space="preserve">. Содержание и </w:t>
            </w:r>
            <w:r w:rsidR="00E30C66">
              <w:rPr>
                <w:rFonts w:ascii="Times New Roman" w:hAnsi="Times New Roman"/>
                <w:sz w:val="24"/>
                <w:szCs w:val="24"/>
                <w:lang w:eastAsia="ru-RU"/>
              </w:rPr>
              <w:t xml:space="preserve">виды </w:t>
            </w:r>
            <w:r w:rsidR="00C26F40" w:rsidRPr="00FC0CF8">
              <w:rPr>
                <w:rFonts w:ascii="Times New Roman" w:hAnsi="Times New Roman"/>
                <w:sz w:val="24"/>
                <w:szCs w:val="24"/>
                <w:lang w:eastAsia="ru-RU"/>
              </w:rPr>
              <w:t>налоговых расходов.</w:t>
            </w:r>
          </w:p>
          <w:p w:rsidR="00C26F40" w:rsidRPr="00FC0CF8" w:rsidRDefault="00C26F40" w:rsidP="00C26F40">
            <w:pPr>
              <w:jc w:val="both"/>
              <w:rPr>
                <w:rFonts w:ascii="Times New Roman" w:hAnsi="Times New Roman"/>
                <w:b/>
                <w:sz w:val="24"/>
                <w:szCs w:val="24"/>
                <w:lang w:eastAsia="ru-RU"/>
              </w:rPr>
            </w:pPr>
            <w:r w:rsidRPr="00FC0CF8">
              <w:rPr>
                <w:rFonts w:ascii="Times New Roman" w:hAnsi="Times New Roman"/>
                <w:sz w:val="24"/>
                <w:szCs w:val="24"/>
                <w:lang w:eastAsia="ru-RU"/>
              </w:rPr>
              <w:t>Раздел 8: а) 1, 7, 8, 9; б) 1, 2; в) 1; Раздел 9: 1, 2, 3, 4, 5, 6, 8, 9, 10,11, 12, 13, 14, 15. 16</w:t>
            </w:r>
          </w:p>
        </w:tc>
        <w:tc>
          <w:tcPr>
            <w:tcW w:w="2551" w:type="dxa"/>
          </w:tcPr>
          <w:p w:rsidR="00C26F40" w:rsidRDefault="00C26F40" w:rsidP="003D78F6">
            <w:pPr>
              <w:ind w:left="33"/>
              <w:rPr>
                <w:rFonts w:ascii="Times New Roman" w:hAnsi="Times New Roman"/>
                <w:lang w:eastAsia="ru-RU"/>
              </w:rPr>
            </w:pPr>
            <w:r w:rsidRPr="00FC0CF8">
              <w:rPr>
                <w:rFonts w:ascii="Times New Roman" w:hAnsi="Times New Roman"/>
                <w:lang w:eastAsia="ru-RU"/>
              </w:rPr>
              <w:lastRenderedPageBreak/>
              <w:t>1. </w:t>
            </w:r>
            <w:r>
              <w:rPr>
                <w:rFonts w:ascii="Times New Roman" w:hAnsi="Times New Roman"/>
                <w:lang w:eastAsia="ru-RU"/>
              </w:rPr>
              <w:t>Обсуждение вопросов темы.</w:t>
            </w:r>
          </w:p>
          <w:p w:rsidR="00C26F40" w:rsidRPr="00FC0CF8" w:rsidRDefault="00C26F40" w:rsidP="003D78F6">
            <w:pPr>
              <w:ind w:left="33"/>
              <w:rPr>
                <w:rFonts w:ascii="Times New Roman" w:hAnsi="Times New Roman"/>
                <w:sz w:val="24"/>
                <w:szCs w:val="24"/>
                <w:lang w:eastAsia="ru-RU"/>
              </w:rPr>
            </w:pPr>
            <w:r>
              <w:rPr>
                <w:rFonts w:ascii="Times New Roman" w:hAnsi="Times New Roman"/>
                <w:lang w:eastAsia="ru-RU"/>
              </w:rPr>
              <w:t>2. </w:t>
            </w:r>
            <w:r w:rsidRPr="00FC0CF8">
              <w:rPr>
                <w:rFonts w:ascii="Times New Roman" w:hAnsi="Times New Roman"/>
                <w:lang w:eastAsia="ru-RU"/>
              </w:rPr>
              <w:t>Составление аналитических схем.</w:t>
            </w:r>
          </w:p>
          <w:p w:rsidR="00C26F40" w:rsidRPr="00FC0CF8" w:rsidRDefault="00C26F40" w:rsidP="003D78F6">
            <w:pPr>
              <w:ind w:left="33"/>
              <w:rPr>
                <w:rFonts w:ascii="Times New Roman" w:hAnsi="Times New Roman"/>
                <w:sz w:val="24"/>
                <w:szCs w:val="24"/>
                <w:lang w:eastAsia="ru-RU"/>
              </w:rPr>
            </w:pPr>
            <w:r>
              <w:rPr>
                <w:rFonts w:ascii="Times New Roman" w:hAnsi="Times New Roman"/>
                <w:lang w:eastAsia="ru-RU"/>
              </w:rPr>
              <w:t>3</w:t>
            </w:r>
            <w:r w:rsidRPr="00FC0CF8">
              <w:rPr>
                <w:rFonts w:ascii="Times New Roman" w:hAnsi="Times New Roman"/>
                <w:lang w:eastAsia="ru-RU"/>
              </w:rPr>
              <w:t>. Решение задач.</w:t>
            </w:r>
          </w:p>
          <w:p w:rsidR="00C26F40" w:rsidRDefault="00C26F40" w:rsidP="003D78F6">
            <w:pPr>
              <w:ind w:left="33"/>
              <w:rPr>
                <w:rFonts w:ascii="Times New Roman" w:hAnsi="Times New Roman"/>
                <w:lang w:eastAsia="ru-RU"/>
              </w:rPr>
            </w:pPr>
          </w:p>
          <w:p w:rsidR="00C26F40" w:rsidRDefault="00C26F40" w:rsidP="003D78F6">
            <w:pPr>
              <w:ind w:left="33"/>
              <w:rPr>
                <w:rFonts w:ascii="Times New Roman" w:hAnsi="Times New Roman"/>
                <w:lang w:eastAsia="ru-RU"/>
              </w:rPr>
            </w:pPr>
          </w:p>
          <w:p w:rsidR="00C26F40" w:rsidRDefault="00C26F40" w:rsidP="003D78F6">
            <w:pPr>
              <w:ind w:left="33"/>
              <w:rPr>
                <w:rFonts w:ascii="Times New Roman" w:hAnsi="Times New Roman"/>
                <w:lang w:eastAsia="ru-RU"/>
              </w:rPr>
            </w:pPr>
          </w:p>
          <w:p w:rsidR="00C26F40" w:rsidRDefault="00C26F40" w:rsidP="003D78F6">
            <w:pPr>
              <w:ind w:left="33"/>
              <w:rPr>
                <w:rFonts w:ascii="Times New Roman" w:hAnsi="Times New Roman"/>
                <w:lang w:eastAsia="ru-RU"/>
              </w:rPr>
            </w:pPr>
          </w:p>
          <w:p w:rsidR="00C26F40" w:rsidRDefault="00C26F40" w:rsidP="003D78F6">
            <w:pPr>
              <w:ind w:left="33"/>
              <w:rPr>
                <w:rFonts w:ascii="Times New Roman" w:hAnsi="Times New Roman"/>
                <w:lang w:eastAsia="ru-RU"/>
              </w:rPr>
            </w:pPr>
          </w:p>
          <w:p w:rsidR="00C26F40" w:rsidRDefault="00C26F40" w:rsidP="003D78F6">
            <w:pPr>
              <w:ind w:left="33"/>
              <w:rPr>
                <w:rFonts w:ascii="Times New Roman" w:hAnsi="Times New Roman"/>
                <w:lang w:eastAsia="ru-RU"/>
              </w:rPr>
            </w:pPr>
          </w:p>
          <w:p w:rsidR="00C26F40" w:rsidRPr="00FC0CF8" w:rsidRDefault="00C26F40" w:rsidP="003D78F6">
            <w:pPr>
              <w:ind w:left="33"/>
              <w:rPr>
                <w:rFonts w:ascii="Times New Roman" w:hAnsi="Times New Roman"/>
                <w:sz w:val="24"/>
                <w:szCs w:val="24"/>
                <w:lang w:eastAsia="ru-RU"/>
              </w:rPr>
            </w:pPr>
          </w:p>
        </w:tc>
      </w:tr>
      <w:tr w:rsidR="00C26F40" w:rsidRPr="00FC0CF8" w:rsidTr="004A5608">
        <w:tc>
          <w:tcPr>
            <w:tcW w:w="2331" w:type="dxa"/>
          </w:tcPr>
          <w:p w:rsidR="00C26F40" w:rsidRPr="00FC0CF8" w:rsidRDefault="00C26F40" w:rsidP="00C26F40">
            <w:pPr>
              <w:jc w:val="center"/>
              <w:rPr>
                <w:rFonts w:ascii="Times New Roman" w:hAnsi="Times New Roman"/>
                <w:sz w:val="24"/>
                <w:szCs w:val="24"/>
                <w:lang w:eastAsia="ru-RU"/>
              </w:rPr>
            </w:pPr>
            <w:r w:rsidRPr="00FC0CF8">
              <w:rPr>
                <w:rFonts w:ascii="Times New Roman" w:hAnsi="Times New Roman"/>
                <w:sz w:val="24"/>
                <w:szCs w:val="24"/>
                <w:lang w:eastAsia="ru-RU"/>
              </w:rPr>
              <w:t xml:space="preserve">Тема 2. Расходные обязательства </w:t>
            </w:r>
          </w:p>
          <w:p w:rsidR="00C26F40" w:rsidRPr="00FC0CF8" w:rsidRDefault="00C26F40" w:rsidP="00C26F40">
            <w:pPr>
              <w:jc w:val="center"/>
              <w:rPr>
                <w:rFonts w:ascii="Times New Roman" w:hAnsi="Times New Roman"/>
                <w:sz w:val="24"/>
                <w:szCs w:val="24"/>
                <w:lang w:eastAsia="ru-RU"/>
              </w:rPr>
            </w:pPr>
            <w:r w:rsidRPr="00FC0CF8">
              <w:rPr>
                <w:rFonts w:ascii="Times New Roman" w:hAnsi="Times New Roman"/>
                <w:sz w:val="24"/>
                <w:szCs w:val="24"/>
                <w:lang w:eastAsia="ru-RU"/>
              </w:rPr>
              <w:t xml:space="preserve">публично-правовых </w:t>
            </w:r>
          </w:p>
          <w:p w:rsidR="00C26F40" w:rsidRPr="00FC0CF8" w:rsidRDefault="00C26F40" w:rsidP="00C26F40">
            <w:pPr>
              <w:jc w:val="center"/>
              <w:rPr>
                <w:rFonts w:ascii="Times New Roman" w:hAnsi="Times New Roman"/>
                <w:sz w:val="24"/>
                <w:szCs w:val="24"/>
                <w:lang w:eastAsia="ru-RU"/>
              </w:rPr>
            </w:pPr>
            <w:r w:rsidRPr="00FC0CF8">
              <w:rPr>
                <w:rFonts w:ascii="Times New Roman" w:hAnsi="Times New Roman"/>
                <w:sz w:val="24"/>
                <w:szCs w:val="24"/>
                <w:lang w:eastAsia="ru-RU"/>
              </w:rPr>
              <w:t>образований</w:t>
            </w:r>
          </w:p>
        </w:tc>
        <w:tc>
          <w:tcPr>
            <w:tcW w:w="5608" w:type="dxa"/>
          </w:tcPr>
          <w:p w:rsidR="00C26F40" w:rsidRPr="00FC0CF8" w:rsidRDefault="00C26F40" w:rsidP="00C26F40">
            <w:pPr>
              <w:jc w:val="both"/>
              <w:rPr>
                <w:rFonts w:ascii="Times New Roman" w:hAnsi="Times New Roman"/>
                <w:sz w:val="24"/>
                <w:szCs w:val="24"/>
                <w:lang w:eastAsia="ru-RU"/>
              </w:rPr>
            </w:pPr>
            <w:r w:rsidRPr="00FC0CF8">
              <w:rPr>
                <w:rFonts w:ascii="Times New Roman" w:hAnsi="Times New Roman"/>
                <w:sz w:val="24"/>
                <w:szCs w:val="24"/>
                <w:lang w:eastAsia="ru-RU"/>
              </w:rPr>
              <w:t>1. Понятие расходных обязательств. Правовые основания расходных обязательств Российской Федерации, субъектов Российской Федерации, муниципальных образований.</w:t>
            </w:r>
          </w:p>
          <w:p w:rsidR="00C26F40" w:rsidRPr="00FC0CF8" w:rsidRDefault="00A5162D" w:rsidP="00C26F40">
            <w:pPr>
              <w:jc w:val="both"/>
              <w:rPr>
                <w:rFonts w:ascii="Times New Roman" w:hAnsi="Times New Roman"/>
                <w:sz w:val="24"/>
                <w:szCs w:val="24"/>
                <w:lang w:eastAsia="ru-RU"/>
              </w:rPr>
            </w:pPr>
            <w:r>
              <w:rPr>
                <w:rFonts w:ascii="Times New Roman" w:hAnsi="Times New Roman"/>
                <w:sz w:val="24"/>
                <w:szCs w:val="24"/>
                <w:lang w:eastAsia="ru-RU"/>
              </w:rPr>
              <w:t>2. </w:t>
            </w:r>
            <w:r w:rsidR="00C26F40" w:rsidRPr="00FC0CF8">
              <w:rPr>
                <w:rFonts w:ascii="Times New Roman" w:hAnsi="Times New Roman"/>
                <w:sz w:val="24"/>
                <w:szCs w:val="24"/>
                <w:lang w:eastAsia="ru-RU"/>
              </w:rPr>
              <w:t>Денежные обязательства и бюджетные обязательства, их характеристика.</w:t>
            </w:r>
          </w:p>
          <w:p w:rsidR="00C26F40" w:rsidRPr="00FC0CF8" w:rsidRDefault="00A5162D" w:rsidP="00C26F40">
            <w:pPr>
              <w:jc w:val="both"/>
              <w:rPr>
                <w:rFonts w:ascii="Times New Roman" w:hAnsi="Times New Roman"/>
                <w:sz w:val="24"/>
                <w:szCs w:val="24"/>
                <w:lang w:eastAsia="ru-RU"/>
              </w:rPr>
            </w:pPr>
            <w:r>
              <w:rPr>
                <w:rFonts w:ascii="Times New Roman" w:hAnsi="Times New Roman"/>
                <w:sz w:val="24"/>
                <w:szCs w:val="24"/>
                <w:lang w:eastAsia="ru-RU"/>
              </w:rPr>
              <w:t>3</w:t>
            </w:r>
            <w:r w:rsidR="00C26F40" w:rsidRPr="00FC0CF8">
              <w:rPr>
                <w:rFonts w:ascii="Times New Roman" w:hAnsi="Times New Roman"/>
                <w:sz w:val="24"/>
                <w:szCs w:val="24"/>
                <w:lang w:eastAsia="ru-RU"/>
              </w:rPr>
              <w:t>.  Реестр расходных обязательств и его применение в бюджетном процессе.</w:t>
            </w:r>
            <w:r w:rsidR="00EB69BA">
              <w:rPr>
                <w:rFonts w:ascii="Times New Roman" w:hAnsi="Times New Roman"/>
                <w:sz w:val="24"/>
                <w:szCs w:val="24"/>
                <w:lang w:eastAsia="ru-RU"/>
              </w:rPr>
              <w:t xml:space="preserve"> Проверка реестра расходных обязательств.</w:t>
            </w:r>
          </w:p>
          <w:p w:rsidR="00C26F40" w:rsidRPr="00FC0CF8" w:rsidRDefault="00A5162D" w:rsidP="00C26F40">
            <w:pPr>
              <w:jc w:val="both"/>
              <w:rPr>
                <w:rFonts w:ascii="Times New Roman" w:hAnsi="Times New Roman"/>
                <w:sz w:val="24"/>
                <w:szCs w:val="24"/>
                <w:lang w:eastAsia="ru-RU"/>
              </w:rPr>
            </w:pPr>
            <w:r>
              <w:rPr>
                <w:rFonts w:ascii="Times New Roman" w:hAnsi="Times New Roman"/>
                <w:sz w:val="24"/>
                <w:szCs w:val="24"/>
                <w:lang w:eastAsia="ru-RU"/>
              </w:rPr>
              <w:t>4</w:t>
            </w:r>
            <w:r w:rsidR="00C26F40" w:rsidRPr="00FC0CF8">
              <w:rPr>
                <w:rFonts w:ascii="Times New Roman" w:hAnsi="Times New Roman"/>
                <w:sz w:val="24"/>
                <w:szCs w:val="24"/>
                <w:lang w:eastAsia="ru-RU"/>
              </w:rPr>
              <w:t>.</w:t>
            </w:r>
            <w:r w:rsidR="00C26F40">
              <w:t> </w:t>
            </w:r>
            <w:r w:rsidR="00C26F40" w:rsidRPr="00FC0CF8">
              <w:rPr>
                <w:rFonts w:ascii="Times New Roman" w:hAnsi="Times New Roman"/>
                <w:sz w:val="24"/>
                <w:szCs w:val="24"/>
                <w:lang w:eastAsia="ru-RU"/>
              </w:rPr>
              <w:t>Подходы к оценке расходных обязательств в рамках «модельного» бюджета.</w:t>
            </w:r>
          </w:p>
          <w:p w:rsidR="00C26F40" w:rsidRPr="00FC0CF8" w:rsidRDefault="00C26F40" w:rsidP="00C26F40">
            <w:pPr>
              <w:jc w:val="both"/>
              <w:rPr>
                <w:rFonts w:ascii="Times New Roman" w:hAnsi="Times New Roman"/>
                <w:sz w:val="24"/>
                <w:szCs w:val="24"/>
                <w:lang w:eastAsia="ru-RU"/>
              </w:rPr>
            </w:pPr>
            <w:r w:rsidRPr="00FC0CF8">
              <w:rPr>
                <w:rFonts w:ascii="Times New Roman" w:hAnsi="Times New Roman"/>
                <w:sz w:val="24"/>
                <w:szCs w:val="24"/>
                <w:lang w:eastAsia="ru-RU"/>
              </w:rPr>
              <w:t>Раздел 8: а) 1, 8; б) 1, 2; в) 1; Раздел 9: 1, 2, 3, 4, 5, 8, 9, 10, 11, 12, 13, 14, 15, 16</w:t>
            </w:r>
          </w:p>
        </w:tc>
        <w:tc>
          <w:tcPr>
            <w:tcW w:w="2551" w:type="dxa"/>
          </w:tcPr>
          <w:p w:rsidR="00D80AFB" w:rsidRDefault="00C26F40" w:rsidP="00C26F40">
            <w:pPr>
              <w:jc w:val="both"/>
              <w:rPr>
                <w:rFonts w:ascii="Times New Roman" w:hAnsi="Times New Roman"/>
                <w:lang w:eastAsia="ru-RU"/>
              </w:rPr>
            </w:pPr>
            <w:r w:rsidRPr="00FC0CF8">
              <w:rPr>
                <w:rFonts w:ascii="Times New Roman" w:hAnsi="Times New Roman"/>
                <w:lang w:eastAsia="ru-RU"/>
              </w:rPr>
              <w:t>1. </w:t>
            </w:r>
            <w:r w:rsidR="00D80AFB">
              <w:rPr>
                <w:rFonts w:ascii="Times New Roman" w:hAnsi="Times New Roman"/>
                <w:lang w:eastAsia="ru-RU"/>
              </w:rPr>
              <w:t>Обсуждение вопросов темы.</w:t>
            </w:r>
          </w:p>
          <w:p w:rsidR="00C26F40" w:rsidRPr="00FC0CF8" w:rsidRDefault="00D80AFB" w:rsidP="00C26F40">
            <w:pPr>
              <w:jc w:val="both"/>
              <w:rPr>
                <w:rFonts w:ascii="Times New Roman" w:hAnsi="Times New Roman"/>
                <w:sz w:val="24"/>
                <w:szCs w:val="24"/>
                <w:lang w:eastAsia="ru-RU"/>
              </w:rPr>
            </w:pPr>
            <w:r>
              <w:rPr>
                <w:rFonts w:ascii="Times New Roman" w:hAnsi="Times New Roman"/>
                <w:lang w:eastAsia="ru-RU"/>
              </w:rPr>
              <w:t>2. </w:t>
            </w:r>
            <w:r w:rsidR="00C26F40" w:rsidRPr="00FC0CF8">
              <w:rPr>
                <w:rFonts w:ascii="Times New Roman" w:hAnsi="Times New Roman"/>
                <w:lang w:eastAsia="ru-RU"/>
              </w:rPr>
              <w:t>Составление аналитических схем.</w:t>
            </w:r>
          </w:p>
          <w:p w:rsidR="00C26F40" w:rsidRPr="00FC0CF8" w:rsidRDefault="00D80AFB" w:rsidP="00C26F40">
            <w:pPr>
              <w:jc w:val="both"/>
              <w:rPr>
                <w:rFonts w:ascii="Times New Roman" w:hAnsi="Times New Roman"/>
                <w:sz w:val="24"/>
                <w:szCs w:val="24"/>
                <w:lang w:eastAsia="ru-RU"/>
              </w:rPr>
            </w:pPr>
            <w:r>
              <w:rPr>
                <w:rFonts w:ascii="Times New Roman" w:hAnsi="Times New Roman"/>
                <w:lang w:eastAsia="ru-RU"/>
              </w:rPr>
              <w:t>3</w:t>
            </w:r>
            <w:r w:rsidR="00C26F40" w:rsidRPr="00FC0CF8">
              <w:rPr>
                <w:rFonts w:ascii="Times New Roman" w:hAnsi="Times New Roman"/>
                <w:lang w:eastAsia="ru-RU"/>
              </w:rPr>
              <w:t>. Выполнение тестовых заданий.</w:t>
            </w:r>
          </w:p>
          <w:p w:rsidR="00C26F40" w:rsidRPr="00FC0CF8" w:rsidRDefault="00D80AFB" w:rsidP="00C26F40">
            <w:pPr>
              <w:jc w:val="both"/>
              <w:rPr>
                <w:rFonts w:ascii="Times New Roman" w:hAnsi="Times New Roman"/>
                <w:sz w:val="24"/>
                <w:szCs w:val="24"/>
                <w:lang w:eastAsia="ru-RU"/>
              </w:rPr>
            </w:pPr>
            <w:r>
              <w:rPr>
                <w:rFonts w:ascii="Times New Roman" w:hAnsi="Times New Roman"/>
                <w:lang w:eastAsia="ru-RU"/>
              </w:rPr>
              <w:t>4</w:t>
            </w:r>
            <w:r w:rsidR="00C26F40" w:rsidRPr="00FC0CF8">
              <w:rPr>
                <w:rFonts w:ascii="Times New Roman" w:hAnsi="Times New Roman"/>
                <w:lang w:eastAsia="ru-RU"/>
              </w:rPr>
              <w:t>. Решение задач.</w:t>
            </w:r>
          </w:p>
          <w:p w:rsidR="00C26F40" w:rsidRPr="00FC0CF8" w:rsidRDefault="00C26F40" w:rsidP="00354517">
            <w:pPr>
              <w:jc w:val="both"/>
              <w:rPr>
                <w:rFonts w:ascii="Times New Roman" w:hAnsi="Times New Roman"/>
                <w:b/>
                <w:sz w:val="24"/>
                <w:szCs w:val="24"/>
                <w:lang w:eastAsia="ru-RU"/>
              </w:rPr>
            </w:pPr>
          </w:p>
        </w:tc>
      </w:tr>
      <w:tr w:rsidR="00C26F40" w:rsidRPr="00FC0CF8" w:rsidTr="004A5608">
        <w:tc>
          <w:tcPr>
            <w:tcW w:w="2331" w:type="dxa"/>
          </w:tcPr>
          <w:p w:rsidR="00C26F40" w:rsidRPr="00FC0CF8" w:rsidRDefault="00C26F40" w:rsidP="00C26F40">
            <w:pPr>
              <w:jc w:val="center"/>
              <w:rPr>
                <w:rFonts w:ascii="Times New Roman" w:hAnsi="Times New Roman"/>
                <w:b/>
                <w:sz w:val="24"/>
                <w:szCs w:val="24"/>
                <w:lang w:eastAsia="ru-RU"/>
              </w:rPr>
            </w:pPr>
            <w:r w:rsidRPr="00FC0CF8">
              <w:rPr>
                <w:rFonts w:ascii="Times New Roman" w:hAnsi="Times New Roman"/>
                <w:sz w:val="24"/>
                <w:szCs w:val="24"/>
                <w:lang w:eastAsia="ru-RU"/>
              </w:rPr>
              <w:t>Тема 3. Классификация расходов бюджетов</w:t>
            </w:r>
          </w:p>
        </w:tc>
        <w:tc>
          <w:tcPr>
            <w:tcW w:w="5608" w:type="dxa"/>
          </w:tcPr>
          <w:p w:rsidR="00C26F40" w:rsidRPr="00FC0CF8" w:rsidRDefault="00C26F40" w:rsidP="00C26F40">
            <w:pPr>
              <w:jc w:val="both"/>
              <w:rPr>
                <w:rFonts w:ascii="Times New Roman" w:hAnsi="Times New Roman"/>
                <w:sz w:val="24"/>
                <w:szCs w:val="24"/>
                <w:lang w:eastAsia="ru-RU"/>
              </w:rPr>
            </w:pPr>
            <w:r w:rsidRPr="00FC0CF8">
              <w:rPr>
                <w:rFonts w:ascii="Times New Roman" w:hAnsi="Times New Roman"/>
                <w:sz w:val="24"/>
                <w:szCs w:val="24"/>
                <w:lang w:eastAsia="ru-RU"/>
              </w:rPr>
              <w:t>1. Классификации расходов бюджетов: назначение, структура.</w:t>
            </w:r>
          </w:p>
          <w:p w:rsidR="00C26F40" w:rsidRPr="00FC0CF8" w:rsidRDefault="00C26F40" w:rsidP="00C26F40">
            <w:pPr>
              <w:jc w:val="both"/>
              <w:rPr>
                <w:rFonts w:ascii="Times New Roman" w:hAnsi="Times New Roman"/>
                <w:sz w:val="24"/>
                <w:szCs w:val="24"/>
                <w:lang w:eastAsia="ru-RU"/>
              </w:rPr>
            </w:pPr>
            <w:r w:rsidRPr="00FC0CF8">
              <w:rPr>
                <w:rFonts w:ascii="Times New Roman" w:hAnsi="Times New Roman"/>
                <w:sz w:val="24"/>
                <w:szCs w:val="24"/>
                <w:lang w:eastAsia="ru-RU"/>
              </w:rPr>
              <w:t>2. Структура кода классификации расходов бюджетов.</w:t>
            </w:r>
          </w:p>
          <w:p w:rsidR="00D6682B" w:rsidRDefault="00C26F40" w:rsidP="00C26F40">
            <w:pPr>
              <w:jc w:val="both"/>
              <w:rPr>
                <w:rFonts w:ascii="Times New Roman" w:hAnsi="Times New Roman"/>
                <w:sz w:val="24"/>
                <w:szCs w:val="24"/>
                <w:lang w:eastAsia="ru-RU"/>
              </w:rPr>
            </w:pPr>
            <w:r w:rsidRPr="00FC0CF8">
              <w:rPr>
                <w:rFonts w:ascii="Times New Roman" w:hAnsi="Times New Roman"/>
                <w:sz w:val="24"/>
                <w:szCs w:val="24"/>
                <w:lang w:eastAsia="ru-RU"/>
              </w:rPr>
              <w:t>3. Применение классификации расходов бюджетов.</w:t>
            </w:r>
          </w:p>
          <w:p w:rsidR="00C26F40" w:rsidRPr="00FC0CF8" w:rsidRDefault="00D6682B" w:rsidP="00C26F40">
            <w:pPr>
              <w:jc w:val="both"/>
              <w:rPr>
                <w:rFonts w:ascii="Times New Roman" w:hAnsi="Times New Roman"/>
                <w:sz w:val="24"/>
                <w:szCs w:val="24"/>
                <w:lang w:eastAsia="ru-RU"/>
              </w:rPr>
            </w:pPr>
            <w:r>
              <w:rPr>
                <w:rFonts w:ascii="Times New Roman" w:hAnsi="Times New Roman"/>
                <w:sz w:val="24"/>
                <w:szCs w:val="24"/>
                <w:lang w:eastAsia="ru-RU"/>
              </w:rPr>
              <w:t xml:space="preserve">4. </w:t>
            </w:r>
            <w:r w:rsidR="00C26F40" w:rsidRPr="00FC0CF8">
              <w:rPr>
                <w:rFonts w:ascii="Times New Roman" w:hAnsi="Times New Roman"/>
                <w:sz w:val="24"/>
                <w:szCs w:val="24"/>
                <w:lang w:eastAsia="ru-RU"/>
              </w:rPr>
              <w:t xml:space="preserve"> </w:t>
            </w:r>
            <w:r>
              <w:rPr>
                <w:rFonts w:ascii="Times New Roman" w:hAnsi="Times New Roman"/>
                <w:sz w:val="24"/>
                <w:szCs w:val="24"/>
                <w:lang w:eastAsia="ru-RU"/>
              </w:rPr>
              <w:t>Подходы к классификации налоговых расходов.</w:t>
            </w:r>
          </w:p>
          <w:p w:rsidR="00C26F40" w:rsidRPr="00FC0CF8" w:rsidRDefault="00C26F40" w:rsidP="00C26F40">
            <w:pPr>
              <w:jc w:val="both"/>
              <w:rPr>
                <w:rFonts w:ascii="Times New Roman" w:hAnsi="Times New Roman"/>
                <w:sz w:val="24"/>
                <w:szCs w:val="24"/>
                <w:lang w:eastAsia="ru-RU"/>
              </w:rPr>
            </w:pPr>
            <w:r w:rsidRPr="00FC0CF8">
              <w:rPr>
                <w:rFonts w:ascii="Times New Roman" w:hAnsi="Times New Roman"/>
                <w:sz w:val="24"/>
                <w:szCs w:val="24"/>
                <w:lang w:eastAsia="ru-RU"/>
              </w:rPr>
              <w:t>Раздел 8: а) 1, 10</w:t>
            </w:r>
            <w:r w:rsidR="00D55BC8">
              <w:rPr>
                <w:rFonts w:ascii="Times New Roman" w:hAnsi="Times New Roman"/>
                <w:sz w:val="24"/>
                <w:szCs w:val="24"/>
                <w:lang w:eastAsia="ru-RU"/>
              </w:rPr>
              <w:t>, 11</w:t>
            </w:r>
            <w:r w:rsidRPr="00FC0CF8">
              <w:rPr>
                <w:rFonts w:ascii="Times New Roman" w:hAnsi="Times New Roman"/>
                <w:sz w:val="24"/>
                <w:szCs w:val="24"/>
                <w:lang w:eastAsia="ru-RU"/>
              </w:rPr>
              <w:t>; б) 2; Раздел 9: 4, 8, 9, 10,11, 12, 13, 14, 15, 16</w:t>
            </w:r>
          </w:p>
        </w:tc>
        <w:tc>
          <w:tcPr>
            <w:tcW w:w="2551" w:type="dxa"/>
          </w:tcPr>
          <w:p w:rsidR="00C26F40" w:rsidRDefault="00C26F40" w:rsidP="00C26F40">
            <w:pPr>
              <w:jc w:val="both"/>
              <w:rPr>
                <w:rFonts w:ascii="Times New Roman" w:hAnsi="Times New Roman"/>
                <w:lang w:eastAsia="ru-RU"/>
              </w:rPr>
            </w:pPr>
            <w:r w:rsidRPr="00FC0CF8">
              <w:rPr>
                <w:rFonts w:ascii="Times New Roman" w:hAnsi="Times New Roman"/>
                <w:lang w:eastAsia="ru-RU"/>
              </w:rPr>
              <w:t>1. Выполнение тестовых заданий.</w:t>
            </w:r>
          </w:p>
          <w:p w:rsidR="00C26F40" w:rsidRPr="00FC0CF8" w:rsidRDefault="00C26F40" w:rsidP="00C26F40">
            <w:pPr>
              <w:jc w:val="both"/>
              <w:rPr>
                <w:rFonts w:ascii="Times New Roman" w:hAnsi="Times New Roman"/>
                <w:sz w:val="24"/>
                <w:szCs w:val="24"/>
                <w:lang w:eastAsia="ru-RU"/>
              </w:rPr>
            </w:pPr>
            <w:r>
              <w:rPr>
                <w:rFonts w:ascii="Times New Roman" w:hAnsi="Times New Roman"/>
                <w:sz w:val="24"/>
                <w:szCs w:val="24"/>
                <w:lang w:eastAsia="ru-RU"/>
              </w:rPr>
              <w:t>2. Составление аналитической схемы.</w:t>
            </w:r>
          </w:p>
          <w:p w:rsidR="00C26F40" w:rsidRPr="00FC0CF8" w:rsidRDefault="00C26F40" w:rsidP="00C26F40">
            <w:pPr>
              <w:jc w:val="both"/>
              <w:rPr>
                <w:rFonts w:ascii="Times New Roman" w:hAnsi="Times New Roman"/>
                <w:sz w:val="24"/>
                <w:szCs w:val="24"/>
                <w:lang w:eastAsia="ru-RU"/>
              </w:rPr>
            </w:pPr>
            <w:r>
              <w:rPr>
                <w:rFonts w:ascii="Times New Roman" w:hAnsi="Times New Roman"/>
                <w:lang w:eastAsia="ru-RU"/>
              </w:rPr>
              <w:t>3</w:t>
            </w:r>
            <w:r w:rsidRPr="00FC0CF8">
              <w:rPr>
                <w:rFonts w:ascii="Times New Roman" w:hAnsi="Times New Roman"/>
                <w:lang w:eastAsia="ru-RU"/>
              </w:rPr>
              <w:t>. Решение задач.</w:t>
            </w:r>
          </w:p>
          <w:p w:rsidR="00C26F40" w:rsidRPr="00FC0CF8" w:rsidRDefault="00C26F40" w:rsidP="00C26F40">
            <w:pPr>
              <w:jc w:val="both"/>
              <w:rPr>
                <w:rFonts w:ascii="Times New Roman" w:hAnsi="Times New Roman"/>
                <w:sz w:val="24"/>
                <w:szCs w:val="24"/>
                <w:lang w:eastAsia="ru-RU"/>
              </w:rPr>
            </w:pPr>
          </w:p>
        </w:tc>
      </w:tr>
      <w:tr w:rsidR="00C26F40" w:rsidRPr="00FC0CF8" w:rsidTr="004A5608">
        <w:tc>
          <w:tcPr>
            <w:tcW w:w="2331" w:type="dxa"/>
          </w:tcPr>
          <w:p w:rsidR="00C26F40" w:rsidRPr="00FC0CF8" w:rsidRDefault="00C26F40" w:rsidP="00C26F40">
            <w:pPr>
              <w:jc w:val="center"/>
              <w:rPr>
                <w:rFonts w:ascii="Times New Roman" w:hAnsi="Times New Roman"/>
                <w:sz w:val="24"/>
                <w:szCs w:val="24"/>
                <w:lang w:eastAsia="ru-RU"/>
              </w:rPr>
            </w:pPr>
            <w:r w:rsidRPr="00FC0CF8">
              <w:rPr>
                <w:rFonts w:ascii="Times New Roman" w:hAnsi="Times New Roman"/>
                <w:sz w:val="24"/>
                <w:szCs w:val="24"/>
                <w:lang w:eastAsia="ru-RU"/>
              </w:rPr>
              <w:t>Тема 4.</w:t>
            </w:r>
          </w:p>
          <w:p w:rsidR="00C26F40" w:rsidRPr="00FC0CF8" w:rsidRDefault="00C26F40" w:rsidP="00C26F40">
            <w:pPr>
              <w:jc w:val="center"/>
              <w:rPr>
                <w:rFonts w:ascii="Times New Roman" w:hAnsi="Times New Roman"/>
                <w:sz w:val="24"/>
                <w:szCs w:val="24"/>
                <w:lang w:eastAsia="ru-RU"/>
              </w:rPr>
            </w:pPr>
            <w:r w:rsidRPr="00FC0CF8">
              <w:rPr>
                <w:rFonts w:ascii="Times New Roman" w:hAnsi="Times New Roman"/>
                <w:sz w:val="24"/>
                <w:szCs w:val="24"/>
                <w:lang w:eastAsia="ru-RU"/>
              </w:rPr>
              <w:t xml:space="preserve">Расходы бюджетов на оказание </w:t>
            </w:r>
          </w:p>
          <w:p w:rsidR="00C26F40" w:rsidRPr="00FC0CF8" w:rsidRDefault="00C26F40" w:rsidP="00C26F40">
            <w:pPr>
              <w:jc w:val="center"/>
              <w:rPr>
                <w:rFonts w:ascii="Times New Roman" w:hAnsi="Times New Roman"/>
                <w:b/>
                <w:sz w:val="24"/>
                <w:szCs w:val="24"/>
                <w:lang w:eastAsia="ru-RU"/>
              </w:rPr>
            </w:pPr>
            <w:r w:rsidRPr="00FC0CF8">
              <w:rPr>
                <w:rFonts w:ascii="Times New Roman" w:hAnsi="Times New Roman"/>
                <w:sz w:val="24"/>
                <w:szCs w:val="24"/>
                <w:lang w:eastAsia="ru-RU"/>
              </w:rPr>
              <w:t>государственных (муниципальных) услуг в социальной сфере</w:t>
            </w:r>
          </w:p>
        </w:tc>
        <w:tc>
          <w:tcPr>
            <w:tcW w:w="5608" w:type="dxa"/>
          </w:tcPr>
          <w:p w:rsidR="00C26F40" w:rsidRPr="00FC0CF8" w:rsidRDefault="00C26F40" w:rsidP="00C26F40">
            <w:pPr>
              <w:widowControl w:val="0"/>
              <w:autoSpaceDE w:val="0"/>
              <w:autoSpaceDN w:val="0"/>
              <w:adjustRightInd w:val="0"/>
              <w:ind w:left="-28"/>
              <w:jc w:val="both"/>
              <w:rPr>
                <w:rFonts w:ascii="Times New Roman" w:hAnsi="Times New Roman"/>
                <w:sz w:val="24"/>
                <w:szCs w:val="24"/>
                <w:lang w:eastAsia="ru-RU"/>
              </w:rPr>
            </w:pPr>
            <w:r w:rsidRPr="00FC0CF8">
              <w:rPr>
                <w:rFonts w:ascii="Times New Roman" w:hAnsi="Times New Roman"/>
                <w:sz w:val="24"/>
                <w:szCs w:val="24"/>
                <w:lang w:eastAsia="ru-RU"/>
              </w:rPr>
              <w:t xml:space="preserve">1. Государственное (муниципальное) задание на оказание государственных (муниципальных) услуг: назначение, структура, особенности оформления. </w:t>
            </w:r>
          </w:p>
          <w:p w:rsidR="00C26F40" w:rsidRPr="00FC0CF8" w:rsidRDefault="00C26F40" w:rsidP="00C26F40">
            <w:pPr>
              <w:tabs>
                <w:tab w:val="left" w:pos="0"/>
              </w:tabs>
              <w:ind w:firstLine="34"/>
              <w:jc w:val="both"/>
              <w:rPr>
                <w:rFonts w:ascii="Times New Roman" w:hAnsi="Times New Roman"/>
                <w:sz w:val="24"/>
                <w:szCs w:val="24"/>
                <w:lang w:eastAsia="ru-RU"/>
              </w:rPr>
            </w:pPr>
            <w:r w:rsidRPr="00FC0CF8">
              <w:rPr>
                <w:rFonts w:ascii="Times New Roman" w:hAnsi="Times New Roman"/>
                <w:sz w:val="24"/>
                <w:szCs w:val="24"/>
                <w:lang w:eastAsia="ru-RU"/>
              </w:rPr>
              <w:t>2. Государственный (муниципальный) социальный заказ, его</w:t>
            </w:r>
            <w:r>
              <w:rPr>
                <w:rFonts w:ascii="Times New Roman" w:hAnsi="Times New Roman"/>
                <w:sz w:val="24"/>
                <w:szCs w:val="24"/>
                <w:lang w:eastAsia="ru-RU"/>
              </w:rPr>
              <w:t xml:space="preserve"> характеристика</w:t>
            </w:r>
            <w:r w:rsidRPr="00FC0CF8">
              <w:rPr>
                <w:rFonts w:ascii="Times New Roman" w:hAnsi="Times New Roman"/>
                <w:sz w:val="24"/>
                <w:szCs w:val="24"/>
                <w:lang w:eastAsia="ru-RU"/>
              </w:rPr>
              <w:t>.</w:t>
            </w:r>
          </w:p>
          <w:p w:rsidR="00C26F40" w:rsidRPr="00FC0CF8" w:rsidRDefault="00C26F40" w:rsidP="00C26F40">
            <w:pPr>
              <w:tabs>
                <w:tab w:val="left" w:pos="0"/>
              </w:tabs>
              <w:ind w:firstLine="34"/>
              <w:jc w:val="both"/>
              <w:rPr>
                <w:rFonts w:ascii="Times New Roman" w:hAnsi="Times New Roman"/>
                <w:sz w:val="24"/>
                <w:szCs w:val="24"/>
                <w:lang w:eastAsia="ru-RU"/>
              </w:rPr>
            </w:pPr>
            <w:r w:rsidRPr="00FC0CF8">
              <w:rPr>
                <w:rFonts w:ascii="Times New Roman" w:hAnsi="Times New Roman"/>
                <w:sz w:val="24"/>
                <w:szCs w:val="24"/>
                <w:lang w:eastAsia="ru-RU"/>
              </w:rPr>
              <w:t>3. Субсидия на оказание государственных (муниципальных) услуг в соответствии с государственным (муниципальным) заданием, порядок расчета и предоставления.</w:t>
            </w:r>
          </w:p>
          <w:p w:rsidR="00C26F40" w:rsidRPr="00FC0CF8" w:rsidRDefault="00CD54DA" w:rsidP="00C26F40">
            <w:pPr>
              <w:tabs>
                <w:tab w:val="left" w:pos="0"/>
              </w:tabs>
              <w:ind w:firstLine="34"/>
              <w:jc w:val="both"/>
              <w:rPr>
                <w:rFonts w:ascii="Times New Roman" w:hAnsi="Times New Roman"/>
                <w:sz w:val="24"/>
                <w:szCs w:val="24"/>
                <w:lang w:eastAsia="ru-RU"/>
              </w:rPr>
            </w:pPr>
            <w:r>
              <w:rPr>
                <w:rFonts w:ascii="Times New Roman" w:hAnsi="Times New Roman"/>
                <w:sz w:val="24"/>
                <w:szCs w:val="24"/>
                <w:lang w:eastAsia="ru-RU"/>
              </w:rPr>
              <w:t>4</w:t>
            </w:r>
            <w:r w:rsidR="00C26F40" w:rsidRPr="00FC0CF8">
              <w:rPr>
                <w:rFonts w:ascii="Times New Roman" w:hAnsi="Times New Roman"/>
                <w:sz w:val="24"/>
                <w:szCs w:val="24"/>
                <w:lang w:eastAsia="ru-RU"/>
              </w:rPr>
              <w:t>. Организация сметного финансирования казенных учреждений.</w:t>
            </w:r>
          </w:p>
          <w:p w:rsidR="00C26F40" w:rsidRPr="00FC0CF8" w:rsidRDefault="00C26F40" w:rsidP="00D55BC8">
            <w:pPr>
              <w:tabs>
                <w:tab w:val="left" w:pos="0"/>
              </w:tabs>
              <w:ind w:firstLine="34"/>
              <w:jc w:val="both"/>
              <w:rPr>
                <w:rFonts w:ascii="Times New Roman" w:hAnsi="Times New Roman"/>
                <w:b/>
                <w:sz w:val="24"/>
                <w:szCs w:val="24"/>
                <w:lang w:eastAsia="ru-RU"/>
              </w:rPr>
            </w:pPr>
            <w:r w:rsidRPr="00FC0CF8">
              <w:rPr>
                <w:rFonts w:ascii="Times New Roman" w:hAnsi="Times New Roman"/>
                <w:sz w:val="24"/>
                <w:szCs w:val="24"/>
                <w:lang w:eastAsia="ru-RU"/>
              </w:rPr>
              <w:t xml:space="preserve">Раздел 8: а) 1, 3; б) 2; в) </w:t>
            </w:r>
            <w:r w:rsidR="00D55BC8">
              <w:rPr>
                <w:rFonts w:ascii="Times New Roman" w:hAnsi="Times New Roman"/>
                <w:sz w:val="24"/>
                <w:szCs w:val="24"/>
                <w:lang w:eastAsia="ru-RU"/>
              </w:rPr>
              <w:t>2</w:t>
            </w:r>
            <w:r w:rsidRPr="00FC0CF8">
              <w:rPr>
                <w:rFonts w:ascii="Times New Roman" w:hAnsi="Times New Roman"/>
                <w:sz w:val="24"/>
                <w:szCs w:val="24"/>
                <w:lang w:eastAsia="ru-RU"/>
              </w:rPr>
              <w:t>; Раздел 9: 2, 4, 7, 8, 9, 10, 11, 12, 13, 14, 15, 16</w:t>
            </w:r>
          </w:p>
        </w:tc>
        <w:tc>
          <w:tcPr>
            <w:tcW w:w="2551" w:type="dxa"/>
          </w:tcPr>
          <w:p w:rsidR="00C26F40" w:rsidRDefault="00C26F40" w:rsidP="00C26F40">
            <w:pPr>
              <w:jc w:val="both"/>
              <w:rPr>
                <w:rFonts w:ascii="Times New Roman" w:hAnsi="Times New Roman"/>
                <w:lang w:eastAsia="ru-RU"/>
              </w:rPr>
            </w:pPr>
            <w:r w:rsidRPr="00FC0CF8">
              <w:rPr>
                <w:rFonts w:ascii="Times New Roman" w:hAnsi="Times New Roman"/>
                <w:lang w:eastAsia="ru-RU"/>
              </w:rPr>
              <w:t>1. </w:t>
            </w:r>
            <w:r>
              <w:rPr>
                <w:rFonts w:ascii="Times New Roman" w:hAnsi="Times New Roman"/>
                <w:lang w:eastAsia="ru-RU"/>
              </w:rPr>
              <w:t>Обсуждение вопросов темы.</w:t>
            </w:r>
          </w:p>
          <w:p w:rsidR="00C26F40" w:rsidRPr="00FC0CF8" w:rsidRDefault="00C26F40" w:rsidP="00C26F40">
            <w:pPr>
              <w:jc w:val="both"/>
              <w:rPr>
                <w:rFonts w:ascii="Times New Roman" w:hAnsi="Times New Roman"/>
                <w:sz w:val="24"/>
                <w:szCs w:val="24"/>
                <w:lang w:eastAsia="ru-RU"/>
              </w:rPr>
            </w:pPr>
            <w:r>
              <w:rPr>
                <w:rFonts w:ascii="Times New Roman" w:hAnsi="Times New Roman"/>
                <w:lang w:eastAsia="ru-RU"/>
              </w:rPr>
              <w:t>2. </w:t>
            </w:r>
            <w:r w:rsidRPr="00FC0CF8">
              <w:rPr>
                <w:rFonts w:ascii="Times New Roman" w:hAnsi="Times New Roman"/>
                <w:lang w:eastAsia="ru-RU"/>
              </w:rPr>
              <w:t>Выполнение тестовых заданий.</w:t>
            </w:r>
          </w:p>
          <w:p w:rsidR="00C26F40" w:rsidRPr="00FC0CF8" w:rsidRDefault="00C26F40" w:rsidP="00C26F40">
            <w:pPr>
              <w:jc w:val="both"/>
              <w:rPr>
                <w:rFonts w:ascii="Times New Roman" w:hAnsi="Times New Roman"/>
                <w:sz w:val="24"/>
                <w:szCs w:val="24"/>
                <w:lang w:eastAsia="ru-RU"/>
              </w:rPr>
            </w:pPr>
            <w:r>
              <w:rPr>
                <w:rFonts w:ascii="Times New Roman" w:hAnsi="Times New Roman"/>
                <w:lang w:eastAsia="ru-RU"/>
              </w:rPr>
              <w:t>3. Решение задач</w:t>
            </w:r>
            <w:r w:rsidRPr="00FC0CF8">
              <w:rPr>
                <w:rFonts w:ascii="Times New Roman" w:hAnsi="Times New Roman"/>
                <w:lang w:eastAsia="ru-RU"/>
              </w:rPr>
              <w:t>.</w:t>
            </w:r>
          </w:p>
          <w:p w:rsidR="00C26F40" w:rsidRPr="00FC0CF8" w:rsidRDefault="00C26F40" w:rsidP="00C26F40">
            <w:pPr>
              <w:jc w:val="both"/>
              <w:rPr>
                <w:rFonts w:ascii="Times New Roman" w:hAnsi="Times New Roman"/>
                <w:sz w:val="24"/>
                <w:szCs w:val="24"/>
                <w:lang w:eastAsia="ru-RU"/>
              </w:rPr>
            </w:pPr>
          </w:p>
        </w:tc>
      </w:tr>
      <w:tr w:rsidR="00C26F40" w:rsidRPr="00FC0CF8" w:rsidTr="004A5608">
        <w:tc>
          <w:tcPr>
            <w:tcW w:w="2331" w:type="dxa"/>
          </w:tcPr>
          <w:p w:rsidR="00C26F40" w:rsidRPr="00FC0CF8" w:rsidRDefault="00C26F40" w:rsidP="00C26F40">
            <w:pPr>
              <w:tabs>
                <w:tab w:val="left" w:pos="0"/>
              </w:tabs>
              <w:jc w:val="center"/>
              <w:rPr>
                <w:rFonts w:ascii="Times New Roman" w:hAnsi="Times New Roman"/>
                <w:sz w:val="24"/>
                <w:szCs w:val="24"/>
                <w:lang w:eastAsia="ru-RU"/>
              </w:rPr>
            </w:pPr>
            <w:r w:rsidRPr="00FC0CF8">
              <w:rPr>
                <w:rFonts w:ascii="Times New Roman" w:hAnsi="Times New Roman"/>
                <w:sz w:val="24"/>
                <w:szCs w:val="24"/>
                <w:lang w:eastAsia="ru-RU"/>
              </w:rPr>
              <w:t>Тема 5.</w:t>
            </w:r>
          </w:p>
          <w:p w:rsidR="00C26F40" w:rsidRPr="00FC0CF8" w:rsidRDefault="00C26F40" w:rsidP="00C26F40">
            <w:pPr>
              <w:tabs>
                <w:tab w:val="left" w:pos="0"/>
              </w:tabs>
              <w:jc w:val="center"/>
              <w:rPr>
                <w:rFonts w:ascii="Times New Roman" w:hAnsi="Times New Roman"/>
                <w:b/>
                <w:sz w:val="24"/>
                <w:szCs w:val="24"/>
                <w:lang w:eastAsia="ru-RU"/>
              </w:rPr>
            </w:pPr>
            <w:r w:rsidRPr="00FC0CF8">
              <w:rPr>
                <w:rFonts w:ascii="Times New Roman" w:hAnsi="Times New Roman"/>
                <w:sz w:val="24"/>
                <w:szCs w:val="24"/>
                <w:lang w:eastAsia="ru-RU"/>
              </w:rPr>
              <w:t>Расходы бюджетов на предоставление межбюджетных трансфертов</w:t>
            </w:r>
          </w:p>
        </w:tc>
        <w:tc>
          <w:tcPr>
            <w:tcW w:w="5608" w:type="dxa"/>
          </w:tcPr>
          <w:p w:rsidR="00C26F40" w:rsidRDefault="00C26F40" w:rsidP="00C26F40">
            <w:pPr>
              <w:ind w:left="-28"/>
              <w:jc w:val="both"/>
              <w:rPr>
                <w:rFonts w:ascii="Times New Roman" w:hAnsi="Times New Roman"/>
                <w:sz w:val="24"/>
                <w:szCs w:val="24"/>
                <w:lang w:eastAsia="ru-RU"/>
              </w:rPr>
            </w:pPr>
            <w:r w:rsidRPr="00FC0CF8">
              <w:rPr>
                <w:rFonts w:ascii="Times New Roman" w:hAnsi="Times New Roman"/>
                <w:sz w:val="24"/>
                <w:szCs w:val="24"/>
                <w:lang w:eastAsia="ru-RU"/>
              </w:rPr>
              <w:t>1. Содержание и формы межбюджетных трансфертов.</w:t>
            </w:r>
          </w:p>
          <w:p w:rsidR="00C26F40" w:rsidRPr="00FC0CF8" w:rsidRDefault="007B1EF3" w:rsidP="00C26F40">
            <w:pPr>
              <w:ind w:left="-28"/>
              <w:jc w:val="both"/>
              <w:rPr>
                <w:rFonts w:ascii="Times New Roman" w:hAnsi="Times New Roman"/>
                <w:sz w:val="24"/>
                <w:szCs w:val="24"/>
                <w:lang w:eastAsia="ru-RU"/>
              </w:rPr>
            </w:pPr>
            <w:r>
              <w:rPr>
                <w:rFonts w:ascii="Times New Roman" w:hAnsi="Times New Roman"/>
                <w:sz w:val="24"/>
                <w:szCs w:val="24"/>
                <w:lang w:eastAsia="ru-RU"/>
              </w:rPr>
              <w:t>2. </w:t>
            </w:r>
            <w:r w:rsidR="00C26F40" w:rsidRPr="00FC0CF8">
              <w:rPr>
                <w:rFonts w:ascii="Times New Roman" w:hAnsi="Times New Roman"/>
                <w:sz w:val="24"/>
                <w:szCs w:val="24"/>
                <w:lang w:eastAsia="ru-RU"/>
              </w:rPr>
              <w:t>Условия предоставления межбюджетных трансфертов бюджетам субъектов Российской Федерации и муниципальных образований.</w:t>
            </w:r>
          </w:p>
          <w:p w:rsidR="00C26F40" w:rsidRPr="00FC0CF8" w:rsidRDefault="00CD54DA" w:rsidP="00C26F40">
            <w:pPr>
              <w:ind w:left="-28"/>
              <w:jc w:val="both"/>
              <w:rPr>
                <w:rFonts w:ascii="Times New Roman" w:hAnsi="Times New Roman"/>
                <w:sz w:val="24"/>
                <w:szCs w:val="24"/>
                <w:lang w:eastAsia="ru-RU"/>
              </w:rPr>
            </w:pPr>
            <w:r>
              <w:rPr>
                <w:rFonts w:ascii="Times New Roman" w:hAnsi="Times New Roman"/>
                <w:sz w:val="24"/>
                <w:szCs w:val="24"/>
                <w:lang w:eastAsia="ru-RU"/>
              </w:rPr>
              <w:t>3</w:t>
            </w:r>
            <w:r w:rsidR="00C26F40" w:rsidRPr="00FC0CF8">
              <w:rPr>
                <w:rFonts w:ascii="Times New Roman" w:hAnsi="Times New Roman"/>
                <w:sz w:val="24"/>
                <w:szCs w:val="24"/>
                <w:lang w:eastAsia="ru-RU"/>
              </w:rPr>
              <w:t>. Расчет и порядок предоставления дотации на выравнивание бюджетной обеспеченности субъектов Российской Федерации.</w:t>
            </w:r>
          </w:p>
          <w:p w:rsidR="00C26F40" w:rsidRPr="00FC0CF8" w:rsidRDefault="00CD54DA" w:rsidP="00C26F40">
            <w:pPr>
              <w:ind w:left="-28"/>
              <w:jc w:val="both"/>
              <w:rPr>
                <w:rFonts w:ascii="Times New Roman" w:hAnsi="Times New Roman"/>
                <w:sz w:val="24"/>
                <w:szCs w:val="24"/>
                <w:lang w:eastAsia="ru-RU"/>
              </w:rPr>
            </w:pPr>
            <w:r>
              <w:rPr>
                <w:rFonts w:ascii="Times New Roman" w:hAnsi="Times New Roman"/>
                <w:sz w:val="24"/>
                <w:szCs w:val="24"/>
                <w:lang w:eastAsia="ru-RU"/>
              </w:rPr>
              <w:t>4</w:t>
            </w:r>
            <w:r w:rsidR="00C26F40" w:rsidRPr="00FC0CF8">
              <w:rPr>
                <w:rFonts w:ascii="Times New Roman" w:hAnsi="Times New Roman"/>
                <w:sz w:val="24"/>
                <w:szCs w:val="24"/>
                <w:lang w:eastAsia="ru-RU"/>
              </w:rPr>
              <w:t xml:space="preserve">. Расчет и порядок предоставления субсидий бюджетам субъектов Российской Федерации.  </w:t>
            </w:r>
          </w:p>
          <w:p w:rsidR="00C26F40" w:rsidRDefault="00CD54DA" w:rsidP="00C26F40">
            <w:pPr>
              <w:jc w:val="both"/>
              <w:rPr>
                <w:rFonts w:ascii="Times New Roman" w:hAnsi="Times New Roman"/>
                <w:sz w:val="24"/>
                <w:szCs w:val="24"/>
                <w:lang w:eastAsia="ru-RU"/>
              </w:rPr>
            </w:pPr>
            <w:r>
              <w:rPr>
                <w:rFonts w:ascii="Times New Roman" w:hAnsi="Times New Roman"/>
                <w:sz w:val="24"/>
                <w:szCs w:val="24"/>
                <w:lang w:eastAsia="ru-RU"/>
              </w:rPr>
              <w:lastRenderedPageBreak/>
              <w:t>5</w:t>
            </w:r>
            <w:r w:rsidR="00C26F40" w:rsidRPr="00FC0CF8">
              <w:rPr>
                <w:rFonts w:ascii="Times New Roman" w:hAnsi="Times New Roman"/>
                <w:sz w:val="24"/>
                <w:szCs w:val="24"/>
                <w:lang w:eastAsia="ru-RU"/>
              </w:rPr>
              <w:t>. Субвенции бюджетам субъектов Российской Федерации, их виды, основы определения.</w:t>
            </w:r>
          </w:p>
          <w:p w:rsidR="00966404" w:rsidRPr="00FC0CF8" w:rsidRDefault="00966404" w:rsidP="00966404">
            <w:pPr>
              <w:jc w:val="both"/>
              <w:rPr>
                <w:rFonts w:ascii="Times New Roman" w:hAnsi="Times New Roman"/>
                <w:sz w:val="24"/>
                <w:szCs w:val="24"/>
                <w:lang w:eastAsia="ru-RU"/>
              </w:rPr>
            </w:pPr>
            <w:r>
              <w:rPr>
                <w:rFonts w:ascii="Times New Roman" w:hAnsi="Times New Roman"/>
                <w:sz w:val="24"/>
                <w:szCs w:val="24"/>
                <w:lang w:eastAsia="ru-RU"/>
              </w:rPr>
              <w:t>6. Оценка эффективности использования межбюджетных трансфертов.</w:t>
            </w:r>
          </w:p>
          <w:p w:rsidR="00C26F40" w:rsidRPr="00FC0CF8" w:rsidRDefault="00C26F40" w:rsidP="00FB4792">
            <w:pPr>
              <w:jc w:val="both"/>
              <w:rPr>
                <w:rFonts w:ascii="Times New Roman" w:hAnsi="Times New Roman"/>
                <w:b/>
                <w:sz w:val="24"/>
                <w:szCs w:val="24"/>
                <w:lang w:eastAsia="ru-RU"/>
              </w:rPr>
            </w:pPr>
            <w:r w:rsidRPr="00FC0CF8">
              <w:rPr>
                <w:rFonts w:ascii="Times New Roman" w:hAnsi="Times New Roman"/>
                <w:sz w:val="24"/>
                <w:szCs w:val="24"/>
                <w:lang w:eastAsia="ru-RU"/>
              </w:rPr>
              <w:t xml:space="preserve">Раздел 8: а) 1, 8; б) 1, </w:t>
            </w:r>
            <w:r w:rsidR="00FB4792">
              <w:rPr>
                <w:rFonts w:ascii="Times New Roman" w:hAnsi="Times New Roman"/>
                <w:sz w:val="24"/>
                <w:szCs w:val="24"/>
                <w:lang w:eastAsia="ru-RU"/>
              </w:rPr>
              <w:t>2</w:t>
            </w:r>
            <w:r w:rsidRPr="00FC0CF8">
              <w:rPr>
                <w:rFonts w:ascii="Times New Roman" w:hAnsi="Times New Roman"/>
                <w:sz w:val="24"/>
                <w:szCs w:val="24"/>
                <w:lang w:eastAsia="ru-RU"/>
              </w:rPr>
              <w:t>; в) 1</w:t>
            </w:r>
            <w:r w:rsidR="00FB4792">
              <w:rPr>
                <w:rFonts w:ascii="Times New Roman" w:hAnsi="Times New Roman"/>
                <w:sz w:val="24"/>
                <w:szCs w:val="24"/>
                <w:lang w:eastAsia="ru-RU"/>
              </w:rPr>
              <w:t>, 3</w:t>
            </w:r>
            <w:r w:rsidRPr="00FC0CF8">
              <w:rPr>
                <w:rFonts w:ascii="Times New Roman" w:hAnsi="Times New Roman"/>
                <w:sz w:val="24"/>
                <w:szCs w:val="24"/>
                <w:lang w:eastAsia="ru-RU"/>
              </w:rPr>
              <w:t>; Раздел 9: 1, 2, 3, 4, 5, 6, 8, 9, 10, 11, 12, 13, 14, 15, 16</w:t>
            </w:r>
          </w:p>
        </w:tc>
        <w:tc>
          <w:tcPr>
            <w:tcW w:w="2551" w:type="dxa"/>
          </w:tcPr>
          <w:p w:rsidR="00C26F40" w:rsidRDefault="00C26F40" w:rsidP="00C26F40">
            <w:pPr>
              <w:jc w:val="both"/>
              <w:rPr>
                <w:rFonts w:ascii="Times New Roman" w:hAnsi="Times New Roman"/>
                <w:lang w:eastAsia="ru-RU"/>
              </w:rPr>
            </w:pPr>
            <w:r>
              <w:rPr>
                <w:rFonts w:ascii="Times New Roman" w:hAnsi="Times New Roman"/>
                <w:lang w:eastAsia="ru-RU"/>
              </w:rPr>
              <w:lastRenderedPageBreak/>
              <w:t>1.  Обсуждение вопросов темы.</w:t>
            </w:r>
          </w:p>
          <w:p w:rsidR="00C26F40" w:rsidRPr="00FC0CF8" w:rsidRDefault="00C26F40" w:rsidP="00C26F40">
            <w:pPr>
              <w:jc w:val="both"/>
              <w:rPr>
                <w:rFonts w:ascii="Times New Roman" w:hAnsi="Times New Roman"/>
                <w:sz w:val="24"/>
                <w:szCs w:val="24"/>
                <w:lang w:eastAsia="ru-RU"/>
              </w:rPr>
            </w:pPr>
            <w:r>
              <w:rPr>
                <w:rFonts w:ascii="Times New Roman" w:hAnsi="Times New Roman"/>
                <w:lang w:eastAsia="ru-RU"/>
              </w:rPr>
              <w:t>2. </w:t>
            </w:r>
            <w:r w:rsidRPr="00FC0CF8">
              <w:rPr>
                <w:rFonts w:ascii="Times New Roman" w:hAnsi="Times New Roman"/>
                <w:lang w:eastAsia="ru-RU"/>
              </w:rPr>
              <w:t>Составление аналитических схем.</w:t>
            </w:r>
          </w:p>
          <w:p w:rsidR="00C26F40" w:rsidRPr="00FC0CF8" w:rsidRDefault="00C26F40" w:rsidP="00C26F40">
            <w:pPr>
              <w:jc w:val="both"/>
              <w:rPr>
                <w:rFonts w:ascii="Times New Roman" w:hAnsi="Times New Roman"/>
                <w:sz w:val="24"/>
                <w:szCs w:val="24"/>
                <w:lang w:eastAsia="ru-RU"/>
              </w:rPr>
            </w:pPr>
            <w:r>
              <w:rPr>
                <w:rFonts w:ascii="Times New Roman" w:hAnsi="Times New Roman"/>
                <w:lang w:eastAsia="ru-RU"/>
              </w:rPr>
              <w:t>3</w:t>
            </w:r>
            <w:r w:rsidRPr="00FC0CF8">
              <w:rPr>
                <w:rFonts w:ascii="Times New Roman" w:hAnsi="Times New Roman"/>
                <w:lang w:eastAsia="ru-RU"/>
              </w:rPr>
              <w:t>. Выполнение тестовых заданий.</w:t>
            </w:r>
          </w:p>
          <w:p w:rsidR="00C26F40" w:rsidRPr="00FC0CF8" w:rsidRDefault="00C26F40" w:rsidP="00C26F40">
            <w:pPr>
              <w:rPr>
                <w:rFonts w:ascii="Times New Roman" w:hAnsi="Times New Roman"/>
                <w:sz w:val="24"/>
                <w:szCs w:val="24"/>
                <w:lang w:eastAsia="ru-RU"/>
              </w:rPr>
            </w:pPr>
            <w:r>
              <w:rPr>
                <w:rFonts w:ascii="Times New Roman" w:hAnsi="Times New Roman"/>
                <w:lang w:eastAsia="ru-RU"/>
              </w:rPr>
              <w:t>4</w:t>
            </w:r>
            <w:r w:rsidRPr="00FC0CF8">
              <w:rPr>
                <w:rFonts w:ascii="Times New Roman" w:hAnsi="Times New Roman"/>
                <w:lang w:eastAsia="ru-RU"/>
              </w:rPr>
              <w:t>. Решение задач.</w:t>
            </w:r>
          </w:p>
          <w:p w:rsidR="00C26F40" w:rsidRPr="00FC0CF8" w:rsidRDefault="00C26F40" w:rsidP="00C26F40">
            <w:pPr>
              <w:jc w:val="both"/>
              <w:rPr>
                <w:rFonts w:ascii="Times New Roman" w:hAnsi="Times New Roman"/>
                <w:b/>
                <w:sz w:val="24"/>
                <w:szCs w:val="24"/>
                <w:lang w:eastAsia="ru-RU"/>
              </w:rPr>
            </w:pPr>
          </w:p>
        </w:tc>
      </w:tr>
      <w:tr w:rsidR="00C26F40" w:rsidRPr="00FC0CF8" w:rsidTr="004A5608">
        <w:tc>
          <w:tcPr>
            <w:tcW w:w="2331" w:type="dxa"/>
          </w:tcPr>
          <w:p w:rsidR="00C26F40" w:rsidRPr="00FC0CF8" w:rsidRDefault="00C26F40" w:rsidP="00C26F40">
            <w:pPr>
              <w:jc w:val="center"/>
              <w:rPr>
                <w:rFonts w:ascii="Times New Roman" w:hAnsi="Times New Roman"/>
                <w:sz w:val="24"/>
                <w:szCs w:val="24"/>
                <w:lang w:eastAsia="ru-RU"/>
              </w:rPr>
            </w:pPr>
            <w:r w:rsidRPr="00FC0CF8">
              <w:rPr>
                <w:rFonts w:ascii="Times New Roman" w:hAnsi="Times New Roman"/>
                <w:sz w:val="24"/>
                <w:szCs w:val="24"/>
                <w:lang w:eastAsia="ru-RU"/>
              </w:rPr>
              <w:t>Тема 6.</w:t>
            </w:r>
          </w:p>
          <w:p w:rsidR="00C26F40" w:rsidRPr="00FC0CF8" w:rsidRDefault="00C26F40" w:rsidP="00C26F40">
            <w:pPr>
              <w:jc w:val="center"/>
              <w:rPr>
                <w:rFonts w:ascii="Times New Roman" w:hAnsi="Times New Roman"/>
                <w:sz w:val="24"/>
                <w:szCs w:val="24"/>
                <w:lang w:eastAsia="ru-RU"/>
              </w:rPr>
            </w:pPr>
            <w:r w:rsidRPr="00FC0CF8">
              <w:rPr>
                <w:rFonts w:ascii="Times New Roman" w:hAnsi="Times New Roman"/>
                <w:sz w:val="24"/>
                <w:szCs w:val="24"/>
                <w:lang w:eastAsia="ru-RU"/>
              </w:rPr>
              <w:t>Расходы бюджетов на предоставление субсидий коммерческим организациям. Бюджетные инвестиции в объекты государственной (муниципальной) собственности</w:t>
            </w:r>
          </w:p>
        </w:tc>
        <w:tc>
          <w:tcPr>
            <w:tcW w:w="5608" w:type="dxa"/>
          </w:tcPr>
          <w:p w:rsidR="00C26F40" w:rsidRPr="00FC0CF8" w:rsidRDefault="00C26F40" w:rsidP="00C26F40">
            <w:pPr>
              <w:jc w:val="both"/>
              <w:rPr>
                <w:rFonts w:ascii="Times New Roman" w:hAnsi="Times New Roman"/>
                <w:sz w:val="24"/>
                <w:szCs w:val="24"/>
                <w:lang w:eastAsia="ru-RU"/>
              </w:rPr>
            </w:pPr>
            <w:r w:rsidRPr="00FC0CF8">
              <w:rPr>
                <w:rFonts w:ascii="Times New Roman" w:hAnsi="Times New Roman"/>
                <w:sz w:val="24"/>
                <w:szCs w:val="24"/>
                <w:lang w:eastAsia="ru-RU"/>
              </w:rPr>
              <w:t>1. Назначение и виды субсидий коммерческим организациям, условия и порядок предоставления.</w:t>
            </w:r>
          </w:p>
          <w:p w:rsidR="00C26F40" w:rsidRPr="00FC0CF8" w:rsidRDefault="00C26F40" w:rsidP="00C26F40">
            <w:pPr>
              <w:jc w:val="both"/>
              <w:rPr>
                <w:rFonts w:ascii="Times New Roman" w:hAnsi="Times New Roman"/>
                <w:sz w:val="24"/>
                <w:szCs w:val="24"/>
                <w:lang w:eastAsia="ru-RU"/>
              </w:rPr>
            </w:pPr>
            <w:r w:rsidRPr="00FC0CF8">
              <w:rPr>
                <w:rFonts w:ascii="Times New Roman" w:hAnsi="Times New Roman"/>
                <w:sz w:val="24"/>
                <w:szCs w:val="24"/>
                <w:lang w:eastAsia="ru-RU"/>
              </w:rPr>
              <w:t>2. Бюджетные инвестиции в объекты государственной и муниципальной собственности, их организация.</w:t>
            </w:r>
          </w:p>
          <w:p w:rsidR="00C26F40" w:rsidRPr="00FC0CF8" w:rsidRDefault="00C26F40" w:rsidP="00C26F40">
            <w:pPr>
              <w:jc w:val="both"/>
              <w:rPr>
                <w:rFonts w:ascii="Times New Roman" w:hAnsi="Times New Roman"/>
                <w:sz w:val="24"/>
                <w:szCs w:val="24"/>
                <w:lang w:eastAsia="ru-RU"/>
              </w:rPr>
            </w:pPr>
            <w:r w:rsidRPr="00FC0CF8">
              <w:rPr>
                <w:rFonts w:ascii="Times New Roman" w:hAnsi="Times New Roman"/>
                <w:sz w:val="24"/>
                <w:szCs w:val="24"/>
                <w:lang w:eastAsia="ru-RU"/>
              </w:rPr>
              <w:t>3.</w:t>
            </w:r>
            <w:r w:rsidR="005F3AC5">
              <w:rPr>
                <w:rFonts w:ascii="Times New Roman" w:hAnsi="Times New Roman"/>
                <w:sz w:val="24"/>
                <w:szCs w:val="24"/>
                <w:lang w:eastAsia="ru-RU"/>
              </w:rPr>
              <w:t> </w:t>
            </w:r>
            <w:r w:rsidRPr="00FC0CF8">
              <w:rPr>
                <w:rFonts w:ascii="Times New Roman" w:hAnsi="Times New Roman"/>
                <w:sz w:val="24"/>
                <w:szCs w:val="24"/>
                <w:lang w:eastAsia="ru-RU"/>
              </w:rPr>
              <w:t>Субсидии на осуществление капитальных вложений в объекты капитального строительства, особенности предоставления.</w:t>
            </w:r>
          </w:p>
          <w:p w:rsidR="00C26F40" w:rsidRPr="00FC0CF8" w:rsidRDefault="00C26F40" w:rsidP="00C26F40">
            <w:pPr>
              <w:jc w:val="both"/>
              <w:rPr>
                <w:rFonts w:ascii="Times New Roman" w:hAnsi="Times New Roman"/>
                <w:sz w:val="24"/>
                <w:szCs w:val="24"/>
                <w:lang w:eastAsia="ru-RU"/>
              </w:rPr>
            </w:pPr>
            <w:r w:rsidRPr="00FC0CF8">
              <w:rPr>
                <w:rFonts w:ascii="Times New Roman" w:hAnsi="Times New Roman"/>
                <w:sz w:val="24"/>
                <w:szCs w:val="24"/>
                <w:lang w:eastAsia="ru-RU"/>
              </w:rPr>
              <w:t>4. Субсидии на осуществление взносов в уставные капиталы, порядок предоставления.</w:t>
            </w:r>
          </w:p>
          <w:p w:rsidR="00C26F40" w:rsidRPr="00FC0CF8" w:rsidRDefault="00C26F40" w:rsidP="00C26F40">
            <w:pPr>
              <w:jc w:val="both"/>
              <w:rPr>
                <w:rFonts w:ascii="Times New Roman" w:hAnsi="Times New Roman"/>
                <w:sz w:val="24"/>
                <w:szCs w:val="24"/>
                <w:lang w:eastAsia="ru-RU"/>
              </w:rPr>
            </w:pPr>
            <w:r w:rsidRPr="00FC0CF8">
              <w:rPr>
                <w:rFonts w:ascii="Times New Roman" w:hAnsi="Times New Roman"/>
                <w:sz w:val="24"/>
                <w:szCs w:val="24"/>
                <w:lang w:eastAsia="ru-RU"/>
              </w:rPr>
              <w:t>5. Федеральная и региональные адресные инвестиционные программы, их характеристика.</w:t>
            </w:r>
          </w:p>
          <w:p w:rsidR="00C26F40" w:rsidRPr="00FC0CF8" w:rsidRDefault="00C26F40" w:rsidP="00FB4792">
            <w:pPr>
              <w:jc w:val="both"/>
              <w:rPr>
                <w:rFonts w:ascii="Times New Roman" w:hAnsi="Times New Roman"/>
                <w:b/>
                <w:sz w:val="24"/>
                <w:szCs w:val="24"/>
                <w:lang w:eastAsia="ru-RU"/>
              </w:rPr>
            </w:pPr>
            <w:r w:rsidRPr="00FC0CF8">
              <w:rPr>
                <w:rFonts w:ascii="Times New Roman" w:hAnsi="Times New Roman"/>
                <w:sz w:val="24"/>
                <w:szCs w:val="24"/>
                <w:lang w:eastAsia="ru-RU"/>
              </w:rPr>
              <w:t>Раздел 8: а) 1, 8; б) 1, 2; в) 1</w:t>
            </w:r>
            <w:r w:rsidR="00FB4792">
              <w:rPr>
                <w:rFonts w:ascii="Times New Roman" w:hAnsi="Times New Roman"/>
                <w:sz w:val="24"/>
                <w:szCs w:val="24"/>
                <w:lang w:eastAsia="ru-RU"/>
              </w:rPr>
              <w:t>, 3</w:t>
            </w:r>
            <w:r w:rsidRPr="00FC0CF8">
              <w:rPr>
                <w:rFonts w:ascii="Times New Roman" w:hAnsi="Times New Roman"/>
                <w:sz w:val="24"/>
                <w:szCs w:val="24"/>
                <w:lang w:eastAsia="ru-RU"/>
              </w:rPr>
              <w:t>; Раздел 9: 1, 2, 3, 4, 5, 8, 9, 10, 11, 12, 13, 14, 15, 16</w:t>
            </w:r>
          </w:p>
        </w:tc>
        <w:tc>
          <w:tcPr>
            <w:tcW w:w="2551" w:type="dxa"/>
          </w:tcPr>
          <w:p w:rsidR="00C26F40" w:rsidRPr="00FC0CF8" w:rsidRDefault="00C26F40" w:rsidP="00C26F40">
            <w:pPr>
              <w:jc w:val="both"/>
              <w:rPr>
                <w:rFonts w:ascii="Times New Roman" w:hAnsi="Times New Roman"/>
                <w:sz w:val="24"/>
                <w:szCs w:val="24"/>
                <w:lang w:eastAsia="ru-RU"/>
              </w:rPr>
            </w:pPr>
            <w:r w:rsidRPr="00FC0CF8">
              <w:rPr>
                <w:rFonts w:ascii="Times New Roman" w:hAnsi="Times New Roman"/>
                <w:lang w:eastAsia="ru-RU"/>
              </w:rPr>
              <w:t>1. </w:t>
            </w:r>
            <w:r>
              <w:rPr>
                <w:rFonts w:ascii="Times New Roman" w:hAnsi="Times New Roman"/>
                <w:lang w:eastAsia="ru-RU"/>
              </w:rPr>
              <w:t>Обсуждение вопросов темы.</w:t>
            </w:r>
          </w:p>
          <w:p w:rsidR="00C26F40" w:rsidRPr="00FC0CF8" w:rsidRDefault="00C26F40" w:rsidP="00C26F40">
            <w:pPr>
              <w:rPr>
                <w:rFonts w:ascii="Times New Roman" w:hAnsi="Times New Roman"/>
                <w:sz w:val="24"/>
                <w:szCs w:val="24"/>
                <w:lang w:eastAsia="ru-RU"/>
              </w:rPr>
            </w:pPr>
            <w:r w:rsidRPr="00FC0CF8">
              <w:rPr>
                <w:rFonts w:ascii="Times New Roman" w:hAnsi="Times New Roman"/>
                <w:lang w:eastAsia="ru-RU"/>
              </w:rPr>
              <w:t>2. Выполнение тестовых заданий.</w:t>
            </w:r>
          </w:p>
          <w:p w:rsidR="00C26F40" w:rsidRDefault="00C26F40" w:rsidP="00C26F40">
            <w:pPr>
              <w:jc w:val="both"/>
              <w:rPr>
                <w:rFonts w:ascii="Times New Roman" w:hAnsi="Times New Roman"/>
                <w:lang w:eastAsia="ru-RU"/>
              </w:rPr>
            </w:pPr>
            <w:r w:rsidRPr="00FC0CF8">
              <w:rPr>
                <w:rFonts w:ascii="Times New Roman" w:hAnsi="Times New Roman"/>
                <w:lang w:eastAsia="ru-RU"/>
              </w:rPr>
              <w:t>3. Решение задач.</w:t>
            </w:r>
          </w:p>
          <w:p w:rsidR="000E0D7A" w:rsidRPr="00FC0CF8" w:rsidRDefault="000E0D7A" w:rsidP="00C26F40">
            <w:pPr>
              <w:jc w:val="both"/>
              <w:rPr>
                <w:rFonts w:ascii="Times New Roman" w:hAnsi="Times New Roman"/>
                <w:sz w:val="24"/>
                <w:szCs w:val="24"/>
                <w:lang w:eastAsia="ru-RU"/>
              </w:rPr>
            </w:pPr>
            <w:r>
              <w:rPr>
                <w:rFonts w:ascii="Times New Roman" w:hAnsi="Times New Roman"/>
                <w:lang w:eastAsia="ru-RU"/>
              </w:rPr>
              <w:t>4. Составление аналитических схем.</w:t>
            </w:r>
          </w:p>
          <w:p w:rsidR="00C26F40" w:rsidRPr="00FC0CF8" w:rsidRDefault="00C26F40" w:rsidP="00C26F40">
            <w:pPr>
              <w:jc w:val="both"/>
              <w:rPr>
                <w:rFonts w:ascii="Times New Roman" w:hAnsi="Times New Roman"/>
                <w:b/>
                <w:sz w:val="24"/>
                <w:szCs w:val="24"/>
                <w:lang w:eastAsia="ru-RU"/>
              </w:rPr>
            </w:pPr>
          </w:p>
        </w:tc>
      </w:tr>
      <w:tr w:rsidR="00C26F40" w:rsidRPr="00FC0CF8" w:rsidTr="004A5608">
        <w:tc>
          <w:tcPr>
            <w:tcW w:w="2331" w:type="dxa"/>
          </w:tcPr>
          <w:p w:rsidR="00C26F40" w:rsidRPr="00FC0CF8" w:rsidRDefault="00C26F40" w:rsidP="00C26F40">
            <w:pPr>
              <w:jc w:val="center"/>
              <w:rPr>
                <w:rFonts w:ascii="Times New Roman" w:hAnsi="Times New Roman"/>
                <w:sz w:val="24"/>
                <w:szCs w:val="24"/>
                <w:lang w:eastAsia="ru-RU"/>
              </w:rPr>
            </w:pPr>
            <w:r w:rsidRPr="00FC0CF8">
              <w:rPr>
                <w:rFonts w:ascii="Times New Roman" w:hAnsi="Times New Roman"/>
                <w:sz w:val="24"/>
                <w:szCs w:val="24"/>
                <w:lang w:eastAsia="ru-RU"/>
              </w:rPr>
              <w:t xml:space="preserve">Тема 7. </w:t>
            </w:r>
          </w:p>
          <w:p w:rsidR="00C26F40" w:rsidRPr="00FC0CF8" w:rsidRDefault="00C26F40" w:rsidP="00C26F40">
            <w:pPr>
              <w:jc w:val="center"/>
              <w:rPr>
                <w:rFonts w:ascii="Times New Roman" w:hAnsi="Times New Roman"/>
                <w:sz w:val="24"/>
                <w:szCs w:val="24"/>
                <w:lang w:eastAsia="ru-RU"/>
              </w:rPr>
            </w:pPr>
            <w:r w:rsidRPr="00FC0CF8">
              <w:rPr>
                <w:rFonts w:ascii="Times New Roman" w:hAnsi="Times New Roman"/>
                <w:sz w:val="24"/>
                <w:szCs w:val="24"/>
                <w:lang w:eastAsia="ru-RU"/>
              </w:rPr>
              <w:t xml:space="preserve">Инструменты </w:t>
            </w:r>
          </w:p>
          <w:p w:rsidR="00C26F40" w:rsidRPr="00FC0CF8" w:rsidRDefault="00C26F40" w:rsidP="00C26F40">
            <w:pPr>
              <w:jc w:val="center"/>
              <w:rPr>
                <w:rFonts w:ascii="Times New Roman" w:hAnsi="Times New Roman"/>
                <w:sz w:val="24"/>
                <w:szCs w:val="24"/>
                <w:lang w:eastAsia="ru-RU"/>
              </w:rPr>
            </w:pPr>
            <w:r w:rsidRPr="00FC0CF8">
              <w:rPr>
                <w:rFonts w:ascii="Times New Roman" w:hAnsi="Times New Roman"/>
                <w:sz w:val="24"/>
                <w:szCs w:val="24"/>
                <w:lang w:eastAsia="ru-RU"/>
              </w:rPr>
              <w:t xml:space="preserve">программно-проектного </w:t>
            </w:r>
          </w:p>
          <w:p w:rsidR="00C26F40" w:rsidRPr="00FC0CF8" w:rsidRDefault="00C26F40" w:rsidP="00C26F40">
            <w:pPr>
              <w:jc w:val="center"/>
              <w:rPr>
                <w:rFonts w:ascii="Times New Roman" w:hAnsi="Times New Roman"/>
                <w:sz w:val="24"/>
                <w:szCs w:val="24"/>
                <w:lang w:eastAsia="ru-RU"/>
              </w:rPr>
            </w:pPr>
            <w:r w:rsidRPr="00FC0CF8">
              <w:rPr>
                <w:rFonts w:ascii="Times New Roman" w:hAnsi="Times New Roman"/>
                <w:sz w:val="24"/>
                <w:szCs w:val="24"/>
                <w:lang w:eastAsia="ru-RU"/>
              </w:rPr>
              <w:t xml:space="preserve">управления </w:t>
            </w:r>
          </w:p>
          <w:p w:rsidR="00C26F40" w:rsidRPr="00FC0CF8" w:rsidRDefault="00C26F40" w:rsidP="00C26F40">
            <w:pPr>
              <w:jc w:val="center"/>
              <w:rPr>
                <w:rFonts w:ascii="Times New Roman" w:hAnsi="Times New Roman"/>
                <w:sz w:val="24"/>
                <w:szCs w:val="24"/>
                <w:lang w:eastAsia="ru-RU"/>
              </w:rPr>
            </w:pPr>
            <w:r w:rsidRPr="00FC0CF8">
              <w:rPr>
                <w:rFonts w:ascii="Times New Roman" w:hAnsi="Times New Roman"/>
                <w:sz w:val="24"/>
                <w:szCs w:val="24"/>
                <w:lang w:eastAsia="ru-RU"/>
              </w:rPr>
              <w:t>государственными</w:t>
            </w:r>
          </w:p>
          <w:p w:rsidR="00C26F40" w:rsidRPr="00FC0CF8" w:rsidRDefault="00C26F40" w:rsidP="00C26F40">
            <w:pPr>
              <w:jc w:val="center"/>
              <w:rPr>
                <w:rFonts w:ascii="Times New Roman" w:hAnsi="Times New Roman"/>
                <w:sz w:val="24"/>
                <w:szCs w:val="24"/>
                <w:lang w:eastAsia="ru-RU"/>
              </w:rPr>
            </w:pPr>
            <w:r w:rsidRPr="00FC0CF8">
              <w:rPr>
                <w:rFonts w:ascii="Times New Roman" w:hAnsi="Times New Roman"/>
                <w:sz w:val="24"/>
                <w:szCs w:val="24"/>
                <w:lang w:eastAsia="ru-RU"/>
              </w:rPr>
              <w:t>(муниципальными)</w:t>
            </w:r>
          </w:p>
          <w:p w:rsidR="00C26F40" w:rsidRPr="00FC0CF8" w:rsidRDefault="00C26F40" w:rsidP="00C26F40">
            <w:pPr>
              <w:jc w:val="center"/>
              <w:rPr>
                <w:rFonts w:ascii="Times New Roman" w:hAnsi="Times New Roman"/>
                <w:sz w:val="24"/>
                <w:szCs w:val="24"/>
                <w:lang w:eastAsia="ru-RU"/>
              </w:rPr>
            </w:pPr>
            <w:r w:rsidRPr="00FC0CF8">
              <w:rPr>
                <w:rFonts w:ascii="Times New Roman" w:hAnsi="Times New Roman"/>
                <w:sz w:val="24"/>
                <w:szCs w:val="24"/>
                <w:lang w:eastAsia="ru-RU"/>
              </w:rPr>
              <w:t xml:space="preserve">расходами. </w:t>
            </w:r>
          </w:p>
          <w:p w:rsidR="00C26F40" w:rsidRPr="00FC0CF8" w:rsidRDefault="00C26F40" w:rsidP="00C26F40">
            <w:pPr>
              <w:jc w:val="center"/>
              <w:rPr>
                <w:rFonts w:ascii="Times New Roman" w:hAnsi="Times New Roman"/>
                <w:sz w:val="24"/>
                <w:szCs w:val="24"/>
                <w:lang w:eastAsia="ru-RU"/>
              </w:rPr>
            </w:pPr>
            <w:r w:rsidRPr="00FC0CF8">
              <w:rPr>
                <w:rFonts w:ascii="Times New Roman" w:hAnsi="Times New Roman"/>
                <w:sz w:val="24"/>
                <w:szCs w:val="24"/>
                <w:lang w:eastAsia="ru-RU"/>
              </w:rPr>
              <w:t>Оценка управления бюджетными расходами.</w:t>
            </w:r>
          </w:p>
          <w:p w:rsidR="00C26F40" w:rsidRPr="00FC0CF8" w:rsidRDefault="00C26F40" w:rsidP="00C26F40">
            <w:pPr>
              <w:jc w:val="center"/>
              <w:rPr>
                <w:rFonts w:ascii="Times New Roman" w:hAnsi="Times New Roman"/>
                <w:sz w:val="24"/>
                <w:szCs w:val="24"/>
                <w:lang w:eastAsia="ru-RU"/>
              </w:rPr>
            </w:pPr>
          </w:p>
        </w:tc>
        <w:tc>
          <w:tcPr>
            <w:tcW w:w="5608" w:type="dxa"/>
          </w:tcPr>
          <w:p w:rsidR="00C26F40" w:rsidRPr="00FC0CF8" w:rsidRDefault="00C26F40" w:rsidP="00C26F40">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1. </w:t>
            </w:r>
            <w:r w:rsidRPr="00FC0CF8">
              <w:rPr>
                <w:rFonts w:ascii="Times New Roman" w:hAnsi="Times New Roman"/>
                <w:sz w:val="24"/>
                <w:szCs w:val="24"/>
                <w:lang w:eastAsia="ru-RU"/>
              </w:rPr>
              <w:t>Программно-целевое управление государственными (муниципальными) расходами: содержание, задачи, принципы.</w:t>
            </w:r>
          </w:p>
          <w:p w:rsidR="00C26F40" w:rsidRPr="00FC0CF8" w:rsidRDefault="00C26F40" w:rsidP="00C26F40">
            <w:pPr>
              <w:widowControl w:val="0"/>
              <w:autoSpaceDE w:val="0"/>
              <w:autoSpaceDN w:val="0"/>
              <w:adjustRightInd w:val="0"/>
              <w:jc w:val="both"/>
              <w:rPr>
                <w:rFonts w:ascii="Times New Roman" w:hAnsi="Times New Roman"/>
                <w:sz w:val="24"/>
                <w:szCs w:val="24"/>
                <w:lang w:eastAsia="ru-RU"/>
              </w:rPr>
            </w:pPr>
            <w:r w:rsidRPr="00FC0CF8">
              <w:rPr>
                <w:rFonts w:ascii="Times New Roman" w:hAnsi="Times New Roman"/>
                <w:sz w:val="24"/>
                <w:szCs w:val="24"/>
                <w:lang w:eastAsia="ru-RU"/>
              </w:rPr>
              <w:t xml:space="preserve">2. Государственные программы, их структура. Формирование государственных программ Российской Федерации. </w:t>
            </w:r>
          </w:p>
          <w:p w:rsidR="00C26F40" w:rsidRPr="00FC0CF8" w:rsidRDefault="00C26F40" w:rsidP="00C26F40">
            <w:pPr>
              <w:jc w:val="both"/>
              <w:rPr>
                <w:rFonts w:ascii="Times New Roman" w:hAnsi="Times New Roman"/>
                <w:sz w:val="24"/>
                <w:szCs w:val="24"/>
                <w:lang w:eastAsia="ru-RU"/>
              </w:rPr>
            </w:pPr>
            <w:r w:rsidRPr="00FC0CF8">
              <w:rPr>
                <w:rFonts w:ascii="Times New Roman" w:hAnsi="Times New Roman"/>
                <w:sz w:val="24"/>
                <w:szCs w:val="24"/>
                <w:lang w:eastAsia="ru-RU"/>
              </w:rPr>
              <w:t>3. Национальные проекты, их структура, назначение. Федеральные и региональные проекты, связь с государственными программами и национальными проектами.</w:t>
            </w:r>
          </w:p>
          <w:p w:rsidR="00C26F40" w:rsidRPr="00FC0CF8" w:rsidRDefault="00C26F40" w:rsidP="00C26F40">
            <w:pPr>
              <w:ind w:left="33"/>
              <w:jc w:val="both"/>
              <w:rPr>
                <w:rFonts w:ascii="Times New Roman" w:hAnsi="Times New Roman"/>
                <w:sz w:val="24"/>
                <w:szCs w:val="24"/>
                <w:lang w:eastAsia="ru-RU"/>
              </w:rPr>
            </w:pPr>
            <w:r w:rsidRPr="00FC0CF8">
              <w:rPr>
                <w:rFonts w:ascii="Times New Roman" w:hAnsi="Times New Roman"/>
                <w:sz w:val="24"/>
                <w:szCs w:val="24"/>
                <w:lang w:eastAsia="ru-RU"/>
              </w:rPr>
              <w:t xml:space="preserve">4. Обзор бюджетных расходов, </w:t>
            </w:r>
            <w:r>
              <w:rPr>
                <w:rFonts w:ascii="Times New Roman" w:hAnsi="Times New Roman"/>
                <w:sz w:val="24"/>
                <w:szCs w:val="24"/>
                <w:lang w:eastAsia="ru-RU"/>
              </w:rPr>
              <w:t xml:space="preserve">его структура, </w:t>
            </w:r>
            <w:r w:rsidRPr="00FC0CF8">
              <w:rPr>
                <w:rFonts w:ascii="Times New Roman" w:hAnsi="Times New Roman"/>
                <w:sz w:val="24"/>
                <w:szCs w:val="24"/>
                <w:lang w:eastAsia="ru-RU"/>
              </w:rPr>
              <w:t xml:space="preserve">практика применения в управлении государственными (муниципальными) расходами. </w:t>
            </w:r>
          </w:p>
          <w:p w:rsidR="00C26F40" w:rsidRDefault="00C26F40" w:rsidP="00C26F40">
            <w:pPr>
              <w:ind w:left="33"/>
              <w:jc w:val="both"/>
              <w:rPr>
                <w:rFonts w:ascii="Times New Roman" w:hAnsi="Times New Roman"/>
                <w:sz w:val="24"/>
                <w:szCs w:val="24"/>
                <w:lang w:eastAsia="ru-RU"/>
              </w:rPr>
            </w:pPr>
            <w:r w:rsidRPr="00FC0CF8">
              <w:rPr>
                <w:rFonts w:ascii="Times New Roman" w:hAnsi="Times New Roman"/>
                <w:sz w:val="24"/>
                <w:szCs w:val="24"/>
                <w:lang w:eastAsia="ru-RU"/>
              </w:rPr>
              <w:t>5. Подходы к оценке эффективности налоговых расходов.</w:t>
            </w:r>
          </w:p>
          <w:p w:rsidR="00C26F40" w:rsidRPr="00FC0CF8" w:rsidRDefault="00C26F40" w:rsidP="00C26F40">
            <w:pPr>
              <w:ind w:left="33"/>
              <w:jc w:val="both"/>
              <w:rPr>
                <w:rFonts w:ascii="Times New Roman" w:hAnsi="Times New Roman"/>
                <w:sz w:val="24"/>
                <w:szCs w:val="24"/>
                <w:lang w:eastAsia="ru-RU"/>
              </w:rPr>
            </w:pPr>
            <w:r w:rsidRPr="00FC0CF8">
              <w:rPr>
                <w:rFonts w:ascii="Times New Roman" w:hAnsi="Times New Roman"/>
                <w:sz w:val="24"/>
                <w:szCs w:val="24"/>
                <w:lang w:eastAsia="ru-RU"/>
              </w:rPr>
              <w:t>Раздел 8: а) 1, 2, 4, 5, 6, 8</w:t>
            </w:r>
            <w:r w:rsidR="00FB4792">
              <w:rPr>
                <w:rFonts w:ascii="Times New Roman" w:hAnsi="Times New Roman"/>
                <w:sz w:val="24"/>
                <w:szCs w:val="24"/>
                <w:lang w:eastAsia="ru-RU"/>
              </w:rPr>
              <w:t>, 9</w:t>
            </w:r>
            <w:r w:rsidRPr="00FC0CF8">
              <w:rPr>
                <w:rFonts w:ascii="Times New Roman" w:hAnsi="Times New Roman"/>
                <w:sz w:val="24"/>
                <w:szCs w:val="24"/>
                <w:lang w:eastAsia="ru-RU"/>
              </w:rPr>
              <w:t>; б) 1, 2; в) 1</w:t>
            </w:r>
            <w:r w:rsidR="00FB4792">
              <w:rPr>
                <w:rFonts w:ascii="Times New Roman" w:hAnsi="Times New Roman"/>
                <w:sz w:val="24"/>
                <w:szCs w:val="24"/>
                <w:lang w:eastAsia="ru-RU"/>
              </w:rPr>
              <w:t>, 3</w:t>
            </w:r>
            <w:r w:rsidRPr="00FC0CF8">
              <w:rPr>
                <w:rFonts w:ascii="Times New Roman" w:hAnsi="Times New Roman"/>
                <w:sz w:val="24"/>
                <w:szCs w:val="24"/>
                <w:lang w:eastAsia="ru-RU"/>
              </w:rPr>
              <w:t>; Раздел 9: 1, 2, 3, 4, 5, 8, 9, 10, 11, 12, 13, 14, 15, 16</w:t>
            </w:r>
          </w:p>
        </w:tc>
        <w:tc>
          <w:tcPr>
            <w:tcW w:w="2551" w:type="dxa"/>
          </w:tcPr>
          <w:p w:rsidR="00C26F40" w:rsidRPr="00FC0CF8" w:rsidRDefault="00C26F40" w:rsidP="00C26F40">
            <w:pPr>
              <w:jc w:val="both"/>
              <w:rPr>
                <w:rFonts w:ascii="Times New Roman" w:hAnsi="Times New Roman"/>
                <w:sz w:val="24"/>
                <w:szCs w:val="24"/>
                <w:lang w:eastAsia="ru-RU"/>
              </w:rPr>
            </w:pPr>
            <w:r w:rsidRPr="00FC0CF8">
              <w:rPr>
                <w:rFonts w:ascii="Times New Roman" w:hAnsi="Times New Roman"/>
                <w:lang w:eastAsia="ru-RU"/>
              </w:rPr>
              <w:t>1. </w:t>
            </w:r>
            <w:r>
              <w:rPr>
                <w:rFonts w:ascii="Times New Roman" w:hAnsi="Times New Roman"/>
                <w:lang w:eastAsia="ru-RU"/>
              </w:rPr>
              <w:t>Обсуждение вопросов темы.</w:t>
            </w:r>
          </w:p>
          <w:p w:rsidR="00C26F40" w:rsidRPr="00FC0CF8" w:rsidRDefault="00C26F40" w:rsidP="00C26F40">
            <w:pPr>
              <w:rPr>
                <w:rFonts w:ascii="Times New Roman" w:hAnsi="Times New Roman"/>
                <w:sz w:val="24"/>
                <w:szCs w:val="24"/>
                <w:lang w:eastAsia="ru-RU"/>
              </w:rPr>
            </w:pPr>
            <w:r w:rsidRPr="00FC0CF8">
              <w:rPr>
                <w:rFonts w:ascii="Times New Roman" w:hAnsi="Times New Roman"/>
                <w:lang w:eastAsia="ru-RU"/>
              </w:rPr>
              <w:t>2</w:t>
            </w:r>
            <w:r>
              <w:rPr>
                <w:rFonts w:ascii="Times New Roman" w:hAnsi="Times New Roman"/>
                <w:lang w:eastAsia="ru-RU"/>
              </w:rPr>
              <w:t>. Выполнение тестовых заданий.</w:t>
            </w:r>
          </w:p>
          <w:p w:rsidR="00C26F40" w:rsidRPr="00FC0CF8" w:rsidRDefault="00C26F40" w:rsidP="00C26F40">
            <w:pPr>
              <w:jc w:val="both"/>
              <w:rPr>
                <w:rFonts w:ascii="Times New Roman" w:hAnsi="Times New Roman"/>
                <w:sz w:val="24"/>
                <w:szCs w:val="24"/>
                <w:lang w:eastAsia="ru-RU"/>
              </w:rPr>
            </w:pPr>
            <w:r>
              <w:rPr>
                <w:rFonts w:ascii="Times New Roman" w:hAnsi="Times New Roman"/>
                <w:lang w:eastAsia="ru-RU"/>
              </w:rPr>
              <w:t>3</w:t>
            </w:r>
            <w:r w:rsidRPr="00FC0CF8">
              <w:rPr>
                <w:rFonts w:ascii="Times New Roman" w:hAnsi="Times New Roman"/>
                <w:lang w:eastAsia="ru-RU"/>
              </w:rPr>
              <w:t xml:space="preserve">. Обсуждение результатов </w:t>
            </w:r>
            <w:r w:rsidR="00E873F1">
              <w:rPr>
                <w:rFonts w:ascii="Times New Roman" w:hAnsi="Times New Roman"/>
                <w:lang w:eastAsia="ru-RU"/>
              </w:rPr>
              <w:t xml:space="preserve">проектной </w:t>
            </w:r>
            <w:r w:rsidRPr="00FC0CF8">
              <w:rPr>
                <w:rFonts w:ascii="Times New Roman" w:hAnsi="Times New Roman"/>
                <w:lang w:eastAsia="ru-RU"/>
              </w:rPr>
              <w:t>работы.</w:t>
            </w:r>
          </w:p>
          <w:p w:rsidR="00C26F40" w:rsidRPr="00FC0CF8" w:rsidRDefault="00C26F40" w:rsidP="00C26F40">
            <w:pPr>
              <w:jc w:val="both"/>
              <w:rPr>
                <w:rFonts w:ascii="Times New Roman" w:hAnsi="Times New Roman"/>
                <w:sz w:val="24"/>
                <w:szCs w:val="24"/>
                <w:lang w:eastAsia="ru-RU"/>
              </w:rPr>
            </w:pPr>
          </w:p>
        </w:tc>
      </w:tr>
    </w:tbl>
    <w:p w:rsidR="005F3AC5" w:rsidRDefault="005F3AC5" w:rsidP="005F3AC5">
      <w:pPr>
        <w:pStyle w:val="a5"/>
        <w:spacing w:line="360" w:lineRule="auto"/>
        <w:ind w:left="0" w:firstLine="709"/>
        <w:jc w:val="both"/>
        <w:outlineLvl w:val="0"/>
        <w:rPr>
          <w:sz w:val="28"/>
          <w:szCs w:val="28"/>
        </w:rPr>
      </w:pPr>
    </w:p>
    <w:p w:rsidR="00FC0CF8" w:rsidRPr="00FC0CF8" w:rsidRDefault="00FC0CF8" w:rsidP="00FC0CF8">
      <w:pPr>
        <w:widowControl w:val="0"/>
        <w:autoSpaceDE w:val="0"/>
        <w:autoSpaceDN w:val="0"/>
        <w:adjustRightInd w:val="0"/>
        <w:spacing w:after="0" w:line="360" w:lineRule="auto"/>
        <w:ind w:firstLine="709"/>
        <w:jc w:val="both"/>
        <w:rPr>
          <w:rFonts w:ascii="Times New Roman" w:hAnsi="Times New Roman"/>
          <w:b/>
          <w:sz w:val="28"/>
          <w:szCs w:val="28"/>
          <w:lang w:eastAsia="ru-RU"/>
        </w:rPr>
      </w:pPr>
      <w:r w:rsidRPr="00FC0CF8">
        <w:rPr>
          <w:rFonts w:ascii="Times New Roman" w:hAnsi="Times New Roman"/>
          <w:b/>
          <w:sz w:val="32"/>
          <w:szCs w:val="32"/>
          <w:lang w:eastAsia="ru-RU"/>
        </w:rPr>
        <w:t>6. Учебно-методическое обеспечение для самостоятельной работы обучающихся по дисциплине</w:t>
      </w:r>
    </w:p>
    <w:p w:rsidR="00FC0CF8" w:rsidRDefault="00FC0CF8" w:rsidP="00FC0CF8">
      <w:pPr>
        <w:spacing w:after="0" w:line="360" w:lineRule="auto"/>
        <w:ind w:firstLine="709"/>
        <w:outlineLvl w:val="0"/>
        <w:rPr>
          <w:rFonts w:ascii="Times New Roman" w:hAnsi="Times New Roman"/>
          <w:b/>
          <w:sz w:val="28"/>
          <w:szCs w:val="28"/>
        </w:rPr>
      </w:pPr>
      <w:r w:rsidRPr="00FC0CF8">
        <w:rPr>
          <w:rFonts w:ascii="Times New Roman" w:hAnsi="Times New Roman"/>
          <w:b/>
          <w:sz w:val="28"/>
          <w:szCs w:val="28"/>
        </w:rPr>
        <w:t>6.1. Перечень вопросов, отводимых на самостоятельное освоение дисциплины, формы внеаудиторной самостоятельной работы</w:t>
      </w:r>
    </w:p>
    <w:p w:rsidR="0034149C" w:rsidRPr="00FC0CF8" w:rsidRDefault="0034149C" w:rsidP="0034149C">
      <w:pPr>
        <w:pStyle w:val="a5"/>
        <w:spacing w:line="360" w:lineRule="auto"/>
        <w:ind w:left="0" w:firstLine="709"/>
        <w:jc w:val="both"/>
        <w:outlineLvl w:val="0"/>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5245"/>
        <w:gridCol w:w="2410"/>
      </w:tblGrid>
      <w:tr w:rsidR="0034149C" w:rsidRPr="00FC0CF8" w:rsidTr="004A5608">
        <w:tc>
          <w:tcPr>
            <w:tcW w:w="2376" w:type="dxa"/>
            <w:vAlign w:val="center"/>
          </w:tcPr>
          <w:p w:rsidR="0034149C" w:rsidRPr="00FC0CF8" w:rsidRDefault="0034149C" w:rsidP="004A5608">
            <w:pPr>
              <w:spacing w:after="0" w:line="240" w:lineRule="auto"/>
              <w:jc w:val="center"/>
              <w:rPr>
                <w:rFonts w:ascii="Times New Roman" w:hAnsi="Times New Roman"/>
                <w:b/>
                <w:sz w:val="24"/>
                <w:szCs w:val="24"/>
                <w:lang w:eastAsia="ru-RU"/>
              </w:rPr>
            </w:pPr>
            <w:r w:rsidRPr="00FC0CF8">
              <w:rPr>
                <w:rFonts w:ascii="Times New Roman" w:hAnsi="Times New Roman"/>
                <w:b/>
                <w:sz w:val="24"/>
                <w:szCs w:val="24"/>
                <w:lang w:eastAsia="ru-RU"/>
              </w:rPr>
              <w:lastRenderedPageBreak/>
              <w:t>Наименование тем (разделов) дисциплины</w:t>
            </w:r>
          </w:p>
        </w:tc>
        <w:tc>
          <w:tcPr>
            <w:tcW w:w="5245" w:type="dxa"/>
          </w:tcPr>
          <w:p w:rsidR="0034149C" w:rsidRPr="00FC0CF8" w:rsidRDefault="0034149C" w:rsidP="004A5608">
            <w:pPr>
              <w:spacing w:after="0" w:line="240" w:lineRule="auto"/>
              <w:jc w:val="center"/>
              <w:rPr>
                <w:rFonts w:ascii="Times New Roman" w:hAnsi="Times New Roman"/>
                <w:b/>
                <w:sz w:val="24"/>
                <w:szCs w:val="24"/>
                <w:lang w:eastAsia="ru-RU"/>
              </w:rPr>
            </w:pPr>
            <w:r w:rsidRPr="00FC0CF8">
              <w:rPr>
                <w:rFonts w:ascii="Times New Roman" w:hAnsi="Times New Roman"/>
                <w:b/>
                <w:sz w:val="24"/>
                <w:szCs w:val="24"/>
                <w:lang w:eastAsia="ru-RU"/>
              </w:rPr>
              <w:t>Перечень вопросов, отводимых на самостоятельное освоение</w:t>
            </w:r>
          </w:p>
        </w:tc>
        <w:tc>
          <w:tcPr>
            <w:tcW w:w="2410" w:type="dxa"/>
            <w:vAlign w:val="center"/>
          </w:tcPr>
          <w:p w:rsidR="0034149C" w:rsidRPr="00FC0CF8" w:rsidRDefault="0034149C" w:rsidP="004A5608">
            <w:pPr>
              <w:spacing w:after="0" w:line="240" w:lineRule="auto"/>
              <w:jc w:val="center"/>
              <w:rPr>
                <w:rFonts w:ascii="Times New Roman" w:hAnsi="Times New Roman"/>
                <w:b/>
                <w:sz w:val="24"/>
                <w:szCs w:val="24"/>
                <w:lang w:eastAsia="ru-RU"/>
              </w:rPr>
            </w:pPr>
            <w:r w:rsidRPr="00FC0CF8">
              <w:rPr>
                <w:rFonts w:ascii="Times New Roman" w:hAnsi="Times New Roman"/>
                <w:b/>
                <w:sz w:val="24"/>
                <w:szCs w:val="24"/>
                <w:lang w:eastAsia="ru-RU"/>
              </w:rPr>
              <w:t>Формы внеаудиторной</w:t>
            </w:r>
          </w:p>
          <w:p w:rsidR="0034149C" w:rsidRPr="00FC0CF8" w:rsidRDefault="0034149C" w:rsidP="004A5608">
            <w:pPr>
              <w:spacing w:after="0" w:line="240" w:lineRule="auto"/>
              <w:jc w:val="center"/>
              <w:rPr>
                <w:rFonts w:ascii="Times New Roman" w:hAnsi="Times New Roman"/>
                <w:b/>
                <w:sz w:val="24"/>
                <w:szCs w:val="24"/>
                <w:lang w:eastAsia="ru-RU"/>
              </w:rPr>
            </w:pPr>
            <w:r w:rsidRPr="00FC0CF8">
              <w:rPr>
                <w:rFonts w:ascii="Times New Roman" w:hAnsi="Times New Roman"/>
                <w:b/>
                <w:sz w:val="24"/>
                <w:szCs w:val="24"/>
                <w:lang w:eastAsia="ru-RU"/>
              </w:rPr>
              <w:t>самостоятельной работы</w:t>
            </w:r>
          </w:p>
        </w:tc>
      </w:tr>
      <w:tr w:rsidR="0034149C" w:rsidRPr="00FC0CF8" w:rsidTr="004A5608">
        <w:tc>
          <w:tcPr>
            <w:tcW w:w="2376" w:type="dxa"/>
            <w:vAlign w:val="center"/>
          </w:tcPr>
          <w:p w:rsidR="0034149C" w:rsidRPr="00FC0CF8" w:rsidRDefault="0034149C" w:rsidP="004A5608">
            <w:pPr>
              <w:spacing w:after="0" w:line="240" w:lineRule="auto"/>
              <w:jc w:val="center"/>
              <w:rPr>
                <w:rFonts w:ascii="Times New Roman" w:hAnsi="Times New Roman"/>
                <w:sz w:val="24"/>
                <w:szCs w:val="24"/>
                <w:lang w:eastAsia="ru-RU"/>
              </w:rPr>
            </w:pPr>
            <w:r w:rsidRPr="00FC0CF8">
              <w:rPr>
                <w:rFonts w:ascii="Times New Roman" w:hAnsi="Times New Roman"/>
                <w:sz w:val="24"/>
                <w:szCs w:val="24"/>
                <w:lang w:eastAsia="ru-RU"/>
              </w:rPr>
              <w:t xml:space="preserve">Тема 1. Содержание и правовое обеспечение управления государственными </w:t>
            </w:r>
          </w:p>
          <w:p w:rsidR="0034149C" w:rsidRPr="00FC0CF8" w:rsidRDefault="0034149C" w:rsidP="004A5608">
            <w:pPr>
              <w:spacing w:after="0" w:line="240" w:lineRule="auto"/>
              <w:jc w:val="center"/>
              <w:rPr>
                <w:rFonts w:ascii="Times New Roman" w:hAnsi="Times New Roman"/>
                <w:sz w:val="24"/>
                <w:szCs w:val="24"/>
                <w:lang w:eastAsia="ru-RU"/>
              </w:rPr>
            </w:pPr>
            <w:r w:rsidRPr="00FC0CF8">
              <w:rPr>
                <w:rFonts w:ascii="Times New Roman" w:hAnsi="Times New Roman"/>
                <w:sz w:val="24"/>
                <w:szCs w:val="24"/>
                <w:lang w:eastAsia="ru-RU"/>
              </w:rPr>
              <w:t>(муниципальными) расходами</w:t>
            </w:r>
          </w:p>
        </w:tc>
        <w:tc>
          <w:tcPr>
            <w:tcW w:w="5245" w:type="dxa"/>
          </w:tcPr>
          <w:p w:rsidR="0034149C" w:rsidRPr="00DC6A16" w:rsidRDefault="0034149C" w:rsidP="004A5608">
            <w:pPr>
              <w:widowControl w:val="0"/>
              <w:spacing w:after="0" w:line="240" w:lineRule="auto"/>
              <w:ind w:left="-108"/>
              <w:jc w:val="both"/>
              <w:rPr>
                <w:rFonts w:ascii="Times New Roman" w:hAnsi="Times New Roman"/>
                <w:sz w:val="24"/>
                <w:szCs w:val="24"/>
              </w:rPr>
            </w:pPr>
            <w:r w:rsidRPr="00FC0CF8">
              <w:rPr>
                <w:rFonts w:ascii="Times New Roman" w:hAnsi="Times New Roman"/>
                <w:sz w:val="24"/>
                <w:szCs w:val="24"/>
                <w:lang w:eastAsia="ru-RU"/>
              </w:rPr>
              <w:t>1.</w:t>
            </w:r>
            <w:r w:rsidR="005F3AC5">
              <w:rPr>
                <w:rFonts w:ascii="Times New Roman" w:hAnsi="Times New Roman"/>
                <w:sz w:val="24"/>
                <w:szCs w:val="24"/>
                <w:lang w:eastAsia="ru-RU"/>
              </w:rPr>
              <w:t> </w:t>
            </w:r>
            <w:r w:rsidRPr="00DC6A16">
              <w:rPr>
                <w:rFonts w:ascii="Times New Roman" w:hAnsi="Times New Roman"/>
                <w:sz w:val="24"/>
                <w:szCs w:val="24"/>
                <w:lang w:eastAsia="ru-RU"/>
              </w:rPr>
              <w:t>Структурно-динамический анализ расходов федерального бюджета.</w:t>
            </w:r>
            <w:r w:rsidRPr="00DC6A16">
              <w:rPr>
                <w:rFonts w:ascii="Times New Roman" w:hAnsi="Times New Roman"/>
                <w:sz w:val="24"/>
                <w:szCs w:val="24"/>
              </w:rPr>
              <w:t xml:space="preserve"> Сравнительная характеристика динамики и структуры государственных и муниципальных расходов в Российской Федерации и государствах-членах ОЭСР.</w:t>
            </w:r>
          </w:p>
          <w:p w:rsidR="0034149C" w:rsidRPr="00FC0CF8" w:rsidRDefault="0034149C" w:rsidP="004A5608">
            <w:pPr>
              <w:spacing w:after="0" w:line="240" w:lineRule="auto"/>
              <w:ind w:left="-108"/>
              <w:jc w:val="both"/>
              <w:rPr>
                <w:rFonts w:ascii="Times New Roman" w:hAnsi="Times New Roman"/>
                <w:sz w:val="24"/>
                <w:szCs w:val="24"/>
                <w:lang w:eastAsia="ru-RU"/>
              </w:rPr>
            </w:pPr>
            <w:r w:rsidRPr="00FC0CF8">
              <w:rPr>
                <w:rFonts w:ascii="Times New Roman" w:hAnsi="Times New Roman"/>
                <w:sz w:val="24"/>
                <w:szCs w:val="24"/>
                <w:lang w:eastAsia="ru-RU"/>
              </w:rPr>
              <w:t>2. Факторы роста государственных (муниципальных) расходов.</w:t>
            </w:r>
          </w:p>
          <w:p w:rsidR="0034149C" w:rsidRPr="00FC0CF8" w:rsidRDefault="0034149C" w:rsidP="005F3AC5">
            <w:pPr>
              <w:spacing w:after="0" w:line="240" w:lineRule="auto"/>
              <w:ind w:left="-108"/>
              <w:jc w:val="both"/>
              <w:rPr>
                <w:rFonts w:ascii="Times New Roman" w:hAnsi="Times New Roman"/>
                <w:sz w:val="24"/>
                <w:szCs w:val="24"/>
                <w:lang w:eastAsia="ru-RU"/>
              </w:rPr>
            </w:pPr>
            <w:r w:rsidRPr="00FC0CF8">
              <w:rPr>
                <w:rFonts w:ascii="Times New Roman" w:hAnsi="Times New Roman"/>
                <w:sz w:val="24"/>
                <w:szCs w:val="24"/>
                <w:lang w:eastAsia="ru-RU"/>
              </w:rPr>
              <w:t>3. Подходы к оценке влияния государственных (муниципальных) расходов на экономический рост.</w:t>
            </w:r>
            <w:r>
              <w:rPr>
                <w:rFonts w:ascii="Times New Roman" w:hAnsi="Times New Roman"/>
                <w:sz w:val="24"/>
                <w:szCs w:val="24"/>
                <w:lang w:eastAsia="ru-RU"/>
              </w:rPr>
              <w:t xml:space="preserve"> Производительные и непроизводительные расходы.</w:t>
            </w:r>
          </w:p>
        </w:tc>
        <w:tc>
          <w:tcPr>
            <w:tcW w:w="2410" w:type="dxa"/>
          </w:tcPr>
          <w:p w:rsidR="0034149C" w:rsidRPr="00FC0CF8" w:rsidRDefault="0034149C" w:rsidP="004A5608">
            <w:pPr>
              <w:spacing w:after="0" w:line="240" w:lineRule="auto"/>
              <w:jc w:val="both"/>
              <w:rPr>
                <w:rFonts w:ascii="Times New Roman" w:hAnsi="Times New Roman"/>
                <w:sz w:val="24"/>
                <w:szCs w:val="24"/>
                <w:lang w:eastAsia="ru-RU"/>
              </w:rPr>
            </w:pPr>
            <w:r w:rsidRPr="00FC0CF8">
              <w:rPr>
                <w:rFonts w:ascii="Times New Roman" w:hAnsi="Times New Roman"/>
                <w:sz w:val="28"/>
                <w:szCs w:val="28"/>
                <w:lang w:eastAsia="ru-RU"/>
              </w:rPr>
              <w:t>1</w:t>
            </w:r>
            <w:r w:rsidRPr="00FC0CF8">
              <w:rPr>
                <w:rFonts w:ascii="Times New Roman" w:hAnsi="Times New Roman"/>
                <w:sz w:val="24"/>
                <w:szCs w:val="24"/>
                <w:lang w:eastAsia="ru-RU"/>
              </w:rPr>
              <w:t>. Изучение нормативных правовых актов и литературы.</w:t>
            </w:r>
          </w:p>
          <w:p w:rsidR="0034149C" w:rsidRPr="00FC0CF8" w:rsidRDefault="0034149C" w:rsidP="004A5608">
            <w:pPr>
              <w:spacing w:after="0" w:line="240" w:lineRule="auto"/>
              <w:jc w:val="both"/>
              <w:rPr>
                <w:rFonts w:ascii="Times New Roman" w:hAnsi="Times New Roman"/>
                <w:sz w:val="24"/>
                <w:szCs w:val="24"/>
                <w:lang w:eastAsia="ru-RU"/>
              </w:rPr>
            </w:pPr>
            <w:r w:rsidRPr="00FC0CF8">
              <w:rPr>
                <w:rFonts w:ascii="Times New Roman" w:hAnsi="Times New Roman"/>
                <w:sz w:val="24"/>
                <w:szCs w:val="24"/>
                <w:lang w:eastAsia="ru-RU"/>
              </w:rPr>
              <w:t>2. Решение задач.</w:t>
            </w:r>
          </w:p>
          <w:p w:rsidR="0034149C" w:rsidRPr="00FC0CF8" w:rsidRDefault="000A6A32" w:rsidP="004A5608">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3. </w:t>
            </w:r>
            <w:r w:rsidR="0034149C" w:rsidRPr="00FC0CF8">
              <w:rPr>
                <w:rFonts w:ascii="Times New Roman" w:hAnsi="Times New Roman"/>
                <w:sz w:val="24"/>
                <w:szCs w:val="24"/>
                <w:lang w:eastAsia="ru-RU"/>
              </w:rPr>
              <w:t>Выполнение тестовых заданий.</w:t>
            </w:r>
          </w:p>
          <w:p w:rsidR="0034149C" w:rsidRPr="00FC0CF8" w:rsidRDefault="0034149C" w:rsidP="004A5608">
            <w:pPr>
              <w:spacing w:after="0" w:line="240" w:lineRule="auto"/>
              <w:jc w:val="both"/>
              <w:rPr>
                <w:rFonts w:ascii="Times New Roman" w:hAnsi="Times New Roman"/>
                <w:b/>
                <w:sz w:val="28"/>
                <w:szCs w:val="28"/>
                <w:lang w:eastAsia="ru-RU"/>
              </w:rPr>
            </w:pPr>
          </w:p>
        </w:tc>
      </w:tr>
      <w:tr w:rsidR="0034149C" w:rsidRPr="00FC0CF8" w:rsidTr="004A5608">
        <w:tc>
          <w:tcPr>
            <w:tcW w:w="2376" w:type="dxa"/>
            <w:vAlign w:val="center"/>
          </w:tcPr>
          <w:p w:rsidR="0034149C" w:rsidRPr="00FC0CF8" w:rsidRDefault="0034149C" w:rsidP="004A5608">
            <w:pPr>
              <w:spacing w:after="0" w:line="240" w:lineRule="auto"/>
              <w:jc w:val="center"/>
              <w:rPr>
                <w:rFonts w:ascii="Times New Roman" w:hAnsi="Times New Roman"/>
                <w:sz w:val="24"/>
                <w:szCs w:val="24"/>
                <w:lang w:eastAsia="ru-RU"/>
              </w:rPr>
            </w:pPr>
            <w:r w:rsidRPr="00FC0CF8">
              <w:rPr>
                <w:rFonts w:ascii="Times New Roman" w:hAnsi="Times New Roman"/>
                <w:sz w:val="24"/>
                <w:szCs w:val="24"/>
                <w:lang w:eastAsia="ru-RU"/>
              </w:rPr>
              <w:t>Тема 2.</w:t>
            </w:r>
          </w:p>
          <w:p w:rsidR="0034149C" w:rsidRPr="00FC0CF8" w:rsidRDefault="0034149C" w:rsidP="004A5608">
            <w:pPr>
              <w:spacing w:after="0" w:line="240" w:lineRule="auto"/>
              <w:jc w:val="center"/>
              <w:rPr>
                <w:rFonts w:ascii="Times New Roman" w:hAnsi="Times New Roman"/>
                <w:sz w:val="24"/>
                <w:szCs w:val="24"/>
                <w:lang w:eastAsia="ru-RU"/>
              </w:rPr>
            </w:pPr>
            <w:r w:rsidRPr="00FC0CF8">
              <w:rPr>
                <w:rFonts w:ascii="Times New Roman" w:hAnsi="Times New Roman"/>
                <w:sz w:val="24"/>
                <w:szCs w:val="24"/>
                <w:lang w:eastAsia="ru-RU"/>
              </w:rPr>
              <w:t>Расходные обязательства публично-правовых образований</w:t>
            </w:r>
          </w:p>
        </w:tc>
        <w:tc>
          <w:tcPr>
            <w:tcW w:w="5245" w:type="dxa"/>
          </w:tcPr>
          <w:p w:rsidR="0034149C" w:rsidRDefault="0034149C" w:rsidP="00A5162D">
            <w:pPr>
              <w:widowControl w:val="0"/>
              <w:autoSpaceDE w:val="0"/>
              <w:autoSpaceDN w:val="0"/>
              <w:adjustRightInd w:val="0"/>
              <w:spacing w:after="0" w:line="240" w:lineRule="auto"/>
              <w:ind w:left="-108"/>
              <w:jc w:val="both"/>
              <w:rPr>
                <w:rFonts w:ascii="Times New Roman" w:hAnsi="Times New Roman"/>
                <w:sz w:val="24"/>
                <w:szCs w:val="24"/>
                <w:lang w:eastAsia="ru-RU"/>
              </w:rPr>
            </w:pPr>
            <w:r w:rsidRPr="00FC0CF8">
              <w:rPr>
                <w:rFonts w:ascii="Times New Roman" w:hAnsi="Times New Roman"/>
                <w:sz w:val="24"/>
                <w:szCs w:val="24"/>
                <w:lang w:eastAsia="ru-RU"/>
              </w:rPr>
              <w:t>1. Оценка расходных обязательств в рамках «модельного» бюджета.</w:t>
            </w:r>
          </w:p>
          <w:p w:rsidR="00A5162D" w:rsidRDefault="00A5162D" w:rsidP="00A5162D">
            <w:pPr>
              <w:spacing w:after="0" w:line="240" w:lineRule="auto"/>
              <w:ind w:left="-101"/>
              <w:jc w:val="both"/>
              <w:rPr>
                <w:rFonts w:ascii="Times New Roman" w:hAnsi="Times New Roman"/>
                <w:sz w:val="24"/>
                <w:szCs w:val="24"/>
                <w:lang w:eastAsia="ru-RU"/>
              </w:rPr>
            </w:pPr>
            <w:r w:rsidRPr="00FC0CF8">
              <w:rPr>
                <w:rFonts w:ascii="Times New Roman" w:hAnsi="Times New Roman"/>
                <w:sz w:val="24"/>
                <w:szCs w:val="24"/>
                <w:lang w:eastAsia="ru-RU"/>
              </w:rPr>
              <w:t>2. </w:t>
            </w:r>
            <w:r>
              <w:rPr>
                <w:rFonts w:ascii="Times New Roman" w:hAnsi="Times New Roman"/>
                <w:sz w:val="24"/>
                <w:szCs w:val="24"/>
                <w:lang w:eastAsia="ru-RU"/>
              </w:rPr>
              <w:t>Публичные нормативные обязательства, исполняемые за счет резервных фондов исполнительных органов исполнительной власти и местной администрации.</w:t>
            </w:r>
          </w:p>
          <w:p w:rsidR="00A5162D" w:rsidRPr="00FC0CF8" w:rsidRDefault="00A5162D" w:rsidP="000A6A32">
            <w:pPr>
              <w:widowControl w:val="0"/>
              <w:autoSpaceDE w:val="0"/>
              <w:autoSpaceDN w:val="0"/>
              <w:adjustRightInd w:val="0"/>
              <w:spacing w:after="0" w:line="240" w:lineRule="auto"/>
              <w:ind w:left="-108"/>
              <w:jc w:val="both"/>
              <w:rPr>
                <w:rFonts w:ascii="Times New Roman" w:hAnsi="Times New Roman"/>
                <w:sz w:val="20"/>
                <w:szCs w:val="20"/>
                <w:lang w:eastAsia="ru-RU"/>
              </w:rPr>
            </w:pPr>
          </w:p>
        </w:tc>
        <w:tc>
          <w:tcPr>
            <w:tcW w:w="2410" w:type="dxa"/>
          </w:tcPr>
          <w:p w:rsidR="0034149C" w:rsidRPr="00FC0CF8" w:rsidRDefault="0034149C" w:rsidP="004A5608">
            <w:pPr>
              <w:spacing w:after="0" w:line="240" w:lineRule="auto"/>
              <w:jc w:val="both"/>
              <w:rPr>
                <w:rFonts w:ascii="Times New Roman" w:hAnsi="Times New Roman"/>
                <w:sz w:val="24"/>
                <w:szCs w:val="24"/>
                <w:lang w:eastAsia="ru-RU"/>
              </w:rPr>
            </w:pPr>
            <w:r w:rsidRPr="00FC0CF8">
              <w:rPr>
                <w:rFonts w:ascii="Times New Roman" w:hAnsi="Times New Roman"/>
                <w:sz w:val="24"/>
                <w:szCs w:val="24"/>
                <w:lang w:eastAsia="ru-RU"/>
              </w:rPr>
              <w:t>1. Изучение нормативных правовых актов и литературы.</w:t>
            </w:r>
          </w:p>
          <w:p w:rsidR="0034149C" w:rsidRPr="00FC0CF8" w:rsidRDefault="0034149C" w:rsidP="004A5608">
            <w:pPr>
              <w:spacing w:after="0" w:line="240" w:lineRule="auto"/>
              <w:jc w:val="both"/>
              <w:rPr>
                <w:rFonts w:ascii="Times New Roman" w:hAnsi="Times New Roman"/>
                <w:sz w:val="24"/>
                <w:szCs w:val="24"/>
                <w:lang w:eastAsia="ru-RU"/>
              </w:rPr>
            </w:pPr>
            <w:r w:rsidRPr="00FC0CF8">
              <w:rPr>
                <w:rFonts w:ascii="Times New Roman" w:hAnsi="Times New Roman"/>
                <w:sz w:val="24"/>
                <w:szCs w:val="24"/>
                <w:lang w:eastAsia="ru-RU"/>
              </w:rPr>
              <w:t>2. Выполнение тестовых заданий.</w:t>
            </w:r>
          </w:p>
          <w:p w:rsidR="0034149C" w:rsidRPr="00FC0CF8" w:rsidRDefault="0034149C" w:rsidP="004A5608">
            <w:pPr>
              <w:spacing w:after="0" w:line="240" w:lineRule="auto"/>
              <w:jc w:val="both"/>
              <w:rPr>
                <w:rFonts w:ascii="Times New Roman" w:hAnsi="Times New Roman"/>
                <w:sz w:val="28"/>
                <w:szCs w:val="28"/>
                <w:lang w:eastAsia="ru-RU"/>
              </w:rPr>
            </w:pPr>
          </w:p>
        </w:tc>
      </w:tr>
      <w:tr w:rsidR="0034149C" w:rsidRPr="00FC0CF8" w:rsidTr="004A5608">
        <w:tc>
          <w:tcPr>
            <w:tcW w:w="2376" w:type="dxa"/>
            <w:vAlign w:val="center"/>
          </w:tcPr>
          <w:p w:rsidR="0034149C" w:rsidRPr="00795D92" w:rsidRDefault="0034149C" w:rsidP="004A5608">
            <w:pPr>
              <w:spacing w:after="0" w:line="240" w:lineRule="auto"/>
              <w:jc w:val="center"/>
              <w:rPr>
                <w:rFonts w:ascii="Times New Roman" w:hAnsi="Times New Roman"/>
                <w:b/>
                <w:sz w:val="24"/>
                <w:szCs w:val="24"/>
                <w:lang w:eastAsia="ru-RU"/>
              </w:rPr>
            </w:pPr>
            <w:r w:rsidRPr="00795D92">
              <w:rPr>
                <w:rFonts w:ascii="Times New Roman" w:hAnsi="Times New Roman"/>
                <w:sz w:val="24"/>
                <w:szCs w:val="24"/>
                <w:lang w:eastAsia="ru-RU"/>
              </w:rPr>
              <w:t>Тема 3. Классификация расходов бюджетов</w:t>
            </w:r>
          </w:p>
        </w:tc>
        <w:tc>
          <w:tcPr>
            <w:tcW w:w="5245" w:type="dxa"/>
          </w:tcPr>
          <w:p w:rsidR="0034149C" w:rsidRPr="00795D92" w:rsidRDefault="0034149C" w:rsidP="004A5608">
            <w:pPr>
              <w:spacing w:after="0" w:line="240" w:lineRule="auto"/>
              <w:ind w:left="-108" w:right="-108"/>
              <w:jc w:val="both"/>
              <w:rPr>
                <w:rFonts w:ascii="Times New Roman" w:hAnsi="Times New Roman"/>
                <w:sz w:val="24"/>
                <w:szCs w:val="24"/>
                <w:lang w:eastAsia="ru-RU"/>
              </w:rPr>
            </w:pPr>
            <w:r w:rsidRPr="00795D92">
              <w:rPr>
                <w:rFonts w:ascii="Times New Roman" w:hAnsi="Times New Roman"/>
                <w:sz w:val="24"/>
                <w:szCs w:val="24"/>
                <w:lang w:eastAsia="ru-RU"/>
              </w:rPr>
              <w:t xml:space="preserve">1. Классификация операций сектора государственного управления, относящихся к расходам бюджета, ее </w:t>
            </w:r>
            <w:r w:rsidR="000A6A32" w:rsidRPr="00795D92">
              <w:rPr>
                <w:rFonts w:ascii="Times New Roman" w:hAnsi="Times New Roman"/>
                <w:sz w:val="24"/>
                <w:szCs w:val="24"/>
                <w:lang w:eastAsia="ru-RU"/>
              </w:rPr>
              <w:t xml:space="preserve">структура и </w:t>
            </w:r>
            <w:r w:rsidRPr="00795D92">
              <w:rPr>
                <w:rFonts w:ascii="Times New Roman" w:hAnsi="Times New Roman"/>
                <w:sz w:val="24"/>
                <w:szCs w:val="24"/>
                <w:lang w:eastAsia="ru-RU"/>
              </w:rPr>
              <w:t>применение.</w:t>
            </w:r>
          </w:p>
          <w:p w:rsidR="00795D92" w:rsidRPr="00795D92" w:rsidRDefault="002A1EE0" w:rsidP="00795D92">
            <w:pPr>
              <w:spacing w:after="0" w:line="240" w:lineRule="auto"/>
              <w:ind w:left="-108" w:right="-108"/>
              <w:jc w:val="both"/>
              <w:rPr>
                <w:rFonts w:ascii="Times New Roman" w:hAnsi="Times New Roman"/>
                <w:sz w:val="24"/>
                <w:szCs w:val="24"/>
                <w:lang w:eastAsia="ru-RU"/>
              </w:rPr>
            </w:pPr>
            <w:r w:rsidRPr="00795D92">
              <w:rPr>
                <w:rFonts w:ascii="Times New Roman" w:hAnsi="Times New Roman"/>
                <w:sz w:val="24"/>
                <w:szCs w:val="24"/>
                <w:lang w:eastAsia="ru-RU"/>
              </w:rPr>
              <w:t>2.</w:t>
            </w:r>
            <w:r w:rsidR="00795D92" w:rsidRPr="00795D92">
              <w:rPr>
                <w:rFonts w:ascii="Times New Roman" w:hAnsi="Times New Roman"/>
                <w:sz w:val="24"/>
                <w:szCs w:val="24"/>
                <w:lang w:eastAsia="ru-RU"/>
              </w:rPr>
              <w:t> Совершенствование классификации расходов бюджетов.</w:t>
            </w:r>
          </w:p>
          <w:p w:rsidR="002A1EE0" w:rsidRPr="00795D92" w:rsidRDefault="002A1EE0" w:rsidP="004A5608">
            <w:pPr>
              <w:spacing w:after="0" w:line="240" w:lineRule="auto"/>
              <w:ind w:left="-108" w:right="-108"/>
              <w:jc w:val="both"/>
              <w:rPr>
                <w:rFonts w:ascii="Times New Roman" w:hAnsi="Times New Roman"/>
                <w:sz w:val="24"/>
                <w:szCs w:val="24"/>
                <w:lang w:eastAsia="ru-RU"/>
              </w:rPr>
            </w:pPr>
          </w:p>
          <w:p w:rsidR="0034149C" w:rsidRPr="00795D92" w:rsidRDefault="0034149C" w:rsidP="004A5608">
            <w:pPr>
              <w:spacing w:after="0" w:line="240" w:lineRule="auto"/>
              <w:ind w:left="-108" w:right="-108"/>
              <w:jc w:val="both"/>
              <w:rPr>
                <w:rFonts w:ascii="Times New Roman" w:hAnsi="Times New Roman"/>
                <w:sz w:val="24"/>
                <w:szCs w:val="24"/>
                <w:lang w:eastAsia="ru-RU"/>
              </w:rPr>
            </w:pPr>
          </w:p>
        </w:tc>
        <w:tc>
          <w:tcPr>
            <w:tcW w:w="2410" w:type="dxa"/>
          </w:tcPr>
          <w:p w:rsidR="0034149C" w:rsidRPr="00FC0CF8" w:rsidRDefault="0034149C" w:rsidP="004A5608">
            <w:pPr>
              <w:spacing w:after="0" w:line="240" w:lineRule="auto"/>
              <w:jc w:val="both"/>
              <w:rPr>
                <w:rFonts w:ascii="Times New Roman" w:hAnsi="Times New Roman"/>
                <w:sz w:val="24"/>
                <w:szCs w:val="24"/>
                <w:lang w:eastAsia="ru-RU"/>
              </w:rPr>
            </w:pPr>
            <w:r w:rsidRPr="00FC0CF8">
              <w:rPr>
                <w:rFonts w:ascii="Times New Roman" w:hAnsi="Times New Roman"/>
                <w:sz w:val="24"/>
                <w:szCs w:val="24"/>
                <w:lang w:eastAsia="ru-RU"/>
              </w:rPr>
              <w:t>1. Изучение нормативных правовых актов.</w:t>
            </w:r>
          </w:p>
          <w:p w:rsidR="0034149C" w:rsidRDefault="0034149C" w:rsidP="004A5608">
            <w:pPr>
              <w:spacing w:after="0" w:line="240" w:lineRule="auto"/>
              <w:jc w:val="both"/>
              <w:rPr>
                <w:rFonts w:ascii="Times New Roman" w:hAnsi="Times New Roman"/>
                <w:sz w:val="24"/>
                <w:szCs w:val="24"/>
                <w:lang w:eastAsia="ru-RU"/>
              </w:rPr>
            </w:pPr>
            <w:r w:rsidRPr="00FC0CF8">
              <w:rPr>
                <w:rFonts w:ascii="Times New Roman" w:hAnsi="Times New Roman"/>
                <w:sz w:val="24"/>
                <w:szCs w:val="24"/>
                <w:lang w:eastAsia="ru-RU"/>
              </w:rPr>
              <w:t>2. Решение задач.</w:t>
            </w:r>
          </w:p>
          <w:p w:rsidR="000A6A32" w:rsidRPr="00FC0CF8" w:rsidRDefault="000A6A32" w:rsidP="004A5608">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 Подготовка аналитической схемы.</w:t>
            </w:r>
          </w:p>
          <w:p w:rsidR="0034149C" w:rsidRPr="00FC0CF8" w:rsidRDefault="000A6A32" w:rsidP="004A5608">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4</w:t>
            </w:r>
            <w:r w:rsidR="0034149C" w:rsidRPr="00FC0CF8">
              <w:rPr>
                <w:rFonts w:ascii="Times New Roman" w:hAnsi="Times New Roman"/>
                <w:sz w:val="24"/>
                <w:szCs w:val="24"/>
                <w:lang w:eastAsia="ru-RU"/>
              </w:rPr>
              <w:t>. Выполнение тестовых заданий.</w:t>
            </w:r>
          </w:p>
          <w:p w:rsidR="0034149C" w:rsidRPr="00FC0CF8" w:rsidRDefault="0034149C" w:rsidP="004A5608">
            <w:pPr>
              <w:spacing w:after="0" w:line="240" w:lineRule="auto"/>
              <w:jc w:val="both"/>
              <w:rPr>
                <w:rFonts w:ascii="Times New Roman" w:hAnsi="Times New Roman"/>
                <w:b/>
                <w:sz w:val="28"/>
                <w:szCs w:val="28"/>
                <w:lang w:eastAsia="ru-RU"/>
              </w:rPr>
            </w:pPr>
            <w:r w:rsidRPr="00FC0CF8">
              <w:rPr>
                <w:rFonts w:ascii="Times New Roman" w:hAnsi="Times New Roman"/>
                <w:sz w:val="24"/>
                <w:szCs w:val="24"/>
                <w:lang w:eastAsia="ru-RU"/>
              </w:rPr>
              <w:t>.</w:t>
            </w:r>
          </w:p>
        </w:tc>
      </w:tr>
      <w:tr w:rsidR="0034149C" w:rsidRPr="00FC0CF8" w:rsidTr="004A5608">
        <w:tc>
          <w:tcPr>
            <w:tcW w:w="2376" w:type="dxa"/>
            <w:vAlign w:val="center"/>
          </w:tcPr>
          <w:p w:rsidR="0034149C" w:rsidRPr="00FC0CF8" w:rsidRDefault="0034149C" w:rsidP="004A5608">
            <w:pPr>
              <w:spacing w:after="0" w:line="240" w:lineRule="auto"/>
              <w:jc w:val="center"/>
              <w:rPr>
                <w:rFonts w:ascii="Times New Roman" w:hAnsi="Times New Roman"/>
                <w:sz w:val="24"/>
                <w:szCs w:val="24"/>
                <w:lang w:eastAsia="ru-RU"/>
              </w:rPr>
            </w:pPr>
            <w:r w:rsidRPr="00FC0CF8">
              <w:rPr>
                <w:rFonts w:ascii="Times New Roman" w:hAnsi="Times New Roman"/>
                <w:sz w:val="24"/>
                <w:szCs w:val="24"/>
                <w:lang w:eastAsia="ru-RU"/>
              </w:rPr>
              <w:t>Тема 4.</w:t>
            </w:r>
          </w:p>
          <w:p w:rsidR="0034149C" w:rsidRPr="00FC0CF8" w:rsidRDefault="0034149C" w:rsidP="004A5608">
            <w:pPr>
              <w:spacing w:after="0" w:line="240" w:lineRule="auto"/>
              <w:jc w:val="center"/>
              <w:rPr>
                <w:rFonts w:ascii="Times New Roman" w:hAnsi="Times New Roman"/>
                <w:sz w:val="24"/>
                <w:szCs w:val="24"/>
                <w:lang w:eastAsia="ru-RU"/>
              </w:rPr>
            </w:pPr>
            <w:r w:rsidRPr="00FC0CF8">
              <w:rPr>
                <w:rFonts w:ascii="Times New Roman" w:hAnsi="Times New Roman"/>
                <w:sz w:val="24"/>
                <w:szCs w:val="24"/>
                <w:lang w:eastAsia="ru-RU"/>
              </w:rPr>
              <w:t>Расходы бюджетов на оказание</w:t>
            </w:r>
          </w:p>
          <w:p w:rsidR="0034149C" w:rsidRPr="00FC0CF8" w:rsidRDefault="0034149C" w:rsidP="004A5608">
            <w:pPr>
              <w:spacing w:after="0" w:line="240" w:lineRule="auto"/>
              <w:jc w:val="center"/>
              <w:rPr>
                <w:rFonts w:ascii="Times New Roman" w:hAnsi="Times New Roman"/>
                <w:b/>
                <w:sz w:val="24"/>
                <w:szCs w:val="24"/>
                <w:lang w:eastAsia="ru-RU"/>
              </w:rPr>
            </w:pPr>
            <w:r w:rsidRPr="00FC0CF8">
              <w:rPr>
                <w:rFonts w:ascii="Times New Roman" w:hAnsi="Times New Roman"/>
                <w:sz w:val="24"/>
                <w:szCs w:val="24"/>
                <w:lang w:eastAsia="ru-RU"/>
              </w:rPr>
              <w:t xml:space="preserve"> государственных (муниципальных) услуг в социальной сфере </w:t>
            </w:r>
          </w:p>
        </w:tc>
        <w:tc>
          <w:tcPr>
            <w:tcW w:w="5245" w:type="dxa"/>
          </w:tcPr>
          <w:p w:rsidR="00680AE6" w:rsidRDefault="0034149C" w:rsidP="00680AE6">
            <w:pPr>
              <w:spacing w:after="0" w:line="240" w:lineRule="auto"/>
              <w:ind w:left="-101" w:right="-108"/>
              <w:jc w:val="both"/>
              <w:rPr>
                <w:rFonts w:ascii="Times New Roman" w:hAnsi="Times New Roman"/>
                <w:sz w:val="24"/>
                <w:szCs w:val="24"/>
                <w:lang w:eastAsia="ru-RU"/>
              </w:rPr>
            </w:pPr>
            <w:r w:rsidRPr="00FC0CF8">
              <w:rPr>
                <w:rFonts w:ascii="Times New Roman" w:hAnsi="Times New Roman"/>
                <w:sz w:val="24"/>
                <w:szCs w:val="24"/>
                <w:lang w:eastAsia="ru-RU"/>
              </w:rPr>
              <w:t>1. Сравнительная характеристика механизма финансового обеспечения государственных (муниципальных) услуг, оказываемых бюджетными, автоно</w:t>
            </w:r>
            <w:r w:rsidR="00680AE6">
              <w:rPr>
                <w:rFonts w:ascii="Times New Roman" w:hAnsi="Times New Roman"/>
                <w:sz w:val="24"/>
                <w:szCs w:val="24"/>
                <w:lang w:eastAsia="ru-RU"/>
              </w:rPr>
              <w:t>мными и казенными учреждениями.</w:t>
            </w:r>
          </w:p>
          <w:p w:rsidR="00680AE6" w:rsidRPr="00FC0CF8" w:rsidRDefault="0034149C" w:rsidP="00680AE6">
            <w:pPr>
              <w:spacing w:after="0" w:line="240" w:lineRule="auto"/>
              <w:ind w:left="-101" w:right="-108"/>
              <w:jc w:val="both"/>
              <w:rPr>
                <w:rFonts w:ascii="Times New Roman" w:hAnsi="Times New Roman"/>
                <w:sz w:val="24"/>
                <w:szCs w:val="24"/>
                <w:lang w:eastAsia="ru-RU"/>
              </w:rPr>
            </w:pPr>
            <w:r w:rsidRPr="00FC0CF8">
              <w:rPr>
                <w:rFonts w:ascii="Times New Roman" w:hAnsi="Times New Roman"/>
                <w:sz w:val="24"/>
                <w:szCs w:val="24"/>
                <w:lang w:eastAsia="ru-RU"/>
              </w:rPr>
              <w:t>2. </w:t>
            </w:r>
            <w:r w:rsidR="00680AE6" w:rsidRPr="00FC0CF8">
              <w:rPr>
                <w:rFonts w:ascii="Times New Roman" w:hAnsi="Times New Roman"/>
                <w:sz w:val="24"/>
                <w:szCs w:val="24"/>
                <w:lang w:eastAsia="ru-RU"/>
              </w:rPr>
              <w:t>Субсидия на оплату государственных (муниципальных) услуг в соответствии с государственным социальным заказом, особенности расчета и предоставления.</w:t>
            </w:r>
          </w:p>
          <w:p w:rsidR="0034149C" w:rsidRPr="00FC0CF8" w:rsidRDefault="0034149C" w:rsidP="00A5162D">
            <w:pPr>
              <w:spacing w:after="0" w:line="240" w:lineRule="auto"/>
              <w:ind w:left="-101" w:right="-108"/>
              <w:jc w:val="both"/>
              <w:rPr>
                <w:rFonts w:ascii="Times New Roman" w:hAnsi="Times New Roman"/>
                <w:sz w:val="24"/>
                <w:szCs w:val="24"/>
                <w:lang w:eastAsia="ru-RU"/>
              </w:rPr>
            </w:pPr>
            <w:r w:rsidRPr="00FC0CF8">
              <w:rPr>
                <w:rFonts w:ascii="Times New Roman" w:hAnsi="Times New Roman"/>
                <w:sz w:val="24"/>
                <w:szCs w:val="24"/>
                <w:lang w:eastAsia="ru-RU"/>
              </w:rPr>
              <w:t>3. Отраслевые различия в расчете нормативных затрат на оказание государственных (муниципальных) услуг в социальной сфере.</w:t>
            </w:r>
          </w:p>
        </w:tc>
        <w:tc>
          <w:tcPr>
            <w:tcW w:w="2410" w:type="dxa"/>
          </w:tcPr>
          <w:p w:rsidR="0034149C" w:rsidRPr="00FC0CF8" w:rsidRDefault="0034149C" w:rsidP="004A5608">
            <w:pPr>
              <w:spacing w:after="0" w:line="240" w:lineRule="auto"/>
              <w:jc w:val="both"/>
              <w:rPr>
                <w:rFonts w:ascii="Times New Roman" w:hAnsi="Times New Roman"/>
                <w:sz w:val="24"/>
                <w:szCs w:val="24"/>
                <w:lang w:eastAsia="ru-RU"/>
              </w:rPr>
            </w:pPr>
            <w:r w:rsidRPr="00FC0CF8">
              <w:rPr>
                <w:rFonts w:ascii="Times New Roman" w:hAnsi="Times New Roman"/>
                <w:sz w:val="24"/>
                <w:szCs w:val="24"/>
                <w:lang w:eastAsia="ru-RU"/>
              </w:rPr>
              <w:t>1. Изучение нормативных правовых актов и литературы.</w:t>
            </w:r>
          </w:p>
          <w:p w:rsidR="0034149C" w:rsidRPr="00FC0CF8" w:rsidRDefault="0034149C" w:rsidP="004A5608">
            <w:pPr>
              <w:spacing w:after="0" w:line="240" w:lineRule="auto"/>
              <w:jc w:val="both"/>
              <w:rPr>
                <w:rFonts w:ascii="Times New Roman" w:hAnsi="Times New Roman"/>
                <w:sz w:val="24"/>
                <w:szCs w:val="24"/>
                <w:lang w:eastAsia="ru-RU"/>
              </w:rPr>
            </w:pPr>
            <w:r w:rsidRPr="00FC0CF8">
              <w:rPr>
                <w:rFonts w:ascii="Times New Roman" w:hAnsi="Times New Roman"/>
                <w:sz w:val="24"/>
                <w:szCs w:val="24"/>
                <w:lang w:eastAsia="ru-RU"/>
              </w:rPr>
              <w:t>2. Выполнение тестовых заданий.</w:t>
            </w:r>
          </w:p>
          <w:p w:rsidR="0034149C" w:rsidRPr="00FC0CF8" w:rsidRDefault="0034149C" w:rsidP="004A5608">
            <w:pPr>
              <w:spacing w:after="0" w:line="240" w:lineRule="auto"/>
              <w:jc w:val="both"/>
              <w:rPr>
                <w:rFonts w:ascii="Times New Roman" w:hAnsi="Times New Roman"/>
                <w:sz w:val="24"/>
                <w:szCs w:val="24"/>
                <w:lang w:eastAsia="ru-RU"/>
              </w:rPr>
            </w:pPr>
            <w:r w:rsidRPr="00FC0CF8">
              <w:rPr>
                <w:rFonts w:ascii="Times New Roman" w:hAnsi="Times New Roman"/>
                <w:sz w:val="24"/>
                <w:szCs w:val="24"/>
                <w:lang w:eastAsia="ru-RU"/>
              </w:rPr>
              <w:t>3. Решение задач.</w:t>
            </w:r>
          </w:p>
          <w:p w:rsidR="0034149C" w:rsidRPr="00FC0CF8" w:rsidRDefault="0034149C" w:rsidP="004A5608">
            <w:pPr>
              <w:spacing w:after="0" w:line="240" w:lineRule="auto"/>
              <w:jc w:val="both"/>
              <w:rPr>
                <w:rFonts w:ascii="Times New Roman" w:hAnsi="Times New Roman"/>
                <w:b/>
                <w:sz w:val="28"/>
                <w:szCs w:val="28"/>
                <w:lang w:eastAsia="ru-RU"/>
              </w:rPr>
            </w:pPr>
          </w:p>
        </w:tc>
      </w:tr>
      <w:tr w:rsidR="0034149C" w:rsidRPr="00FC0CF8" w:rsidTr="000D4868">
        <w:trPr>
          <w:trHeight w:val="3521"/>
        </w:trPr>
        <w:tc>
          <w:tcPr>
            <w:tcW w:w="2376" w:type="dxa"/>
            <w:vAlign w:val="center"/>
          </w:tcPr>
          <w:p w:rsidR="0034149C" w:rsidRPr="00FC0CF8" w:rsidRDefault="0034149C" w:rsidP="004A5608">
            <w:pPr>
              <w:tabs>
                <w:tab w:val="left" w:pos="0"/>
              </w:tabs>
              <w:spacing w:after="0" w:line="240" w:lineRule="auto"/>
              <w:jc w:val="center"/>
              <w:rPr>
                <w:rFonts w:ascii="Times New Roman" w:hAnsi="Times New Roman"/>
                <w:sz w:val="24"/>
                <w:szCs w:val="24"/>
                <w:lang w:eastAsia="ru-RU"/>
              </w:rPr>
            </w:pPr>
            <w:r w:rsidRPr="00FC0CF8">
              <w:rPr>
                <w:rFonts w:ascii="Times New Roman" w:hAnsi="Times New Roman"/>
                <w:sz w:val="24"/>
                <w:szCs w:val="24"/>
                <w:lang w:eastAsia="ru-RU"/>
              </w:rPr>
              <w:lastRenderedPageBreak/>
              <w:t>Тема 5.</w:t>
            </w:r>
          </w:p>
          <w:p w:rsidR="0034149C" w:rsidRPr="00FC0CF8" w:rsidRDefault="0034149C" w:rsidP="004A5608">
            <w:pPr>
              <w:spacing w:after="0" w:line="240" w:lineRule="auto"/>
              <w:jc w:val="center"/>
              <w:rPr>
                <w:rFonts w:ascii="Times New Roman" w:hAnsi="Times New Roman"/>
                <w:sz w:val="24"/>
                <w:szCs w:val="24"/>
                <w:lang w:eastAsia="ru-RU"/>
              </w:rPr>
            </w:pPr>
            <w:r w:rsidRPr="00FC0CF8">
              <w:rPr>
                <w:rFonts w:ascii="Times New Roman" w:hAnsi="Times New Roman"/>
                <w:sz w:val="24"/>
                <w:szCs w:val="24"/>
                <w:lang w:eastAsia="ru-RU"/>
              </w:rPr>
              <w:t>Расходы бюджетов на предоставление межбюджетных трансфертов</w:t>
            </w:r>
          </w:p>
        </w:tc>
        <w:tc>
          <w:tcPr>
            <w:tcW w:w="5245" w:type="dxa"/>
          </w:tcPr>
          <w:p w:rsidR="00966404" w:rsidRDefault="00A5162D" w:rsidP="00052547">
            <w:pPr>
              <w:pStyle w:val="a5"/>
              <w:numPr>
                <w:ilvl w:val="0"/>
                <w:numId w:val="8"/>
              </w:numPr>
              <w:ind w:left="-108" w:right="-108"/>
              <w:jc w:val="both"/>
            </w:pPr>
            <w:r>
              <w:t>1. </w:t>
            </w:r>
            <w:r w:rsidR="00966404">
              <w:t>Классификации видов межбюджетных трансфертов.</w:t>
            </w:r>
          </w:p>
          <w:p w:rsidR="0034149C" w:rsidRPr="00A74CF6" w:rsidRDefault="00966404" w:rsidP="00052547">
            <w:pPr>
              <w:pStyle w:val="a5"/>
              <w:numPr>
                <w:ilvl w:val="0"/>
                <w:numId w:val="8"/>
              </w:numPr>
              <w:ind w:left="-108" w:right="-108"/>
              <w:jc w:val="both"/>
            </w:pPr>
            <w:r>
              <w:t>2. </w:t>
            </w:r>
            <w:r w:rsidR="0034149C">
              <w:t>Эффект «липучки» межбюджетных трансфертов.</w:t>
            </w:r>
          </w:p>
          <w:p w:rsidR="000D4868" w:rsidRPr="00FC0CF8" w:rsidRDefault="00966404" w:rsidP="00D65C30">
            <w:pPr>
              <w:widowControl w:val="0"/>
              <w:autoSpaceDE w:val="0"/>
              <w:autoSpaceDN w:val="0"/>
              <w:adjustRightInd w:val="0"/>
              <w:spacing w:after="0" w:line="240" w:lineRule="auto"/>
              <w:ind w:left="-108" w:right="-108"/>
              <w:jc w:val="both"/>
              <w:rPr>
                <w:rFonts w:ascii="Times New Roman" w:hAnsi="Times New Roman"/>
                <w:sz w:val="20"/>
                <w:szCs w:val="20"/>
                <w:lang w:eastAsia="ru-RU"/>
              </w:rPr>
            </w:pPr>
            <w:r>
              <w:rPr>
                <w:rFonts w:ascii="Times New Roman" w:hAnsi="Times New Roman"/>
                <w:sz w:val="24"/>
                <w:szCs w:val="24"/>
                <w:lang w:eastAsia="ru-RU"/>
              </w:rPr>
              <w:t>3</w:t>
            </w:r>
            <w:r w:rsidR="0034149C" w:rsidRPr="00FC0CF8">
              <w:rPr>
                <w:rFonts w:ascii="Times New Roman" w:hAnsi="Times New Roman"/>
                <w:sz w:val="24"/>
                <w:szCs w:val="24"/>
                <w:lang w:eastAsia="ru-RU"/>
              </w:rPr>
              <w:t xml:space="preserve">. Международный опыт организации целевых </w:t>
            </w:r>
            <w:r w:rsidR="0034149C">
              <w:rPr>
                <w:rFonts w:ascii="Times New Roman" w:hAnsi="Times New Roman"/>
                <w:sz w:val="24"/>
                <w:szCs w:val="24"/>
                <w:lang w:eastAsia="ru-RU"/>
              </w:rPr>
              <w:t xml:space="preserve">и нецелевых </w:t>
            </w:r>
            <w:r>
              <w:rPr>
                <w:rFonts w:ascii="Times New Roman" w:hAnsi="Times New Roman"/>
                <w:sz w:val="24"/>
                <w:szCs w:val="24"/>
                <w:lang w:eastAsia="ru-RU"/>
              </w:rPr>
              <w:t xml:space="preserve">межбюджетных трансфертов, особенности их организации </w:t>
            </w:r>
            <w:r w:rsidR="0034149C" w:rsidRPr="00FC0CF8">
              <w:rPr>
                <w:rFonts w:ascii="Times New Roman" w:hAnsi="Times New Roman"/>
                <w:sz w:val="24"/>
                <w:szCs w:val="24"/>
                <w:lang w:eastAsia="ru-RU"/>
              </w:rPr>
              <w:t>в рамках государственных программ Российской Федерации</w:t>
            </w:r>
            <w:r w:rsidR="0034149C">
              <w:rPr>
                <w:rFonts w:ascii="Times New Roman" w:hAnsi="Times New Roman"/>
                <w:sz w:val="24"/>
                <w:szCs w:val="24"/>
                <w:lang w:eastAsia="ru-RU"/>
              </w:rPr>
              <w:t>.</w:t>
            </w:r>
          </w:p>
        </w:tc>
        <w:tc>
          <w:tcPr>
            <w:tcW w:w="2410" w:type="dxa"/>
          </w:tcPr>
          <w:p w:rsidR="0034149C" w:rsidRPr="00FC0CF8" w:rsidRDefault="0034149C" w:rsidP="004A5608">
            <w:pPr>
              <w:spacing w:after="0" w:line="240" w:lineRule="auto"/>
              <w:jc w:val="both"/>
              <w:rPr>
                <w:rFonts w:ascii="Times New Roman" w:hAnsi="Times New Roman"/>
                <w:sz w:val="24"/>
                <w:szCs w:val="24"/>
                <w:lang w:eastAsia="ru-RU"/>
              </w:rPr>
            </w:pPr>
            <w:r w:rsidRPr="00FC0CF8">
              <w:rPr>
                <w:rFonts w:ascii="Times New Roman" w:hAnsi="Times New Roman"/>
                <w:sz w:val="24"/>
                <w:szCs w:val="24"/>
                <w:lang w:eastAsia="ru-RU"/>
              </w:rPr>
              <w:t>1.</w:t>
            </w:r>
            <w:r>
              <w:rPr>
                <w:rFonts w:ascii="Times New Roman" w:hAnsi="Times New Roman"/>
                <w:sz w:val="24"/>
                <w:szCs w:val="24"/>
                <w:lang w:eastAsia="ru-RU"/>
              </w:rPr>
              <w:t> </w:t>
            </w:r>
            <w:r w:rsidRPr="00FC0CF8">
              <w:rPr>
                <w:rFonts w:ascii="Times New Roman" w:hAnsi="Times New Roman"/>
                <w:sz w:val="24"/>
                <w:szCs w:val="24"/>
                <w:lang w:eastAsia="ru-RU"/>
              </w:rPr>
              <w:t>Изучение нормативных правовых актов и литературы.</w:t>
            </w:r>
          </w:p>
          <w:p w:rsidR="0034149C" w:rsidRPr="00FC0CF8" w:rsidRDefault="008943B9" w:rsidP="004A5608">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2. </w:t>
            </w:r>
            <w:r w:rsidR="0034149C" w:rsidRPr="00FC0CF8">
              <w:rPr>
                <w:rFonts w:ascii="Times New Roman" w:hAnsi="Times New Roman"/>
                <w:sz w:val="24"/>
                <w:szCs w:val="24"/>
                <w:lang w:eastAsia="ru-RU"/>
              </w:rPr>
              <w:t>Выполнение тестовых заданий.</w:t>
            </w:r>
          </w:p>
          <w:p w:rsidR="0034149C" w:rsidRPr="00FC0CF8" w:rsidRDefault="0034149C" w:rsidP="008943B9">
            <w:pPr>
              <w:spacing w:after="0" w:line="240" w:lineRule="auto"/>
              <w:jc w:val="both"/>
              <w:rPr>
                <w:rFonts w:ascii="Times New Roman" w:hAnsi="Times New Roman"/>
                <w:sz w:val="24"/>
                <w:szCs w:val="24"/>
                <w:lang w:eastAsia="ru-RU"/>
              </w:rPr>
            </w:pPr>
            <w:r w:rsidRPr="00FC0CF8">
              <w:rPr>
                <w:rFonts w:ascii="Times New Roman" w:hAnsi="Times New Roman"/>
                <w:sz w:val="24"/>
                <w:szCs w:val="24"/>
                <w:lang w:eastAsia="ru-RU"/>
              </w:rPr>
              <w:t>3.</w:t>
            </w:r>
            <w:r>
              <w:rPr>
                <w:rFonts w:ascii="Times New Roman" w:hAnsi="Times New Roman"/>
                <w:sz w:val="24"/>
                <w:szCs w:val="24"/>
                <w:lang w:eastAsia="ru-RU"/>
              </w:rPr>
              <w:t> </w:t>
            </w:r>
            <w:r w:rsidRPr="00FC0CF8">
              <w:rPr>
                <w:rFonts w:ascii="Times New Roman" w:hAnsi="Times New Roman"/>
                <w:sz w:val="24"/>
                <w:szCs w:val="24"/>
                <w:lang w:eastAsia="ru-RU"/>
              </w:rPr>
              <w:t>Подготовка аналитических схем.</w:t>
            </w:r>
          </w:p>
        </w:tc>
      </w:tr>
      <w:tr w:rsidR="0034149C" w:rsidRPr="00FC0CF8" w:rsidTr="004A5608">
        <w:tc>
          <w:tcPr>
            <w:tcW w:w="2376" w:type="dxa"/>
            <w:vAlign w:val="center"/>
          </w:tcPr>
          <w:p w:rsidR="0034149C" w:rsidRPr="00FC0CF8" w:rsidRDefault="0034149C" w:rsidP="004A5608">
            <w:pPr>
              <w:spacing w:after="0" w:line="240" w:lineRule="auto"/>
              <w:jc w:val="center"/>
              <w:rPr>
                <w:rFonts w:ascii="Times New Roman" w:hAnsi="Times New Roman"/>
                <w:sz w:val="24"/>
                <w:szCs w:val="24"/>
                <w:lang w:eastAsia="ru-RU"/>
              </w:rPr>
            </w:pPr>
            <w:r w:rsidRPr="00FC0CF8">
              <w:rPr>
                <w:rFonts w:ascii="Times New Roman" w:hAnsi="Times New Roman"/>
                <w:sz w:val="24"/>
                <w:szCs w:val="24"/>
                <w:lang w:eastAsia="ru-RU"/>
              </w:rPr>
              <w:t>Тема 6.</w:t>
            </w:r>
          </w:p>
          <w:p w:rsidR="0034149C" w:rsidRPr="00FC0CF8" w:rsidRDefault="0034149C" w:rsidP="004A5608">
            <w:pPr>
              <w:spacing w:after="0" w:line="240" w:lineRule="auto"/>
              <w:jc w:val="center"/>
              <w:rPr>
                <w:rFonts w:ascii="Times New Roman" w:hAnsi="Times New Roman"/>
                <w:sz w:val="24"/>
                <w:szCs w:val="24"/>
                <w:lang w:eastAsia="ru-RU"/>
              </w:rPr>
            </w:pPr>
            <w:r w:rsidRPr="00FC0CF8">
              <w:rPr>
                <w:rFonts w:ascii="Times New Roman" w:hAnsi="Times New Roman"/>
                <w:sz w:val="24"/>
                <w:szCs w:val="24"/>
                <w:lang w:eastAsia="ru-RU"/>
              </w:rPr>
              <w:t>Расходы бюджетов на предоставление субсидий коммерческим организациям. Бюджетные инвестиции в объекты государственной (муниципальной) собственности</w:t>
            </w:r>
          </w:p>
        </w:tc>
        <w:tc>
          <w:tcPr>
            <w:tcW w:w="5245" w:type="dxa"/>
          </w:tcPr>
          <w:p w:rsidR="0034149C" w:rsidRPr="00FC0CF8" w:rsidRDefault="0034149C" w:rsidP="004A5608">
            <w:pPr>
              <w:spacing w:after="0" w:line="240" w:lineRule="auto"/>
              <w:ind w:left="-108"/>
              <w:jc w:val="both"/>
              <w:rPr>
                <w:rFonts w:ascii="Times New Roman" w:hAnsi="Times New Roman"/>
                <w:sz w:val="24"/>
                <w:szCs w:val="24"/>
                <w:lang w:eastAsia="ru-RU"/>
              </w:rPr>
            </w:pPr>
            <w:r w:rsidRPr="00FC0CF8">
              <w:rPr>
                <w:rFonts w:ascii="Times New Roman" w:hAnsi="Times New Roman"/>
                <w:sz w:val="24"/>
                <w:szCs w:val="24"/>
                <w:lang w:eastAsia="ru-RU"/>
              </w:rPr>
              <w:t>1. Особенности организации субсидий, предусмотренных государственными программами.</w:t>
            </w:r>
            <w:r w:rsidR="00F826CF">
              <w:rPr>
                <w:rFonts w:ascii="Times New Roman" w:hAnsi="Times New Roman"/>
                <w:sz w:val="24"/>
                <w:szCs w:val="24"/>
                <w:lang w:eastAsia="ru-RU"/>
              </w:rPr>
              <w:t xml:space="preserve"> Показатели оценки эффективности и результативности использования субсидий.</w:t>
            </w:r>
          </w:p>
          <w:p w:rsidR="0034149C" w:rsidRPr="00FC0CF8" w:rsidRDefault="0034149C" w:rsidP="004A5608">
            <w:pPr>
              <w:spacing w:after="0" w:line="240" w:lineRule="auto"/>
              <w:ind w:left="-108"/>
              <w:jc w:val="both"/>
              <w:rPr>
                <w:rFonts w:ascii="Times New Roman" w:hAnsi="Times New Roman"/>
                <w:sz w:val="24"/>
                <w:szCs w:val="24"/>
                <w:lang w:eastAsia="ru-RU"/>
              </w:rPr>
            </w:pPr>
            <w:r w:rsidRPr="00FC0CF8">
              <w:rPr>
                <w:rFonts w:ascii="Times New Roman" w:hAnsi="Times New Roman"/>
                <w:sz w:val="24"/>
                <w:szCs w:val="24"/>
                <w:lang w:eastAsia="ru-RU"/>
              </w:rPr>
              <w:t xml:space="preserve">2. </w:t>
            </w:r>
            <w:r w:rsidR="00D65C30">
              <w:rPr>
                <w:rFonts w:ascii="Times New Roman" w:hAnsi="Times New Roman"/>
                <w:sz w:val="24"/>
                <w:szCs w:val="24"/>
                <w:lang w:eastAsia="ru-RU"/>
              </w:rPr>
              <w:t xml:space="preserve">Нормативные требования и ограничения к осуществлению </w:t>
            </w:r>
            <w:r w:rsidRPr="00FC0CF8">
              <w:rPr>
                <w:rFonts w:ascii="Times New Roman" w:hAnsi="Times New Roman"/>
                <w:sz w:val="24"/>
                <w:szCs w:val="24"/>
                <w:lang w:eastAsia="ru-RU"/>
              </w:rPr>
              <w:t>бюджетных инвестиций.</w:t>
            </w:r>
          </w:p>
          <w:p w:rsidR="0034149C" w:rsidRPr="00FC0CF8" w:rsidRDefault="000D4868" w:rsidP="00D65C30">
            <w:pPr>
              <w:spacing w:after="0" w:line="240" w:lineRule="auto"/>
              <w:ind w:left="-108"/>
              <w:jc w:val="both"/>
              <w:rPr>
                <w:rFonts w:ascii="Times New Roman" w:hAnsi="Times New Roman"/>
                <w:b/>
                <w:sz w:val="28"/>
                <w:szCs w:val="28"/>
                <w:lang w:eastAsia="ru-RU"/>
              </w:rPr>
            </w:pPr>
            <w:r>
              <w:rPr>
                <w:rFonts w:ascii="Times New Roman" w:hAnsi="Times New Roman"/>
                <w:sz w:val="24"/>
                <w:szCs w:val="24"/>
                <w:lang w:eastAsia="ru-RU"/>
              </w:rPr>
              <w:t>3. </w:t>
            </w:r>
            <w:r w:rsidR="00D65C30">
              <w:rPr>
                <w:rFonts w:ascii="Times New Roman" w:hAnsi="Times New Roman"/>
                <w:sz w:val="24"/>
                <w:szCs w:val="24"/>
                <w:lang w:eastAsia="ru-RU"/>
              </w:rPr>
              <w:t>Подходы и критерии оценки эффективности бюджетных инвестиций.</w:t>
            </w:r>
            <w:r w:rsidR="0034149C" w:rsidRPr="00FC0CF8">
              <w:rPr>
                <w:rFonts w:ascii="Times New Roman" w:hAnsi="Times New Roman"/>
                <w:sz w:val="24"/>
                <w:szCs w:val="24"/>
                <w:lang w:eastAsia="ru-RU"/>
              </w:rPr>
              <w:t>.</w:t>
            </w:r>
          </w:p>
        </w:tc>
        <w:tc>
          <w:tcPr>
            <w:tcW w:w="2410" w:type="dxa"/>
          </w:tcPr>
          <w:p w:rsidR="0034149C" w:rsidRPr="00FC0CF8" w:rsidRDefault="0034149C" w:rsidP="004A5608">
            <w:pPr>
              <w:spacing w:after="0" w:line="240" w:lineRule="auto"/>
              <w:jc w:val="both"/>
              <w:rPr>
                <w:rFonts w:ascii="Times New Roman" w:hAnsi="Times New Roman"/>
                <w:sz w:val="24"/>
                <w:szCs w:val="24"/>
                <w:lang w:eastAsia="ru-RU"/>
              </w:rPr>
            </w:pPr>
            <w:r w:rsidRPr="00FC0CF8">
              <w:rPr>
                <w:rFonts w:ascii="Times New Roman" w:hAnsi="Times New Roman"/>
                <w:sz w:val="24"/>
                <w:szCs w:val="24"/>
                <w:lang w:eastAsia="ru-RU"/>
              </w:rPr>
              <w:t>1. Изучение нормативных правовых актов и литературы.</w:t>
            </w:r>
          </w:p>
          <w:p w:rsidR="0034149C" w:rsidRPr="00FC0CF8" w:rsidRDefault="0034149C" w:rsidP="004A5608">
            <w:pPr>
              <w:spacing w:after="0" w:line="240" w:lineRule="auto"/>
              <w:jc w:val="both"/>
              <w:rPr>
                <w:rFonts w:ascii="Times New Roman" w:hAnsi="Times New Roman"/>
                <w:sz w:val="24"/>
                <w:szCs w:val="24"/>
                <w:lang w:eastAsia="ru-RU"/>
              </w:rPr>
            </w:pPr>
            <w:r w:rsidRPr="00FC0CF8">
              <w:rPr>
                <w:rFonts w:ascii="Times New Roman" w:hAnsi="Times New Roman"/>
                <w:sz w:val="24"/>
                <w:szCs w:val="24"/>
                <w:lang w:eastAsia="ru-RU"/>
              </w:rPr>
              <w:t>2. Выполнение тестовых заданий.</w:t>
            </w:r>
          </w:p>
          <w:p w:rsidR="0034149C" w:rsidRPr="00FC0CF8" w:rsidRDefault="0034149C" w:rsidP="004A5608">
            <w:pPr>
              <w:spacing w:after="0" w:line="240" w:lineRule="auto"/>
              <w:ind w:right="-54"/>
              <w:rPr>
                <w:rFonts w:ascii="Times New Roman" w:hAnsi="Times New Roman"/>
                <w:b/>
                <w:sz w:val="28"/>
                <w:szCs w:val="28"/>
                <w:lang w:eastAsia="ru-RU"/>
              </w:rPr>
            </w:pPr>
          </w:p>
        </w:tc>
      </w:tr>
      <w:tr w:rsidR="0034149C" w:rsidRPr="00FC0CF8" w:rsidTr="004A5608">
        <w:tc>
          <w:tcPr>
            <w:tcW w:w="2376" w:type="dxa"/>
            <w:vAlign w:val="center"/>
          </w:tcPr>
          <w:p w:rsidR="0034149C" w:rsidRPr="00FC0CF8" w:rsidRDefault="0034149C" w:rsidP="004A5608">
            <w:pPr>
              <w:spacing w:after="0" w:line="240" w:lineRule="auto"/>
              <w:jc w:val="center"/>
              <w:rPr>
                <w:rFonts w:ascii="Times New Roman" w:hAnsi="Times New Roman"/>
                <w:sz w:val="24"/>
                <w:szCs w:val="24"/>
                <w:lang w:eastAsia="ru-RU"/>
              </w:rPr>
            </w:pPr>
            <w:r w:rsidRPr="00FC0CF8">
              <w:rPr>
                <w:rFonts w:ascii="Times New Roman" w:hAnsi="Times New Roman"/>
                <w:sz w:val="24"/>
                <w:szCs w:val="24"/>
                <w:lang w:eastAsia="ru-RU"/>
              </w:rPr>
              <w:t xml:space="preserve">Тема 7. </w:t>
            </w:r>
          </w:p>
          <w:p w:rsidR="0034149C" w:rsidRPr="00FC0CF8" w:rsidRDefault="0034149C" w:rsidP="004A5608">
            <w:pPr>
              <w:spacing w:after="0" w:line="240" w:lineRule="auto"/>
              <w:jc w:val="center"/>
              <w:rPr>
                <w:rFonts w:ascii="Times New Roman" w:hAnsi="Times New Roman"/>
                <w:sz w:val="24"/>
                <w:szCs w:val="24"/>
                <w:lang w:eastAsia="ru-RU"/>
              </w:rPr>
            </w:pPr>
            <w:r w:rsidRPr="00FC0CF8">
              <w:rPr>
                <w:rFonts w:ascii="Times New Roman" w:hAnsi="Times New Roman"/>
                <w:lang w:eastAsia="ru-RU"/>
              </w:rPr>
              <w:t xml:space="preserve">Инструменты программно-проектного управления и оценки государственных </w:t>
            </w:r>
            <w:r w:rsidRPr="00FC0CF8">
              <w:rPr>
                <w:rFonts w:ascii="Times New Roman" w:hAnsi="Times New Roman"/>
                <w:sz w:val="24"/>
                <w:szCs w:val="24"/>
                <w:lang w:eastAsia="ru-RU"/>
              </w:rPr>
              <w:t>(</w:t>
            </w:r>
            <w:r w:rsidRPr="00FC0CF8">
              <w:rPr>
                <w:rFonts w:ascii="Times New Roman" w:hAnsi="Times New Roman"/>
                <w:lang w:eastAsia="ru-RU"/>
              </w:rPr>
              <w:t>муниципальных</w:t>
            </w:r>
            <w:r w:rsidRPr="00FC0CF8">
              <w:rPr>
                <w:rFonts w:ascii="Times New Roman" w:hAnsi="Times New Roman"/>
                <w:sz w:val="24"/>
                <w:szCs w:val="24"/>
                <w:lang w:eastAsia="ru-RU"/>
              </w:rPr>
              <w:t>)</w:t>
            </w:r>
            <w:r w:rsidRPr="00FC0CF8">
              <w:rPr>
                <w:rFonts w:ascii="Times New Roman" w:hAnsi="Times New Roman"/>
                <w:lang w:eastAsia="ru-RU"/>
              </w:rPr>
              <w:t xml:space="preserve"> расходов</w:t>
            </w:r>
          </w:p>
        </w:tc>
        <w:tc>
          <w:tcPr>
            <w:tcW w:w="5245" w:type="dxa"/>
          </w:tcPr>
          <w:p w:rsidR="0034149C" w:rsidRDefault="0034149C" w:rsidP="004A5608">
            <w:pPr>
              <w:spacing w:after="0" w:line="240" w:lineRule="auto"/>
              <w:ind w:left="-108"/>
              <w:jc w:val="both"/>
              <w:rPr>
                <w:rFonts w:ascii="Times New Roman" w:hAnsi="Times New Roman"/>
                <w:sz w:val="24"/>
                <w:szCs w:val="24"/>
                <w:lang w:eastAsia="ru-RU"/>
              </w:rPr>
            </w:pPr>
            <w:r w:rsidRPr="00FC0CF8">
              <w:rPr>
                <w:rFonts w:ascii="Times New Roman" w:hAnsi="Times New Roman"/>
                <w:sz w:val="24"/>
                <w:szCs w:val="24"/>
                <w:lang w:eastAsia="ru-RU"/>
              </w:rPr>
              <w:t>1. Направления повышения эффективности бюджетных расходов в Российской Федерации.</w:t>
            </w:r>
          </w:p>
          <w:p w:rsidR="0034149C" w:rsidRPr="00FC0CF8" w:rsidRDefault="006460F8" w:rsidP="00906BC3">
            <w:pPr>
              <w:spacing w:after="0" w:line="240" w:lineRule="auto"/>
              <w:ind w:left="-108"/>
              <w:jc w:val="both"/>
              <w:rPr>
                <w:rFonts w:ascii="Times New Roman" w:hAnsi="Times New Roman"/>
                <w:sz w:val="24"/>
                <w:szCs w:val="24"/>
                <w:lang w:eastAsia="ru-RU"/>
              </w:rPr>
            </w:pPr>
            <w:r>
              <w:rPr>
                <w:rFonts w:ascii="Times New Roman" w:hAnsi="Times New Roman"/>
                <w:sz w:val="24"/>
                <w:szCs w:val="24"/>
                <w:lang w:eastAsia="ru-RU"/>
              </w:rPr>
              <w:t>2</w:t>
            </w:r>
            <w:r w:rsidR="0034149C">
              <w:rPr>
                <w:rFonts w:ascii="Times New Roman" w:hAnsi="Times New Roman"/>
                <w:sz w:val="24"/>
                <w:szCs w:val="24"/>
                <w:lang w:eastAsia="ru-RU"/>
              </w:rPr>
              <w:t>.</w:t>
            </w:r>
            <w:r w:rsidR="000D4868">
              <w:rPr>
                <w:rFonts w:ascii="Times New Roman" w:hAnsi="Times New Roman"/>
                <w:sz w:val="24"/>
                <w:szCs w:val="24"/>
                <w:lang w:eastAsia="ru-RU"/>
              </w:rPr>
              <w:t> </w:t>
            </w:r>
            <w:r w:rsidR="0034149C">
              <w:rPr>
                <w:rFonts w:ascii="Times New Roman" w:hAnsi="Times New Roman"/>
                <w:sz w:val="24"/>
                <w:szCs w:val="24"/>
                <w:lang w:eastAsia="ru-RU"/>
              </w:rPr>
              <w:t xml:space="preserve">Примеры </w:t>
            </w:r>
            <w:r w:rsidR="0034149C" w:rsidRPr="00FF5F86">
              <w:rPr>
                <w:rFonts w:ascii="Times New Roman" w:hAnsi="Times New Roman"/>
                <w:sz w:val="24"/>
                <w:szCs w:val="24"/>
                <w:lang w:eastAsia="ru-RU"/>
              </w:rPr>
              <w:t xml:space="preserve">применения концепции «бережливое производство» в государственном секторе в целях экономии бюджетных </w:t>
            </w:r>
            <w:r w:rsidR="00906BC3">
              <w:rPr>
                <w:rFonts w:ascii="Times New Roman" w:hAnsi="Times New Roman"/>
                <w:sz w:val="24"/>
                <w:szCs w:val="24"/>
                <w:lang w:eastAsia="ru-RU"/>
              </w:rPr>
              <w:t>средств</w:t>
            </w:r>
            <w:r w:rsidR="0034149C">
              <w:rPr>
                <w:rFonts w:ascii="Times New Roman" w:hAnsi="Times New Roman"/>
                <w:sz w:val="24"/>
                <w:szCs w:val="24"/>
                <w:lang w:eastAsia="ru-RU"/>
              </w:rPr>
              <w:t>.</w:t>
            </w:r>
          </w:p>
        </w:tc>
        <w:tc>
          <w:tcPr>
            <w:tcW w:w="2410" w:type="dxa"/>
          </w:tcPr>
          <w:p w:rsidR="0034149C" w:rsidRPr="00FC0CF8" w:rsidRDefault="0034149C" w:rsidP="004A5608">
            <w:pPr>
              <w:spacing w:after="0" w:line="240" w:lineRule="auto"/>
              <w:jc w:val="both"/>
              <w:rPr>
                <w:rFonts w:ascii="Times New Roman" w:hAnsi="Times New Roman"/>
                <w:sz w:val="24"/>
                <w:szCs w:val="24"/>
                <w:lang w:eastAsia="ru-RU"/>
              </w:rPr>
            </w:pPr>
            <w:r w:rsidRPr="00FC0CF8">
              <w:rPr>
                <w:rFonts w:ascii="Times New Roman" w:hAnsi="Times New Roman"/>
                <w:sz w:val="24"/>
                <w:szCs w:val="24"/>
                <w:lang w:eastAsia="ru-RU"/>
              </w:rPr>
              <w:t>1. Изучение нормативных правовых актов и литературы.</w:t>
            </w:r>
          </w:p>
          <w:p w:rsidR="0034149C" w:rsidRPr="00FC0CF8" w:rsidRDefault="0034149C" w:rsidP="004A5608">
            <w:pPr>
              <w:spacing w:after="0" w:line="240" w:lineRule="auto"/>
              <w:jc w:val="both"/>
              <w:rPr>
                <w:rFonts w:ascii="Times New Roman" w:hAnsi="Times New Roman"/>
                <w:sz w:val="24"/>
                <w:szCs w:val="24"/>
                <w:lang w:eastAsia="ru-RU"/>
              </w:rPr>
            </w:pPr>
            <w:r w:rsidRPr="00FC0CF8">
              <w:rPr>
                <w:rFonts w:ascii="Times New Roman" w:hAnsi="Times New Roman"/>
                <w:sz w:val="24"/>
                <w:szCs w:val="24"/>
                <w:lang w:eastAsia="ru-RU"/>
              </w:rPr>
              <w:t>2. Выполнение тестовых зданий.</w:t>
            </w:r>
          </w:p>
          <w:p w:rsidR="0034149C" w:rsidRPr="00FC0CF8" w:rsidRDefault="0034149C" w:rsidP="00E873F1">
            <w:pPr>
              <w:spacing w:after="0" w:line="240" w:lineRule="auto"/>
              <w:ind w:right="-54"/>
              <w:rPr>
                <w:rFonts w:ascii="Times New Roman" w:hAnsi="Times New Roman"/>
                <w:b/>
                <w:sz w:val="28"/>
                <w:szCs w:val="28"/>
                <w:lang w:eastAsia="ru-RU"/>
              </w:rPr>
            </w:pPr>
            <w:r w:rsidRPr="00FC0CF8">
              <w:rPr>
                <w:rFonts w:ascii="Times New Roman" w:hAnsi="Times New Roman"/>
                <w:sz w:val="24"/>
                <w:szCs w:val="24"/>
                <w:lang w:eastAsia="ru-RU"/>
              </w:rPr>
              <w:t xml:space="preserve">3.  Выполнение </w:t>
            </w:r>
            <w:r w:rsidR="00E873F1">
              <w:rPr>
                <w:rFonts w:ascii="Times New Roman" w:hAnsi="Times New Roman"/>
                <w:sz w:val="24"/>
                <w:szCs w:val="24"/>
                <w:lang w:eastAsia="ru-RU"/>
              </w:rPr>
              <w:t>проектной</w:t>
            </w:r>
            <w:r w:rsidRPr="00FC0CF8">
              <w:rPr>
                <w:rFonts w:ascii="Times New Roman" w:hAnsi="Times New Roman"/>
                <w:sz w:val="24"/>
                <w:szCs w:val="24"/>
                <w:lang w:eastAsia="ru-RU"/>
              </w:rPr>
              <w:t xml:space="preserve"> работы.</w:t>
            </w:r>
          </w:p>
        </w:tc>
      </w:tr>
    </w:tbl>
    <w:p w:rsidR="00524C11" w:rsidRDefault="00524C11" w:rsidP="00032AAF">
      <w:pPr>
        <w:pStyle w:val="16"/>
        <w:spacing w:after="0" w:line="360" w:lineRule="auto"/>
        <w:ind w:left="0" w:firstLine="709"/>
        <w:jc w:val="both"/>
        <w:outlineLvl w:val="0"/>
        <w:rPr>
          <w:rFonts w:ascii="Times New Roman" w:hAnsi="Times New Roman"/>
          <w:sz w:val="28"/>
          <w:szCs w:val="28"/>
        </w:rPr>
      </w:pPr>
    </w:p>
    <w:p w:rsidR="007D5412" w:rsidRDefault="00952DFE" w:rsidP="007D5412">
      <w:pPr>
        <w:ind w:firstLine="709"/>
        <w:jc w:val="both"/>
        <w:rPr>
          <w:rFonts w:ascii="Times New Roman" w:hAnsi="Times New Roman"/>
          <w:b/>
          <w:sz w:val="28"/>
          <w:szCs w:val="28"/>
        </w:rPr>
      </w:pPr>
      <w:r w:rsidRPr="0010265E">
        <w:rPr>
          <w:rFonts w:ascii="Times New Roman" w:hAnsi="Times New Roman"/>
          <w:b/>
          <w:sz w:val="28"/>
          <w:szCs w:val="28"/>
        </w:rPr>
        <w:t>6.</w:t>
      </w:r>
      <w:r>
        <w:rPr>
          <w:rFonts w:ascii="Times New Roman" w:hAnsi="Times New Roman"/>
          <w:b/>
          <w:sz w:val="28"/>
          <w:szCs w:val="28"/>
        </w:rPr>
        <w:t>2</w:t>
      </w:r>
      <w:r w:rsidRPr="0010265E">
        <w:rPr>
          <w:rFonts w:ascii="Times New Roman" w:hAnsi="Times New Roman"/>
          <w:b/>
          <w:sz w:val="28"/>
          <w:szCs w:val="28"/>
        </w:rPr>
        <w:t xml:space="preserve">. Перечень вопросов, </w:t>
      </w:r>
      <w:r>
        <w:rPr>
          <w:rFonts w:ascii="Times New Roman" w:hAnsi="Times New Roman"/>
          <w:b/>
          <w:sz w:val="28"/>
          <w:szCs w:val="28"/>
        </w:rPr>
        <w:t>заданий, тем для подготовки к текущему контро</w:t>
      </w:r>
      <w:r w:rsidR="007D5412">
        <w:rPr>
          <w:rFonts w:ascii="Times New Roman" w:hAnsi="Times New Roman"/>
          <w:b/>
          <w:sz w:val="28"/>
          <w:szCs w:val="28"/>
        </w:rPr>
        <w:t>лю</w:t>
      </w:r>
    </w:p>
    <w:p w:rsidR="008E30D6" w:rsidRDefault="008E30D6" w:rsidP="007D5412">
      <w:pPr>
        <w:spacing w:after="0" w:line="360" w:lineRule="auto"/>
        <w:ind w:firstLine="709"/>
        <w:jc w:val="both"/>
        <w:rPr>
          <w:rFonts w:ascii="Times New Roman" w:hAnsi="Times New Roman"/>
          <w:sz w:val="28"/>
          <w:szCs w:val="28"/>
        </w:rPr>
      </w:pPr>
      <w:r w:rsidRPr="008E30D6">
        <w:rPr>
          <w:rFonts w:ascii="Times New Roman" w:hAnsi="Times New Roman"/>
          <w:b/>
          <w:sz w:val="28"/>
          <w:szCs w:val="28"/>
        </w:rPr>
        <w:t>Составление аналитических схем</w:t>
      </w:r>
    </w:p>
    <w:p w:rsidR="007D5412" w:rsidRPr="007D5412" w:rsidRDefault="007D5412" w:rsidP="007D5412">
      <w:pPr>
        <w:spacing w:after="0" w:line="360" w:lineRule="auto"/>
        <w:ind w:firstLine="709"/>
        <w:jc w:val="both"/>
        <w:rPr>
          <w:rFonts w:ascii="Times New Roman" w:hAnsi="Times New Roman"/>
          <w:sz w:val="28"/>
          <w:szCs w:val="28"/>
        </w:rPr>
      </w:pPr>
      <w:r w:rsidRPr="007D5412">
        <w:rPr>
          <w:rFonts w:ascii="Times New Roman" w:hAnsi="Times New Roman"/>
          <w:sz w:val="28"/>
          <w:szCs w:val="28"/>
        </w:rPr>
        <w:t>1.</w:t>
      </w:r>
      <w:r w:rsidRPr="007D5412">
        <w:rPr>
          <w:rFonts w:ascii="Times New Roman" w:hAnsi="Times New Roman"/>
          <w:sz w:val="28"/>
          <w:szCs w:val="28"/>
        </w:rPr>
        <w:tab/>
      </w:r>
      <w:r>
        <w:rPr>
          <w:rFonts w:ascii="Times New Roman" w:hAnsi="Times New Roman"/>
          <w:sz w:val="28"/>
          <w:szCs w:val="28"/>
        </w:rPr>
        <w:t>В</w:t>
      </w:r>
      <w:r w:rsidRPr="007D5412">
        <w:rPr>
          <w:rFonts w:ascii="Times New Roman" w:hAnsi="Times New Roman"/>
          <w:sz w:val="28"/>
          <w:szCs w:val="28"/>
        </w:rPr>
        <w:t xml:space="preserve">иды и формы государственных </w:t>
      </w:r>
      <w:r>
        <w:rPr>
          <w:rFonts w:ascii="Times New Roman" w:hAnsi="Times New Roman"/>
          <w:sz w:val="28"/>
          <w:szCs w:val="28"/>
        </w:rPr>
        <w:t>(</w:t>
      </w:r>
      <w:r w:rsidRPr="007D5412">
        <w:rPr>
          <w:rFonts w:ascii="Times New Roman" w:hAnsi="Times New Roman"/>
          <w:sz w:val="28"/>
          <w:szCs w:val="28"/>
        </w:rPr>
        <w:t>муниципальных</w:t>
      </w:r>
      <w:r>
        <w:rPr>
          <w:rFonts w:ascii="Times New Roman" w:hAnsi="Times New Roman"/>
          <w:sz w:val="28"/>
          <w:szCs w:val="28"/>
        </w:rPr>
        <w:t>)</w:t>
      </w:r>
      <w:r w:rsidRPr="007D5412">
        <w:rPr>
          <w:rFonts w:ascii="Times New Roman" w:hAnsi="Times New Roman"/>
          <w:sz w:val="28"/>
          <w:szCs w:val="28"/>
        </w:rPr>
        <w:t xml:space="preserve"> расходов.</w:t>
      </w:r>
    </w:p>
    <w:p w:rsidR="007D5412" w:rsidRPr="007D5412" w:rsidRDefault="007D5412" w:rsidP="007D5412">
      <w:pPr>
        <w:spacing w:after="0" w:line="360" w:lineRule="auto"/>
        <w:ind w:firstLine="709"/>
        <w:jc w:val="both"/>
        <w:rPr>
          <w:rFonts w:ascii="Times New Roman" w:hAnsi="Times New Roman"/>
          <w:sz w:val="28"/>
          <w:szCs w:val="28"/>
        </w:rPr>
      </w:pPr>
      <w:r w:rsidRPr="007D5412">
        <w:rPr>
          <w:rFonts w:ascii="Times New Roman" w:hAnsi="Times New Roman"/>
          <w:sz w:val="28"/>
          <w:szCs w:val="28"/>
        </w:rPr>
        <w:t>2.</w:t>
      </w:r>
      <w:r w:rsidRPr="007D5412">
        <w:rPr>
          <w:rFonts w:ascii="Times New Roman" w:hAnsi="Times New Roman"/>
          <w:sz w:val="28"/>
          <w:szCs w:val="28"/>
        </w:rPr>
        <w:tab/>
      </w:r>
      <w:r>
        <w:rPr>
          <w:rFonts w:ascii="Times New Roman" w:hAnsi="Times New Roman"/>
          <w:sz w:val="28"/>
          <w:szCs w:val="28"/>
        </w:rPr>
        <w:t>С</w:t>
      </w:r>
      <w:r w:rsidRPr="007D5412">
        <w:rPr>
          <w:rFonts w:ascii="Times New Roman" w:hAnsi="Times New Roman"/>
          <w:sz w:val="28"/>
          <w:szCs w:val="28"/>
        </w:rPr>
        <w:t>труктур</w:t>
      </w:r>
      <w:r>
        <w:rPr>
          <w:rFonts w:ascii="Times New Roman" w:hAnsi="Times New Roman"/>
          <w:sz w:val="28"/>
          <w:szCs w:val="28"/>
        </w:rPr>
        <w:t>а</w:t>
      </w:r>
      <w:r w:rsidRPr="007D5412">
        <w:rPr>
          <w:rFonts w:ascii="Times New Roman" w:hAnsi="Times New Roman"/>
          <w:sz w:val="28"/>
          <w:szCs w:val="28"/>
        </w:rPr>
        <w:t xml:space="preserve"> нормативных правовых актов, регулирующих государственные </w:t>
      </w:r>
      <w:r>
        <w:rPr>
          <w:rFonts w:ascii="Times New Roman" w:hAnsi="Times New Roman"/>
          <w:sz w:val="28"/>
          <w:szCs w:val="28"/>
        </w:rPr>
        <w:t>(</w:t>
      </w:r>
      <w:r w:rsidRPr="007D5412">
        <w:rPr>
          <w:rFonts w:ascii="Times New Roman" w:hAnsi="Times New Roman"/>
          <w:sz w:val="28"/>
          <w:szCs w:val="28"/>
        </w:rPr>
        <w:t>муниципальные</w:t>
      </w:r>
      <w:r>
        <w:rPr>
          <w:rFonts w:ascii="Times New Roman" w:hAnsi="Times New Roman"/>
          <w:sz w:val="28"/>
          <w:szCs w:val="28"/>
        </w:rPr>
        <w:t>)</w:t>
      </w:r>
      <w:r w:rsidRPr="007D5412">
        <w:rPr>
          <w:rFonts w:ascii="Times New Roman" w:hAnsi="Times New Roman"/>
          <w:sz w:val="28"/>
          <w:szCs w:val="28"/>
        </w:rPr>
        <w:t xml:space="preserve"> расходы в Российской Федерации.</w:t>
      </w:r>
    </w:p>
    <w:p w:rsidR="007D5412" w:rsidRPr="007D5412" w:rsidRDefault="007D5412" w:rsidP="007D5412">
      <w:pPr>
        <w:spacing w:after="0" w:line="360" w:lineRule="auto"/>
        <w:ind w:firstLine="709"/>
        <w:jc w:val="both"/>
        <w:rPr>
          <w:rFonts w:ascii="Times New Roman" w:hAnsi="Times New Roman"/>
          <w:sz w:val="28"/>
          <w:szCs w:val="28"/>
        </w:rPr>
      </w:pPr>
      <w:r w:rsidRPr="007D5412">
        <w:rPr>
          <w:rFonts w:ascii="Times New Roman" w:hAnsi="Times New Roman"/>
          <w:sz w:val="28"/>
          <w:szCs w:val="28"/>
        </w:rPr>
        <w:t>3.</w:t>
      </w:r>
      <w:r w:rsidRPr="007D5412">
        <w:rPr>
          <w:rFonts w:ascii="Times New Roman" w:hAnsi="Times New Roman"/>
          <w:sz w:val="28"/>
          <w:szCs w:val="28"/>
        </w:rPr>
        <w:tab/>
      </w:r>
      <w:r>
        <w:rPr>
          <w:rFonts w:ascii="Times New Roman" w:hAnsi="Times New Roman"/>
          <w:sz w:val="28"/>
          <w:szCs w:val="28"/>
        </w:rPr>
        <w:t>В</w:t>
      </w:r>
      <w:r w:rsidRPr="007D5412">
        <w:rPr>
          <w:rFonts w:ascii="Times New Roman" w:hAnsi="Times New Roman"/>
          <w:sz w:val="28"/>
          <w:szCs w:val="28"/>
        </w:rPr>
        <w:t>иды расходных обязательств, принимаемых в Российской Федерации.</w:t>
      </w:r>
    </w:p>
    <w:p w:rsidR="007D5412" w:rsidRPr="007D5412" w:rsidRDefault="007D5412" w:rsidP="007D5412">
      <w:pPr>
        <w:pStyle w:val="ac"/>
        <w:spacing w:after="0" w:line="360" w:lineRule="auto"/>
        <w:ind w:left="0" w:firstLine="709"/>
        <w:jc w:val="both"/>
        <w:rPr>
          <w:sz w:val="28"/>
          <w:szCs w:val="28"/>
        </w:rPr>
      </w:pPr>
      <w:r w:rsidRPr="007D5412">
        <w:rPr>
          <w:sz w:val="28"/>
          <w:szCs w:val="28"/>
        </w:rPr>
        <w:t>6.</w:t>
      </w:r>
      <w:r w:rsidRPr="007D5412">
        <w:rPr>
          <w:sz w:val="28"/>
          <w:szCs w:val="28"/>
        </w:rPr>
        <w:tab/>
      </w:r>
      <w:r>
        <w:rPr>
          <w:sz w:val="28"/>
          <w:szCs w:val="28"/>
        </w:rPr>
        <w:t>С</w:t>
      </w:r>
      <w:r w:rsidRPr="007D5412">
        <w:rPr>
          <w:sz w:val="28"/>
          <w:szCs w:val="28"/>
        </w:rPr>
        <w:t>труктур</w:t>
      </w:r>
      <w:r>
        <w:rPr>
          <w:sz w:val="28"/>
          <w:szCs w:val="28"/>
        </w:rPr>
        <w:t>а</w:t>
      </w:r>
      <w:r w:rsidRPr="007D5412">
        <w:rPr>
          <w:sz w:val="28"/>
          <w:szCs w:val="28"/>
        </w:rPr>
        <w:t xml:space="preserve"> реестра расходных обязательств Российской Федерации.</w:t>
      </w:r>
    </w:p>
    <w:p w:rsidR="007D5412" w:rsidRDefault="007D5412" w:rsidP="007D5412">
      <w:pPr>
        <w:spacing w:after="0" w:line="360" w:lineRule="auto"/>
        <w:ind w:firstLine="709"/>
        <w:jc w:val="both"/>
        <w:rPr>
          <w:rFonts w:ascii="Times New Roman" w:hAnsi="Times New Roman"/>
          <w:sz w:val="28"/>
          <w:szCs w:val="28"/>
        </w:rPr>
      </w:pPr>
      <w:r w:rsidRPr="007D5412">
        <w:rPr>
          <w:rFonts w:ascii="Times New Roman" w:hAnsi="Times New Roman"/>
          <w:sz w:val="28"/>
          <w:szCs w:val="28"/>
        </w:rPr>
        <w:lastRenderedPageBreak/>
        <w:t>7.</w:t>
      </w:r>
      <w:r w:rsidRPr="007D5412">
        <w:rPr>
          <w:rFonts w:ascii="Times New Roman" w:hAnsi="Times New Roman"/>
          <w:sz w:val="28"/>
          <w:szCs w:val="28"/>
        </w:rPr>
        <w:tab/>
      </w:r>
      <w:r>
        <w:rPr>
          <w:rFonts w:ascii="Times New Roman" w:hAnsi="Times New Roman"/>
          <w:sz w:val="28"/>
          <w:szCs w:val="28"/>
        </w:rPr>
        <w:t>С</w:t>
      </w:r>
      <w:r w:rsidRPr="007D5412">
        <w:rPr>
          <w:rFonts w:ascii="Times New Roman" w:hAnsi="Times New Roman"/>
          <w:sz w:val="28"/>
          <w:szCs w:val="28"/>
        </w:rPr>
        <w:t>труктур</w:t>
      </w:r>
      <w:r>
        <w:rPr>
          <w:rFonts w:ascii="Times New Roman" w:hAnsi="Times New Roman"/>
          <w:sz w:val="28"/>
          <w:szCs w:val="28"/>
        </w:rPr>
        <w:t>а</w:t>
      </w:r>
      <w:r w:rsidRPr="007D5412">
        <w:rPr>
          <w:rFonts w:ascii="Times New Roman" w:hAnsi="Times New Roman"/>
          <w:sz w:val="28"/>
          <w:szCs w:val="28"/>
        </w:rPr>
        <w:t xml:space="preserve"> классификации расходов бюджетов в Российской Федерации.</w:t>
      </w:r>
    </w:p>
    <w:p w:rsidR="000A6A32" w:rsidRPr="007D5412" w:rsidRDefault="000A6A32" w:rsidP="007D5412">
      <w:pPr>
        <w:spacing w:after="0" w:line="360" w:lineRule="auto"/>
        <w:ind w:firstLine="709"/>
        <w:jc w:val="both"/>
        <w:rPr>
          <w:rFonts w:ascii="Times New Roman" w:hAnsi="Times New Roman"/>
          <w:sz w:val="28"/>
          <w:szCs w:val="28"/>
        </w:rPr>
      </w:pPr>
      <w:r>
        <w:rPr>
          <w:rFonts w:ascii="Times New Roman" w:hAnsi="Times New Roman"/>
          <w:sz w:val="28"/>
          <w:szCs w:val="28"/>
        </w:rPr>
        <w:t>8. Структура классификации операций сектора государственного управления.</w:t>
      </w:r>
    </w:p>
    <w:p w:rsidR="0096548E" w:rsidRDefault="000A6A32" w:rsidP="00980AA9">
      <w:pPr>
        <w:spacing w:after="0" w:line="360" w:lineRule="auto"/>
        <w:ind w:firstLine="709"/>
        <w:jc w:val="both"/>
        <w:rPr>
          <w:rFonts w:ascii="Times New Roman" w:hAnsi="Times New Roman"/>
          <w:sz w:val="28"/>
          <w:szCs w:val="28"/>
        </w:rPr>
      </w:pPr>
      <w:r>
        <w:rPr>
          <w:rFonts w:ascii="Times New Roman" w:hAnsi="Times New Roman"/>
          <w:sz w:val="28"/>
          <w:szCs w:val="28"/>
        </w:rPr>
        <w:t>9</w:t>
      </w:r>
      <w:r w:rsidR="007D5412" w:rsidRPr="007D5412">
        <w:rPr>
          <w:rFonts w:ascii="Times New Roman" w:hAnsi="Times New Roman"/>
          <w:sz w:val="28"/>
          <w:szCs w:val="28"/>
        </w:rPr>
        <w:t>.</w:t>
      </w:r>
      <w:r w:rsidR="007D5412" w:rsidRPr="007D5412">
        <w:rPr>
          <w:rFonts w:ascii="Times New Roman" w:hAnsi="Times New Roman"/>
          <w:sz w:val="28"/>
          <w:szCs w:val="28"/>
        </w:rPr>
        <w:tab/>
      </w:r>
      <w:r w:rsidR="0096548E">
        <w:rPr>
          <w:rFonts w:ascii="Times New Roman" w:hAnsi="Times New Roman"/>
          <w:sz w:val="28"/>
          <w:szCs w:val="28"/>
        </w:rPr>
        <w:t>Классификация налоговых расходов.</w:t>
      </w:r>
    </w:p>
    <w:p w:rsidR="00980AA9" w:rsidRDefault="0096548E" w:rsidP="00980AA9">
      <w:pPr>
        <w:spacing w:after="0" w:line="360" w:lineRule="auto"/>
        <w:ind w:firstLine="709"/>
        <w:jc w:val="both"/>
        <w:rPr>
          <w:rFonts w:ascii="Times New Roman" w:hAnsi="Times New Roman"/>
          <w:sz w:val="28"/>
          <w:szCs w:val="28"/>
        </w:rPr>
      </w:pPr>
      <w:r>
        <w:rPr>
          <w:rFonts w:ascii="Times New Roman" w:hAnsi="Times New Roman"/>
          <w:sz w:val="28"/>
          <w:szCs w:val="28"/>
        </w:rPr>
        <w:t>10.</w:t>
      </w:r>
      <w:r>
        <w:rPr>
          <w:rFonts w:ascii="Times New Roman" w:hAnsi="Times New Roman"/>
          <w:sz w:val="28"/>
          <w:szCs w:val="28"/>
        </w:rPr>
        <w:tab/>
      </w:r>
      <w:r w:rsidR="00980AA9">
        <w:rPr>
          <w:rFonts w:ascii="Times New Roman" w:hAnsi="Times New Roman"/>
          <w:sz w:val="28"/>
          <w:szCs w:val="28"/>
        </w:rPr>
        <w:t>Типология межбюджетных трансфертов субъектам Российской Федерации и муниципальных образований.</w:t>
      </w:r>
    </w:p>
    <w:p w:rsidR="00980AA9" w:rsidRDefault="000A6A32" w:rsidP="00980AA9">
      <w:pPr>
        <w:spacing w:after="0" w:line="360" w:lineRule="auto"/>
        <w:ind w:firstLine="709"/>
        <w:jc w:val="both"/>
        <w:rPr>
          <w:rFonts w:ascii="Times New Roman" w:hAnsi="Times New Roman"/>
          <w:sz w:val="28"/>
          <w:szCs w:val="28"/>
        </w:rPr>
      </w:pPr>
      <w:r>
        <w:rPr>
          <w:rFonts w:ascii="Times New Roman" w:hAnsi="Times New Roman"/>
          <w:sz w:val="28"/>
          <w:szCs w:val="28"/>
        </w:rPr>
        <w:t>1</w:t>
      </w:r>
      <w:r w:rsidR="0096548E">
        <w:rPr>
          <w:rFonts w:ascii="Times New Roman" w:hAnsi="Times New Roman"/>
          <w:sz w:val="28"/>
          <w:szCs w:val="28"/>
        </w:rPr>
        <w:t>1</w:t>
      </w:r>
      <w:r w:rsidR="00980AA9">
        <w:rPr>
          <w:rFonts w:ascii="Times New Roman" w:hAnsi="Times New Roman"/>
          <w:sz w:val="28"/>
          <w:szCs w:val="28"/>
        </w:rPr>
        <w:t>. Этапы расчета дотаций на выравнивание бюджетной обеспеченности субъектов Российской Федерации.</w:t>
      </w:r>
    </w:p>
    <w:p w:rsidR="007D5412" w:rsidRDefault="000A6A32" w:rsidP="00980AA9">
      <w:pPr>
        <w:spacing w:after="0" w:line="360" w:lineRule="auto"/>
        <w:ind w:firstLine="709"/>
        <w:jc w:val="both"/>
        <w:rPr>
          <w:rFonts w:ascii="Times New Roman" w:hAnsi="Times New Roman"/>
          <w:sz w:val="28"/>
          <w:szCs w:val="28"/>
        </w:rPr>
      </w:pPr>
      <w:r>
        <w:rPr>
          <w:rFonts w:ascii="Times New Roman" w:hAnsi="Times New Roman"/>
          <w:sz w:val="28"/>
          <w:szCs w:val="28"/>
        </w:rPr>
        <w:t>1</w:t>
      </w:r>
      <w:r w:rsidR="0096548E">
        <w:rPr>
          <w:rFonts w:ascii="Times New Roman" w:hAnsi="Times New Roman"/>
          <w:sz w:val="28"/>
          <w:szCs w:val="28"/>
        </w:rPr>
        <w:t>2</w:t>
      </w:r>
      <w:r w:rsidR="00980AA9">
        <w:rPr>
          <w:rFonts w:ascii="Times New Roman" w:hAnsi="Times New Roman"/>
          <w:sz w:val="28"/>
          <w:szCs w:val="28"/>
        </w:rPr>
        <w:t>. Система показателей эффективности использования межбюджетных трансфертов.</w:t>
      </w:r>
    </w:p>
    <w:p w:rsidR="00F60ECE" w:rsidRDefault="00F60ECE" w:rsidP="00505127">
      <w:pPr>
        <w:spacing w:after="0" w:line="360" w:lineRule="auto"/>
        <w:ind w:firstLine="709"/>
        <w:jc w:val="both"/>
        <w:rPr>
          <w:rFonts w:ascii="Times New Roman" w:hAnsi="Times New Roman"/>
          <w:sz w:val="28"/>
          <w:szCs w:val="28"/>
        </w:rPr>
      </w:pPr>
      <w:r>
        <w:rPr>
          <w:rFonts w:ascii="Times New Roman" w:hAnsi="Times New Roman"/>
          <w:sz w:val="28"/>
          <w:szCs w:val="28"/>
        </w:rPr>
        <w:t>1</w:t>
      </w:r>
      <w:r w:rsidR="0096548E">
        <w:rPr>
          <w:rFonts w:ascii="Times New Roman" w:hAnsi="Times New Roman"/>
          <w:sz w:val="28"/>
          <w:szCs w:val="28"/>
        </w:rPr>
        <w:t>3</w:t>
      </w:r>
      <w:r>
        <w:rPr>
          <w:rFonts w:ascii="Times New Roman" w:hAnsi="Times New Roman"/>
          <w:sz w:val="28"/>
          <w:szCs w:val="28"/>
        </w:rPr>
        <w:t>. Классификация видов субсидий, предостав</w:t>
      </w:r>
      <w:r w:rsidR="00645A05">
        <w:rPr>
          <w:rFonts w:ascii="Times New Roman" w:hAnsi="Times New Roman"/>
          <w:sz w:val="28"/>
          <w:szCs w:val="28"/>
        </w:rPr>
        <w:t>ляемых в Российской Федерации. О</w:t>
      </w:r>
      <w:r>
        <w:rPr>
          <w:rFonts w:ascii="Times New Roman" w:hAnsi="Times New Roman"/>
          <w:sz w:val="28"/>
          <w:szCs w:val="28"/>
        </w:rPr>
        <w:t>ценк</w:t>
      </w:r>
      <w:r w:rsidR="00645A05">
        <w:rPr>
          <w:rFonts w:ascii="Times New Roman" w:hAnsi="Times New Roman"/>
          <w:sz w:val="28"/>
          <w:szCs w:val="28"/>
        </w:rPr>
        <w:t>а</w:t>
      </w:r>
      <w:r>
        <w:rPr>
          <w:rFonts w:ascii="Times New Roman" w:hAnsi="Times New Roman"/>
          <w:sz w:val="28"/>
          <w:szCs w:val="28"/>
        </w:rPr>
        <w:t xml:space="preserve"> эффективности использования субсидий.</w:t>
      </w:r>
    </w:p>
    <w:p w:rsidR="0028204C" w:rsidRDefault="0028204C" w:rsidP="00980AA9">
      <w:pPr>
        <w:spacing w:after="0" w:line="360" w:lineRule="auto"/>
        <w:ind w:firstLine="709"/>
        <w:jc w:val="both"/>
        <w:rPr>
          <w:rFonts w:ascii="Times New Roman" w:hAnsi="Times New Roman"/>
          <w:sz w:val="28"/>
          <w:szCs w:val="28"/>
        </w:rPr>
      </w:pPr>
      <w:r>
        <w:rPr>
          <w:rFonts w:ascii="Times New Roman" w:hAnsi="Times New Roman"/>
          <w:sz w:val="28"/>
          <w:szCs w:val="28"/>
        </w:rPr>
        <w:t>14. Система показателей оценки эффективности бюджетных инвестиций.</w:t>
      </w:r>
    </w:p>
    <w:p w:rsidR="00103BDD" w:rsidRDefault="004A5608" w:rsidP="00D01F60">
      <w:pPr>
        <w:spacing w:after="0" w:line="240" w:lineRule="auto"/>
        <w:ind w:firstLine="709"/>
        <w:jc w:val="both"/>
        <w:rPr>
          <w:rFonts w:ascii="Times New Roman" w:hAnsi="Times New Roman"/>
          <w:b/>
          <w:sz w:val="28"/>
          <w:szCs w:val="28"/>
        </w:rPr>
      </w:pPr>
      <w:r>
        <w:rPr>
          <w:rFonts w:ascii="Times New Roman" w:hAnsi="Times New Roman"/>
          <w:b/>
          <w:sz w:val="28"/>
          <w:szCs w:val="28"/>
        </w:rPr>
        <w:t>Примеры задач</w:t>
      </w:r>
    </w:p>
    <w:p w:rsidR="004A5608" w:rsidRPr="00103BDD" w:rsidRDefault="004A5608" w:rsidP="00D01F60">
      <w:pPr>
        <w:spacing w:after="0" w:line="240" w:lineRule="auto"/>
        <w:ind w:firstLine="709"/>
        <w:jc w:val="both"/>
        <w:rPr>
          <w:rFonts w:ascii="Times New Roman" w:hAnsi="Times New Roman"/>
          <w:sz w:val="24"/>
          <w:szCs w:val="24"/>
        </w:rPr>
      </w:pPr>
      <w:r w:rsidRPr="00103BDD">
        <w:rPr>
          <w:rFonts w:ascii="Times New Roman" w:hAnsi="Times New Roman"/>
          <w:sz w:val="24"/>
          <w:szCs w:val="24"/>
        </w:rPr>
        <w:t xml:space="preserve">Задача 1. </w:t>
      </w:r>
    </w:p>
    <w:p w:rsidR="00EF1613" w:rsidRDefault="00EF1613" w:rsidP="009430D5">
      <w:pPr>
        <w:pStyle w:val="ac"/>
        <w:spacing w:after="0"/>
        <w:ind w:left="0" w:firstLine="709"/>
        <w:jc w:val="both"/>
        <w:rPr>
          <w:szCs w:val="10"/>
        </w:rPr>
      </w:pPr>
      <w:r>
        <w:rPr>
          <w:szCs w:val="10"/>
        </w:rPr>
        <w:t>Министерством финансов Российской Федерации представлен проект федерального закона о внесении изменений в федеральный закон о федеральном бюджете на текущий финансовый год и плановый период.</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0"/>
        <w:gridCol w:w="1276"/>
        <w:gridCol w:w="1984"/>
      </w:tblGrid>
      <w:tr w:rsidR="00EF1613" w:rsidRPr="00953599" w:rsidTr="000E7010">
        <w:tc>
          <w:tcPr>
            <w:tcW w:w="5920" w:type="dxa"/>
            <w:vMerge w:val="restart"/>
            <w:vAlign w:val="center"/>
          </w:tcPr>
          <w:p w:rsidR="00EF1613" w:rsidRPr="00953599" w:rsidRDefault="00EF1613" w:rsidP="00220906">
            <w:pPr>
              <w:pStyle w:val="ac"/>
              <w:jc w:val="center"/>
              <w:rPr>
                <w:szCs w:val="10"/>
              </w:rPr>
            </w:pPr>
            <w:r w:rsidRPr="00953599">
              <w:rPr>
                <w:szCs w:val="10"/>
              </w:rPr>
              <w:t xml:space="preserve">Показатели </w:t>
            </w:r>
          </w:p>
        </w:tc>
        <w:tc>
          <w:tcPr>
            <w:tcW w:w="1276" w:type="dxa"/>
            <w:vAlign w:val="center"/>
          </w:tcPr>
          <w:p w:rsidR="00EF1613" w:rsidRPr="00953599" w:rsidRDefault="00EF1613" w:rsidP="000E7010">
            <w:pPr>
              <w:pStyle w:val="ac"/>
              <w:ind w:left="-109"/>
              <w:jc w:val="center"/>
              <w:rPr>
                <w:sz w:val="20"/>
                <w:szCs w:val="20"/>
              </w:rPr>
            </w:pPr>
            <w:r w:rsidRPr="00953599">
              <w:rPr>
                <w:sz w:val="20"/>
                <w:szCs w:val="20"/>
              </w:rPr>
              <w:t>ФЗ о федеральном бюджете</w:t>
            </w:r>
          </w:p>
        </w:tc>
        <w:tc>
          <w:tcPr>
            <w:tcW w:w="1984" w:type="dxa"/>
            <w:vAlign w:val="center"/>
          </w:tcPr>
          <w:p w:rsidR="00EF1613" w:rsidRPr="00953599" w:rsidRDefault="00EF1613" w:rsidP="000E7010">
            <w:pPr>
              <w:pStyle w:val="ac"/>
              <w:ind w:left="-111" w:right="-107"/>
              <w:jc w:val="center"/>
              <w:rPr>
                <w:sz w:val="20"/>
                <w:szCs w:val="20"/>
              </w:rPr>
            </w:pPr>
            <w:r w:rsidRPr="00953599">
              <w:rPr>
                <w:sz w:val="20"/>
                <w:szCs w:val="20"/>
              </w:rPr>
              <w:t xml:space="preserve">ФЗ о внесении </w:t>
            </w:r>
            <w:r>
              <w:rPr>
                <w:sz w:val="20"/>
                <w:szCs w:val="20"/>
              </w:rPr>
              <w:t>и</w:t>
            </w:r>
            <w:r w:rsidRPr="00953599">
              <w:rPr>
                <w:sz w:val="20"/>
                <w:szCs w:val="20"/>
              </w:rPr>
              <w:t>зменений в федеральный закон о федеральном бюджете</w:t>
            </w:r>
          </w:p>
        </w:tc>
      </w:tr>
      <w:tr w:rsidR="00EF1613" w:rsidRPr="00953599" w:rsidTr="000E7010">
        <w:trPr>
          <w:trHeight w:val="135"/>
        </w:trPr>
        <w:tc>
          <w:tcPr>
            <w:tcW w:w="5920" w:type="dxa"/>
            <w:vMerge/>
          </w:tcPr>
          <w:p w:rsidR="00EF1613" w:rsidRPr="00953599" w:rsidRDefault="00EF1613" w:rsidP="00220906">
            <w:pPr>
              <w:pStyle w:val="ac"/>
              <w:jc w:val="center"/>
              <w:rPr>
                <w:szCs w:val="10"/>
              </w:rPr>
            </w:pPr>
          </w:p>
        </w:tc>
        <w:tc>
          <w:tcPr>
            <w:tcW w:w="3260" w:type="dxa"/>
            <w:gridSpan w:val="2"/>
          </w:tcPr>
          <w:p w:rsidR="00EF1613" w:rsidRPr="00953599" w:rsidRDefault="000E7010" w:rsidP="000E7010">
            <w:pPr>
              <w:pStyle w:val="ac"/>
              <w:ind w:left="-112" w:right="657"/>
              <w:jc w:val="center"/>
            </w:pPr>
            <w:r>
              <w:t xml:space="preserve">        </w:t>
            </w:r>
            <w:r w:rsidR="00EF1613" w:rsidRPr="00953599">
              <w:t>Сумма (млрд. руб.)</w:t>
            </w:r>
          </w:p>
        </w:tc>
      </w:tr>
      <w:tr w:rsidR="00EF1613" w:rsidRPr="00953599" w:rsidTr="000E7010">
        <w:trPr>
          <w:trHeight w:val="297"/>
        </w:trPr>
        <w:tc>
          <w:tcPr>
            <w:tcW w:w="5920" w:type="dxa"/>
            <w:vAlign w:val="center"/>
          </w:tcPr>
          <w:p w:rsidR="00EF1613" w:rsidRPr="000E7010" w:rsidRDefault="00EF1613" w:rsidP="000E7010">
            <w:pPr>
              <w:pStyle w:val="ac"/>
              <w:spacing w:after="0"/>
              <w:ind w:left="0"/>
            </w:pPr>
            <w:r w:rsidRPr="000E7010">
              <w:t>Доходы федерального бюджета</w:t>
            </w:r>
          </w:p>
        </w:tc>
        <w:tc>
          <w:tcPr>
            <w:tcW w:w="1276" w:type="dxa"/>
            <w:vAlign w:val="center"/>
          </w:tcPr>
          <w:p w:rsidR="00EF1613" w:rsidRPr="000E7010" w:rsidRDefault="00EF1613" w:rsidP="000E7010">
            <w:pPr>
              <w:pStyle w:val="ac"/>
              <w:spacing w:after="0"/>
              <w:ind w:left="0" w:firstLine="34"/>
              <w:jc w:val="center"/>
            </w:pPr>
            <w:r w:rsidRPr="000E7010">
              <w:t>15 257,8</w:t>
            </w:r>
          </w:p>
        </w:tc>
        <w:tc>
          <w:tcPr>
            <w:tcW w:w="1984" w:type="dxa"/>
            <w:vAlign w:val="center"/>
          </w:tcPr>
          <w:p w:rsidR="00EF1613" w:rsidRPr="000E7010" w:rsidRDefault="00EF1613" w:rsidP="000E7010">
            <w:pPr>
              <w:pStyle w:val="ac"/>
              <w:spacing w:after="0"/>
              <w:ind w:left="0" w:firstLine="34"/>
              <w:jc w:val="center"/>
            </w:pPr>
            <w:r w:rsidRPr="000E7010">
              <w:t>17 072,9</w:t>
            </w:r>
          </w:p>
        </w:tc>
      </w:tr>
      <w:tr w:rsidR="00EF1613" w:rsidRPr="00953599" w:rsidTr="000E7010">
        <w:tc>
          <w:tcPr>
            <w:tcW w:w="5920" w:type="dxa"/>
            <w:vAlign w:val="center"/>
          </w:tcPr>
          <w:p w:rsidR="00EF1613" w:rsidRPr="000E7010" w:rsidRDefault="00EF1613" w:rsidP="000E7010">
            <w:pPr>
              <w:pStyle w:val="ac"/>
              <w:spacing w:after="0"/>
              <w:ind w:left="0"/>
            </w:pPr>
            <w:r w:rsidRPr="000E7010">
              <w:t xml:space="preserve">в </w:t>
            </w:r>
            <w:proofErr w:type="spellStart"/>
            <w:r w:rsidRPr="000E7010">
              <w:t>т.ч</w:t>
            </w:r>
            <w:proofErr w:type="spellEnd"/>
            <w:r w:rsidRPr="000E7010">
              <w:t>. нефтегазовые доходы</w:t>
            </w:r>
          </w:p>
        </w:tc>
        <w:tc>
          <w:tcPr>
            <w:tcW w:w="1276" w:type="dxa"/>
            <w:vAlign w:val="center"/>
          </w:tcPr>
          <w:p w:rsidR="00EF1613" w:rsidRPr="000E7010" w:rsidRDefault="00EF1613" w:rsidP="000E7010">
            <w:pPr>
              <w:pStyle w:val="ac"/>
              <w:spacing w:after="0"/>
              <w:ind w:left="0" w:firstLine="34"/>
              <w:jc w:val="center"/>
            </w:pPr>
            <w:r w:rsidRPr="000E7010">
              <w:t>5 479,6</w:t>
            </w:r>
          </w:p>
        </w:tc>
        <w:tc>
          <w:tcPr>
            <w:tcW w:w="1984" w:type="dxa"/>
            <w:vAlign w:val="center"/>
          </w:tcPr>
          <w:p w:rsidR="00EF1613" w:rsidRPr="000E7010" w:rsidRDefault="00EF1613" w:rsidP="000E7010">
            <w:pPr>
              <w:pStyle w:val="ac"/>
              <w:spacing w:after="0"/>
              <w:ind w:left="0" w:firstLine="34"/>
              <w:jc w:val="center"/>
            </w:pPr>
            <w:r w:rsidRPr="000E7010">
              <w:t>7 234,9</w:t>
            </w:r>
          </w:p>
        </w:tc>
      </w:tr>
      <w:tr w:rsidR="00EF1613" w:rsidRPr="00953599" w:rsidTr="000E7010">
        <w:tc>
          <w:tcPr>
            <w:tcW w:w="5920" w:type="dxa"/>
            <w:vAlign w:val="center"/>
          </w:tcPr>
          <w:p w:rsidR="00EF1613" w:rsidRPr="000E7010" w:rsidRDefault="00EF1613" w:rsidP="000E7010">
            <w:pPr>
              <w:pStyle w:val="ac"/>
              <w:spacing w:after="0"/>
              <w:ind w:left="0"/>
            </w:pPr>
            <w:r w:rsidRPr="000E7010">
              <w:t>Расходы федерального бюджета</w:t>
            </w:r>
          </w:p>
        </w:tc>
        <w:tc>
          <w:tcPr>
            <w:tcW w:w="1276" w:type="dxa"/>
            <w:vAlign w:val="center"/>
          </w:tcPr>
          <w:p w:rsidR="00EF1613" w:rsidRPr="000E7010" w:rsidRDefault="00EF1613" w:rsidP="000E7010">
            <w:pPr>
              <w:pStyle w:val="ac"/>
              <w:spacing w:after="0"/>
              <w:ind w:left="0" w:firstLine="34"/>
              <w:jc w:val="center"/>
            </w:pPr>
            <w:r w:rsidRPr="000E7010">
              <w:t>16 529,0</w:t>
            </w:r>
          </w:p>
        </w:tc>
        <w:tc>
          <w:tcPr>
            <w:tcW w:w="1984" w:type="dxa"/>
            <w:vAlign w:val="center"/>
          </w:tcPr>
          <w:p w:rsidR="00EF1613" w:rsidRPr="000E7010" w:rsidRDefault="00EF1613" w:rsidP="000E7010">
            <w:pPr>
              <w:pStyle w:val="ac"/>
              <w:spacing w:after="0"/>
              <w:ind w:left="0" w:firstLine="34"/>
              <w:jc w:val="center"/>
            </w:pPr>
            <w:r w:rsidRPr="000E7010">
              <w:t>16 591,1</w:t>
            </w:r>
          </w:p>
        </w:tc>
      </w:tr>
      <w:tr w:rsidR="000E7010" w:rsidRPr="00953599" w:rsidTr="000E7010">
        <w:trPr>
          <w:trHeight w:val="640"/>
        </w:trPr>
        <w:tc>
          <w:tcPr>
            <w:tcW w:w="5920" w:type="dxa"/>
            <w:vAlign w:val="center"/>
          </w:tcPr>
          <w:p w:rsidR="000E7010" w:rsidRPr="000E7010" w:rsidRDefault="000E7010" w:rsidP="000E7010">
            <w:pPr>
              <w:pStyle w:val="ac"/>
              <w:spacing w:after="0"/>
              <w:ind w:left="0"/>
            </w:pPr>
            <w:proofErr w:type="spellStart"/>
            <w:r w:rsidRPr="000E7010">
              <w:t>Справочно</w:t>
            </w:r>
            <w:proofErr w:type="spellEnd"/>
            <w:r w:rsidRPr="000E7010">
              <w:t>:</w:t>
            </w:r>
          </w:p>
          <w:p w:rsidR="000E7010" w:rsidRPr="000E7010" w:rsidRDefault="000E7010" w:rsidP="000E7010">
            <w:pPr>
              <w:pStyle w:val="ac"/>
              <w:spacing w:after="0"/>
              <w:ind w:left="0"/>
            </w:pPr>
            <w:r w:rsidRPr="000E7010">
              <w:t>Поступления от продажи акций и иных форм участия в капитале</w:t>
            </w:r>
          </w:p>
        </w:tc>
        <w:tc>
          <w:tcPr>
            <w:tcW w:w="1276" w:type="dxa"/>
            <w:vAlign w:val="center"/>
          </w:tcPr>
          <w:p w:rsidR="000E7010" w:rsidRPr="000E7010" w:rsidRDefault="000E7010" w:rsidP="000E7010">
            <w:pPr>
              <w:pStyle w:val="ac"/>
              <w:spacing w:after="0"/>
              <w:ind w:firstLine="34"/>
              <w:jc w:val="center"/>
            </w:pPr>
            <w:r w:rsidRPr="000E7010">
              <w:t>12,1</w:t>
            </w:r>
          </w:p>
        </w:tc>
        <w:tc>
          <w:tcPr>
            <w:tcW w:w="1984" w:type="dxa"/>
            <w:vAlign w:val="center"/>
          </w:tcPr>
          <w:p w:rsidR="000E7010" w:rsidRPr="000E7010" w:rsidRDefault="000E7010" w:rsidP="000E7010">
            <w:pPr>
              <w:pStyle w:val="ac"/>
              <w:spacing w:after="0"/>
              <w:ind w:right="657" w:firstLine="34"/>
              <w:jc w:val="center"/>
            </w:pPr>
            <w:r w:rsidRPr="000E7010">
              <w:t>15,2</w:t>
            </w:r>
          </w:p>
        </w:tc>
      </w:tr>
    </w:tbl>
    <w:p w:rsidR="000E7010" w:rsidRDefault="000E7010" w:rsidP="000E7010">
      <w:pPr>
        <w:pStyle w:val="ac"/>
        <w:spacing w:after="0"/>
        <w:ind w:left="0" w:firstLine="709"/>
        <w:jc w:val="both"/>
        <w:rPr>
          <w:szCs w:val="10"/>
        </w:rPr>
      </w:pPr>
    </w:p>
    <w:p w:rsidR="00EF1613" w:rsidRDefault="00EF1613" w:rsidP="000E7010">
      <w:pPr>
        <w:pStyle w:val="ac"/>
        <w:spacing w:after="0"/>
        <w:ind w:left="0" w:firstLine="709"/>
        <w:jc w:val="both"/>
        <w:rPr>
          <w:szCs w:val="10"/>
        </w:rPr>
      </w:pPr>
      <w:r>
        <w:rPr>
          <w:szCs w:val="10"/>
        </w:rPr>
        <w:t>Требуется указать в соответствии с Бюджетным кодексом Российской Федерации предельное значение увеличения общего объема расходов федерального бюджета, утвержденного на текущий финансовый год; определить соответствие показателей проекта федерального бюджета предельному значению увеличения общего объема расходов федерального бюджета.</w:t>
      </w:r>
    </w:p>
    <w:p w:rsidR="00EF1613" w:rsidRDefault="00EF1613" w:rsidP="00EF1613">
      <w:pPr>
        <w:spacing w:after="0" w:line="240" w:lineRule="auto"/>
        <w:ind w:firstLine="709"/>
        <w:jc w:val="both"/>
        <w:rPr>
          <w:rFonts w:ascii="Times New Roman" w:hAnsi="Times New Roman"/>
          <w:sz w:val="24"/>
          <w:szCs w:val="24"/>
        </w:rPr>
      </w:pPr>
    </w:p>
    <w:p w:rsidR="00EF1613" w:rsidRDefault="00EF1613" w:rsidP="00EF1613">
      <w:pPr>
        <w:spacing w:after="0" w:line="240" w:lineRule="auto"/>
        <w:ind w:firstLine="709"/>
        <w:jc w:val="both"/>
        <w:rPr>
          <w:rFonts w:ascii="Times New Roman" w:hAnsi="Times New Roman"/>
          <w:sz w:val="24"/>
          <w:szCs w:val="24"/>
        </w:rPr>
      </w:pPr>
      <w:r>
        <w:rPr>
          <w:rFonts w:ascii="Times New Roman" w:hAnsi="Times New Roman"/>
          <w:sz w:val="24"/>
          <w:szCs w:val="24"/>
        </w:rPr>
        <w:t xml:space="preserve">Задача 2. </w:t>
      </w:r>
    </w:p>
    <w:p w:rsidR="00EF1613" w:rsidRPr="00EF1613" w:rsidRDefault="00EF1613" w:rsidP="00EF1613">
      <w:pPr>
        <w:spacing w:after="0" w:line="240" w:lineRule="auto"/>
        <w:ind w:firstLine="709"/>
        <w:jc w:val="both"/>
        <w:rPr>
          <w:rFonts w:ascii="Times New Roman" w:hAnsi="Times New Roman"/>
          <w:sz w:val="24"/>
          <w:szCs w:val="24"/>
        </w:rPr>
      </w:pPr>
      <w:r w:rsidRPr="00EF1613">
        <w:rPr>
          <w:rFonts w:ascii="Times New Roman" w:hAnsi="Times New Roman"/>
          <w:sz w:val="24"/>
          <w:szCs w:val="24"/>
        </w:rPr>
        <w:lastRenderedPageBreak/>
        <w:t>Финансовым органом субъекта Российской Федерации представлена информация о консолидированном бюджете субъекта Российской Федерации.</w:t>
      </w:r>
    </w:p>
    <w:p w:rsidR="00EF1613" w:rsidRPr="00EF1613" w:rsidRDefault="00EF1613" w:rsidP="00EF1613">
      <w:pPr>
        <w:pStyle w:val="a5"/>
        <w:ind w:left="567"/>
        <w:jc w:val="right"/>
      </w:pPr>
      <w:r w:rsidRPr="00EF1613">
        <w:t xml:space="preserve"> (млн. руб.)</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54"/>
        <w:gridCol w:w="666"/>
        <w:gridCol w:w="666"/>
        <w:gridCol w:w="666"/>
        <w:gridCol w:w="890"/>
        <w:gridCol w:w="865"/>
        <w:gridCol w:w="865"/>
        <w:gridCol w:w="774"/>
        <w:gridCol w:w="758"/>
        <w:gridCol w:w="15"/>
        <w:gridCol w:w="752"/>
      </w:tblGrid>
      <w:tr w:rsidR="00EF1613" w:rsidRPr="00EF1613" w:rsidTr="00220906">
        <w:tc>
          <w:tcPr>
            <w:tcW w:w="2654" w:type="dxa"/>
            <w:vMerge w:val="restart"/>
            <w:vAlign w:val="center"/>
          </w:tcPr>
          <w:p w:rsidR="00EF1613" w:rsidRPr="00EF1613" w:rsidRDefault="00EF1613" w:rsidP="00EF1613">
            <w:pPr>
              <w:spacing w:after="0" w:line="240" w:lineRule="auto"/>
              <w:jc w:val="center"/>
              <w:rPr>
                <w:rFonts w:ascii="Times New Roman" w:hAnsi="Times New Roman"/>
                <w:bCs/>
                <w:sz w:val="24"/>
                <w:szCs w:val="24"/>
              </w:rPr>
            </w:pPr>
            <w:r w:rsidRPr="00EF1613">
              <w:rPr>
                <w:rFonts w:ascii="Times New Roman" w:hAnsi="Times New Roman"/>
                <w:bCs/>
                <w:sz w:val="24"/>
                <w:szCs w:val="24"/>
              </w:rPr>
              <w:t>Доходы  бюджетов</w:t>
            </w:r>
          </w:p>
        </w:tc>
        <w:tc>
          <w:tcPr>
            <w:tcW w:w="1998" w:type="dxa"/>
            <w:gridSpan w:val="3"/>
            <w:vAlign w:val="center"/>
          </w:tcPr>
          <w:p w:rsidR="00EF1613" w:rsidRPr="00EF1613" w:rsidRDefault="00EF1613" w:rsidP="00EF1613">
            <w:pPr>
              <w:spacing w:after="0" w:line="240" w:lineRule="auto"/>
              <w:jc w:val="center"/>
              <w:rPr>
                <w:rFonts w:ascii="Times New Roman" w:hAnsi="Times New Roman"/>
                <w:bCs/>
                <w:sz w:val="24"/>
                <w:szCs w:val="24"/>
              </w:rPr>
            </w:pPr>
            <w:r w:rsidRPr="00EF1613">
              <w:rPr>
                <w:rFonts w:ascii="Times New Roman" w:hAnsi="Times New Roman"/>
                <w:bCs/>
                <w:sz w:val="24"/>
                <w:szCs w:val="24"/>
              </w:rPr>
              <w:t>Бюджет субъекта Российской Федерации</w:t>
            </w:r>
          </w:p>
        </w:tc>
        <w:tc>
          <w:tcPr>
            <w:tcW w:w="2620" w:type="dxa"/>
            <w:gridSpan w:val="3"/>
            <w:vAlign w:val="center"/>
          </w:tcPr>
          <w:p w:rsidR="00EF1613" w:rsidRPr="00EF1613" w:rsidRDefault="00EF1613" w:rsidP="00EF1613">
            <w:pPr>
              <w:spacing w:after="0" w:line="240" w:lineRule="auto"/>
              <w:jc w:val="center"/>
              <w:rPr>
                <w:rFonts w:ascii="Times New Roman" w:hAnsi="Times New Roman"/>
                <w:bCs/>
                <w:sz w:val="24"/>
                <w:szCs w:val="24"/>
              </w:rPr>
            </w:pPr>
            <w:r w:rsidRPr="00EF1613">
              <w:rPr>
                <w:rFonts w:ascii="Times New Roman" w:hAnsi="Times New Roman"/>
                <w:bCs/>
                <w:sz w:val="24"/>
                <w:szCs w:val="24"/>
              </w:rPr>
              <w:t xml:space="preserve">Консолидированные бюджеты </w:t>
            </w:r>
          </w:p>
          <w:p w:rsidR="00EF1613" w:rsidRPr="00EF1613" w:rsidRDefault="00EF1613" w:rsidP="00EF1613">
            <w:pPr>
              <w:spacing w:after="0" w:line="240" w:lineRule="auto"/>
              <w:jc w:val="center"/>
              <w:rPr>
                <w:rFonts w:ascii="Times New Roman" w:hAnsi="Times New Roman"/>
                <w:bCs/>
                <w:sz w:val="24"/>
                <w:szCs w:val="24"/>
              </w:rPr>
            </w:pPr>
            <w:r w:rsidRPr="00EF1613">
              <w:rPr>
                <w:rFonts w:ascii="Times New Roman" w:hAnsi="Times New Roman"/>
                <w:bCs/>
                <w:sz w:val="24"/>
                <w:szCs w:val="24"/>
              </w:rPr>
              <w:t>муниципальных районов</w:t>
            </w:r>
          </w:p>
        </w:tc>
        <w:tc>
          <w:tcPr>
            <w:tcW w:w="2299" w:type="dxa"/>
            <w:gridSpan w:val="4"/>
            <w:vAlign w:val="center"/>
          </w:tcPr>
          <w:p w:rsidR="00EF1613" w:rsidRPr="00EF1613" w:rsidRDefault="00EF1613" w:rsidP="00EF1613">
            <w:pPr>
              <w:spacing w:after="0" w:line="240" w:lineRule="auto"/>
              <w:jc w:val="center"/>
              <w:rPr>
                <w:rFonts w:ascii="Times New Roman" w:hAnsi="Times New Roman"/>
                <w:bCs/>
                <w:sz w:val="24"/>
                <w:szCs w:val="24"/>
              </w:rPr>
            </w:pPr>
            <w:r w:rsidRPr="00EF1613">
              <w:rPr>
                <w:rFonts w:ascii="Times New Roman" w:hAnsi="Times New Roman"/>
                <w:bCs/>
                <w:sz w:val="24"/>
                <w:szCs w:val="24"/>
              </w:rPr>
              <w:t xml:space="preserve">Бюджеты </w:t>
            </w:r>
          </w:p>
          <w:p w:rsidR="00EF1613" w:rsidRPr="00EF1613" w:rsidRDefault="00EF1613" w:rsidP="00EF1613">
            <w:pPr>
              <w:spacing w:after="0" w:line="240" w:lineRule="auto"/>
              <w:jc w:val="center"/>
              <w:rPr>
                <w:rFonts w:ascii="Times New Roman" w:hAnsi="Times New Roman"/>
                <w:bCs/>
                <w:sz w:val="24"/>
                <w:szCs w:val="24"/>
              </w:rPr>
            </w:pPr>
            <w:r w:rsidRPr="00EF1613">
              <w:rPr>
                <w:rFonts w:ascii="Times New Roman" w:hAnsi="Times New Roman"/>
                <w:bCs/>
                <w:sz w:val="24"/>
                <w:szCs w:val="24"/>
              </w:rPr>
              <w:t>городских округов</w:t>
            </w:r>
          </w:p>
        </w:tc>
      </w:tr>
      <w:tr w:rsidR="00EF1613" w:rsidRPr="00EF1613" w:rsidTr="00220906">
        <w:tc>
          <w:tcPr>
            <w:tcW w:w="2654" w:type="dxa"/>
            <w:vMerge/>
          </w:tcPr>
          <w:p w:rsidR="00EF1613" w:rsidRPr="00EF1613" w:rsidRDefault="00EF1613" w:rsidP="00EF1613">
            <w:pPr>
              <w:spacing w:after="0" w:line="240" w:lineRule="auto"/>
              <w:rPr>
                <w:rFonts w:ascii="Times New Roman" w:hAnsi="Times New Roman"/>
                <w:bCs/>
                <w:sz w:val="24"/>
                <w:szCs w:val="24"/>
              </w:rPr>
            </w:pPr>
          </w:p>
        </w:tc>
        <w:tc>
          <w:tcPr>
            <w:tcW w:w="1998" w:type="dxa"/>
            <w:gridSpan w:val="3"/>
            <w:vAlign w:val="center"/>
          </w:tcPr>
          <w:p w:rsidR="00EF1613" w:rsidRPr="00EF1613" w:rsidRDefault="00EF1613" w:rsidP="00EF1613">
            <w:pPr>
              <w:spacing w:after="0" w:line="240" w:lineRule="auto"/>
              <w:jc w:val="center"/>
              <w:rPr>
                <w:rFonts w:ascii="Times New Roman" w:hAnsi="Times New Roman"/>
                <w:bCs/>
                <w:sz w:val="20"/>
                <w:szCs w:val="20"/>
              </w:rPr>
            </w:pPr>
            <w:r w:rsidRPr="00EF1613">
              <w:rPr>
                <w:rFonts w:ascii="Times New Roman" w:hAnsi="Times New Roman"/>
                <w:bCs/>
                <w:sz w:val="20"/>
                <w:szCs w:val="20"/>
              </w:rPr>
              <w:t>Отчетный период</w:t>
            </w:r>
          </w:p>
        </w:tc>
        <w:tc>
          <w:tcPr>
            <w:tcW w:w="2620" w:type="dxa"/>
            <w:gridSpan w:val="3"/>
            <w:vAlign w:val="center"/>
          </w:tcPr>
          <w:p w:rsidR="00EF1613" w:rsidRPr="00EF1613" w:rsidRDefault="00EF1613" w:rsidP="00EF1613">
            <w:pPr>
              <w:spacing w:after="0" w:line="240" w:lineRule="auto"/>
              <w:jc w:val="center"/>
              <w:rPr>
                <w:rFonts w:ascii="Times New Roman" w:hAnsi="Times New Roman"/>
                <w:bCs/>
                <w:sz w:val="20"/>
                <w:szCs w:val="20"/>
              </w:rPr>
            </w:pPr>
            <w:r w:rsidRPr="00EF1613">
              <w:rPr>
                <w:rFonts w:ascii="Times New Roman" w:hAnsi="Times New Roman"/>
                <w:bCs/>
                <w:sz w:val="20"/>
                <w:szCs w:val="20"/>
              </w:rPr>
              <w:t>Отчетный период</w:t>
            </w:r>
          </w:p>
        </w:tc>
        <w:tc>
          <w:tcPr>
            <w:tcW w:w="2299" w:type="dxa"/>
            <w:gridSpan w:val="4"/>
            <w:vAlign w:val="center"/>
          </w:tcPr>
          <w:p w:rsidR="00EF1613" w:rsidRPr="00EF1613" w:rsidRDefault="00EF1613" w:rsidP="00EF1613">
            <w:pPr>
              <w:spacing w:after="0" w:line="240" w:lineRule="auto"/>
              <w:jc w:val="center"/>
              <w:rPr>
                <w:rFonts w:ascii="Times New Roman" w:hAnsi="Times New Roman"/>
                <w:bCs/>
                <w:sz w:val="20"/>
                <w:szCs w:val="20"/>
              </w:rPr>
            </w:pPr>
            <w:r w:rsidRPr="00EF1613">
              <w:rPr>
                <w:rFonts w:ascii="Times New Roman" w:hAnsi="Times New Roman"/>
                <w:bCs/>
                <w:sz w:val="20"/>
                <w:szCs w:val="20"/>
              </w:rPr>
              <w:t>Отчетный период</w:t>
            </w:r>
          </w:p>
        </w:tc>
      </w:tr>
      <w:tr w:rsidR="00EF1613" w:rsidRPr="00EF1613" w:rsidTr="00EF1613">
        <w:tc>
          <w:tcPr>
            <w:tcW w:w="2654" w:type="dxa"/>
            <w:vMerge/>
          </w:tcPr>
          <w:p w:rsidR="00EF1613" w:rsidRPr="00EF1613" w:rsidRDefault="00EF1613" w:rsidP="00EF1613">
            <w:pPr>
              <w:spacing w:after="0" w:line="240" w:lineRule="auto"/>
              <w:rPr>
                <w:rFonts w:ascii="Times New Roman" w:hAnsi="Times New Roman"/>
                <w:bCs/>
                <w:sz w:val="24"/>
                <w:szCs w:val="24"/>
              </w:rPr>
            </w:pPr>
          </w:p>
        </w:tc>
        <w:tc>
          <w:tcPr>
            <w:tcW w:w="666" w:type="dxa"/>
            <w:vAlign w:val="center"/>
          </w:tcPr>
          <w:p w:rsidR="00EF1613" w:rsidRPr="00EF1613" w:rsidRDefault="00EF1613" w:rsidP="00EF1613">
            <w:pPr>
              <w:spacing w:after="0" w:line="240" w:lineRule="auto"/>
              <w:jc w:val="center"/>
              <w:rPr>
                <w:rFonts w:ascii="Times New Roman" w:hAnsi="Times New Roman"/>
                <w:bCs/>
                <w:sz w:val="20"/>
                <w:szCs w:val="20"/>
              </w:rPr>
            </w:pPr>
            <w:r w:rsidRPr="00EF1613">
              <w:rPr>
                <w:rFonts w:ascii="Times New Roman" w:hAnsi="Times New Roman"/>
                <w:bCs/>
                <w:sz w:val="20"/>
                <w:szCs w:val="20"/>
              </w:rPr>
              <w:t>1 год</w:t>
            </w:r>
          </w:p>
        </w:tc>
        <w:tc>
          <w:tcPr>
            <w:tcW w:w="666" w:type="dxa"/>
            <w:vAlign w:val="center"/>
          </w:tcPr>
          <w:p w:rsidR="00EF1613" w:rsidRPr="00EF1613" w:rsidRDefault="00EF1613" w:rsidP="00EF1613">
            <w:pPr>
              <w:spacing w:after="0" w:line="240" w:lineRule="auto"/>
              <w:jc w:val="center"/>
              <w:rPr>
                <w:rFonts w:ascii="Times New Roman" w:hAnsi="Times New Roman"/>
                <w:bCs/>
                <w:sz w:val="20"/>
                <w:szCs w:val="20"/>
                <w:lang w:val="en-US"/>
              </w:rPr>
            </w:pPr>
            <w:r w:rsidRPr="00EF1613">
              <w:rPr>
                <w:rFonts w:ascii="Times New Roman" w:hAnsi="Times New Roman"/>
                <w:bCs/>
                <w:sz w:val="20"/>
                <w:szCs w:val="20"/>
              </w:rPr>
              <w:t>2 год</w:t>
            </w:r>
          </w:p>
        </w:tc>
        <w:tc>
          <w:tcPr>
            <w:tcW w:w="666" w:type="dxa"/>
            <w:vAlign w:val="center"/>
          </w:tcPr>
          <w:p w:rsidR="00EF1613" w:rsidRPr="00EF1613" w:rsidRDefault="00EF1613" w:rsidP="00EF1613">
            <w:pPr>
              <w:spacing w:after="0" w:line="240" w:lineRule="auto"/>
              <w:jc w:val="center"/>
              <w:rPr>
                <w:rFonts w:ascii="Times New Roman" w:hAnsi="Times New Roman"/>
                <w:bCs/>
                <w:sz w:val="20"/>
                <w:szCs w:val="20"/>
              </w:rPr>
            </w:pPr>
            <w:r w:rsidRPr="00EF1613">
              <w:rPr>
                <w:rFonts w:ascii="Times New Roman" w:hAnsi="Times New Roman"/>
                <w:bCs/>
                <w:sz w:val="20"/>
                <w:szCs w:val="20"/>
                <w:lang w:val="en-US"/>
              </w:rPr>
              <w:t>3</w:t>
            </w:r>
            <w:r w:rsidRPr="00EF1613">
              <w:rPr>
                <w:rFonts w:ascii="Times New Roman" w:hAnsi="Times New Roman"/>
                <w:bCs/>
                <w:sz w:val="20"/>
                <w:szCs w:val="20"/>
              </w:rPr>
              <w:t xml:space="preserve"> год</w:t>
            </w:r>
          </w:p>
        </w:tc>
        <w:tc>
          <w:tcPr>
            <w:tcW w:w="890" w:type="dxa"/>
            <w:vAlign w:val="center"/>
          </w:tcPr>
          <w:p w:rsidR="00EF1613" w:rsidRPr="00EF1613" w:rsidRDefault="00EF1613" w:rsidP="00EF1613">
            <w:pPr>
              <w:spacing w:after="0" w:line="240" w:lineRule="auto"/>
              <w:jc w:val="center"/>
              <w:rPr>
                <w:rFonts w:ascii="Times New Roman" w:hAnsi="Times New Roman"/>
                <w:bCs/>
                <w:sz w:val="20"/>
                <w:szCs w:val="20"/>
              </w:rPr>
            </w:pPr>
            <w:r w:rsidRPr="00EF1613">
              <w:rPr>
                <w:rFonts w:ascii="Times New Roman" w:hAnsi="Times New Roman"/>
                <w:bCs/>
                <w:sz w:val="20"/>
                <w:szCs w:val="20"/>
              </w:rPr>
              <w:t>1 год</w:t>
            </w:r>
          </w:p>
        </w:tc>
        <w:tc>
          <w:tcPr>
            <w:tcW w:w="865" w:type="dxa"/>
            <w:vAlign w:val="center"/>
          </w:tcPr>
          <w:p w:rsidR="00EF1613" w:rsidRPr="00EF1613" w:rsidRDefault="00EF1613" w:rsidP="00EF1613">
            <w:pPr>
              <w:spacing w:after="0" w:line="240" w:lineRule="auto"/>
              <w:jc w:val="center"/>
              <w:rPr>
                <w:rFonts w:ascii="Times New Roman" w:hAnsi="Times New Roman"/>
                <w:bCs/>
                <w:sz w:val="20"/>
                <w:szCs w:val="20"/>
                <w:lang w:val="en-US"/>
              </w:rPr>
            </w:pPr>
            <w:r w:rsidRPr="00EF1613">
              <w:rPr>
                <w:rFonts w:ascii="Times New Roman" w:hAnsi="Times New Roman"/>
                <w:bCs/>
                <w:sz w:val="20"/>
                <w:szCs w:val="20"/>
              </w:rPr>
              <w:t>2 год</w:t>
            </w:r>
          </w:p>
        </w:tc>
        <w:tc>
          <w:tcPr>
            <w:tcW w:w="865" w:type="dxa"/>
            <w:vAlign w:val="center"/>
          </w:tcPr>
          <w:p w:rsidR="00EF1613" w:rsidRPr="00EF1613" w:rsidRDefault="00EF1613" w:rsidP="00EF1613">
            <w:pPr>
              <w:spacing w:after="0" w:line="240" w:lineRule="auto"/>
              <w:jc w:val="center"/>
              <w:rPr>
                <w:rFonts w:ascii="Times New Roman" w:hAnsi="Times New Roman"/>
                <w:bCs/>
                <w:sz w:val="20"/>
                <w:szCs w:val="20"/>
              </w:rPr>
            </w:pPr>
            <w:r w:rsidRPr="00EF1613">
              <w:rPr>
                <w:rFonts w:ascii="Times New Roman" w:hAnsi="Times New Roman"/>
                <w:bCs/>
                <w:sz w:val="20"/>
                <w:szCs w:val="20"/>
                <w:lang w:val="en-US"/>
              </w:rPr>
              <w:t>3</w:t>
            </w:r>
            <w:r w:rsidRPr="00EF1613">
              <w:rPr>
                <w:rFonts w:ascii="Times New Roman" w:hAnsi="Times New Roman"/>
                <w:bCs/>
                <w:sz w:val="20"/>
                <w:szCs w:val="20"/>
              </w:rPr>
              <w:t xml:space="preserve"> год</w:t>
            </w:r>
          </w:p>
        </w:tc>
        <w:tc>
          <w:tcPr>
            <w:tcW w:w="774" w:type="dxa"/>
            <w:vAlign w:val="center"/>
          </w:tcPr>
          <w:p w:rsidR="00EF1613" w:rsidRPr="00EF1613" w:rsidRDefault="00EF1613" w:rsidP="00EF1613">
            <w:pPr>
              <w:spacing w:after="0" w:line="240" w:lineRule="auto"/>
              <w:jc w:val="center"/>
              <w:rPr>
                <w:rFonts w:ascii="Times New Roman" w:hAnsi="Times New Roman"/>
                <w:bCs/>
                <w:sz w:val="20"/>
                <w:szCs w:val="20"/>
              </w:rPr>
            </w:pPr>
            <w:r w:rsidRPr="00EF1613">
              <w:rPr>
                <w:rFonts w:ascii="Times New Roman" w:hAnsi="Times New Roman"/>
                <w:bCs/>
                <w:sz w:val="20"/>
                <w:szCs w:val="20"/>
              </w:rPr>
              <w:t>1 год</w:t>
            </w:r>
          </w:p>
        </w:tc>
        <w:tc>
          <w:tcPr>
            <w:tcW w:w="773" w:type="dxa"/>
            <w:gridSpan w:val="2"/>
            <w:vAlign w:val="center"/>
          </w:tcPr>
          <w:p w:rsidR="00EF1613" w:rsidRPr="00EF1613" w:rsidRDefault="00EF1613" w:rsidP="00EF1613">
            <w:pPr>
              <w:spacing w:after="0" w:line="240" w:lineRule="auto"/>
              <w:jc w:val="center"/>
              <w:rPr>
                <w:rFonts w:ascii="Times New Roman" w:hAnsi="Times New Roman"/>
                <w:bCs/>
                <w:sz w:val="20"/>
                <w:szCs w:val="20"/>
                <w:lang w:val="en-US"/>
              </w:rPr>
            </w:pPr>
            <w:r w:rsidRPr="00EF1613">
              <w:rPr>
                <w:rFonts w:ascii="Times New Roman" w:hAnsi="Times New Roman"/>
                <w:bCs/>
                <w:sz w:val="20"/>
                <w:szCs w:val="20"/>
              </w:rPr>
              <w:t>2 год</w:t>
            </w:r>
          </w:p>
        </w:tc>
        <w:tc>
          <w:tcPr>
            <w:tcW w:w="752" w:type="dxa"/>
            <w:vAlign w:val="center"/>
          </w:tcPr>
          <w:p w:rsidR="00EF1613" w:rsidRPr="00EF1613" w:rsidRDefault="00EF1613" w:rsidP="00EF1613">
            <w:pPr>
              <w:spacing w:after="0" w:line="240" w:lineRule="auto"/>
              <w:jc w:val="center"/>
              <w:rPr>
                <w:rFonts w:ascii="Times New Roman" w:hAnsi="Times New Roman"/>
                <w:bCs/>
                <w:sz w:val="20"/>
                <w:szCs w:val="20"/>
              </w:rPr>
            </w:pPr>
            <w:r w:rsidRPr="00EF1613">
              <w:rPr>
                <w:rFonts w:ascii="Times New Roman" w:hAnsi="Times New Roman"/>
                <w:bCs/>
                <w:sz w:val="20"/>
                <w:szCs w:val="20"/>
                <w:lang w:val="en-US"/>
              </w:rPr>
              <w:t>3</w:t>
            </w:r>
            <w:r w:rsidRPr="00EF1613">
              <w:rPr>
                <w:rFonts w:ascii="Times New Roman" w:hAnsi="Times New Roman"/>
                <w:bCs/>
                <w:sz w:val="20"/>
                <w:szCs w:val="20"/>
              </w:rPr>
              <w:t xml:space="preserve"> год</w:t>
            </w:r>
          </w:p>
        </w:tc>
      </w:tr>
      <w:tr w:rsidR="00EF1613" w:rsidRPr="00EF1613" w:rsidTr="00EF1613">
        <w:tc>
          <w:tcPr>
            <w:tcW w:w="2654" w:type="dxa"/>
          </w:tcPr>
          <w:p w:rsidR="00EF1613" w:rsidRPr="00EF1613" w:rsidRDefault="00EF1613" w:rsidP="00EF1613">
            <w:pPr>
              <w:spacing w:after="0" w:line="240" w:lineRule="auto"/>
              <w:rPr>
                <w:rFonts w:ascii="Times New Roman" w:hAnsi="Times New Roman"/>
                <w:bCs/>
                <w:sz w:val="24"/>
                <w:szCs w:val="24"/>
              </w:rPr>
            </w:pPr>
            <w:r w:rsidRPr="00EF1613">
              <w:rPr>
                <w:rFonts w:ascii="Times New Roman" w:hAnsi="Times New Roman"/>
                <w:bCs/>
                <w:sz w:val="24"/>
                <w:szCs w:val="24"/>
              </w:rPr>
              <w:t>Налоговые доходы</w:t>
            </w:r>
          </w:p>
        </w:tc>
        <w:tc>
          <w:tcPr>
            <w:tcW w:w="666" w:type="dxa"/>
            <w:vAlign w:val="center"/>
          </w:tcPr>
          <w:p w:rsidR="00EF1613" w:rsidRPr="00EF1613" w:rsidRDefault="00EF1613" w:rsidP="00EF1613">
            <w:pPr>
              <w:spacing w:after="0" w:line="240" w:lineRule="auto"/>
              <w:jc w:val="center"/>
              <w:rPr>
                <w:rFonts w:ascii="Times New Roman" w:hAnsi="Times New Roman"/>
                <w:bCs/>
                <w:sz w:val="20"/>
                <w:szCs w:val="20"/>
              </w:rPr>
            </w:pPr>
            <w:r w:rsidRPr="00EF1613">
              <w:rPr>
                <w:rFonts w:ascii="Times New Roman" w:hAnsi="Times New Roman"/>
                <w:bCs/>
                <w:sz w:val="20"/>
                <w:szCs w:val="20"/>
              </w:rPr>
              <w:t>990</w:t>
            </w:r>
          </w:p>
        </w:tc>
        <w:tc>
          <w:tcPr>
            <w:tcW w:w="666" w:type="dxa"/>
            <w:vAlign w:val="center"/>
          </w:tcPr>
          <w:p w:rsidR="00EF1613" w:rsidRPr="00EF1613" w:rsidRDefault="00EF1613" w:rsidP="00EF1613">
            <w:pPr>
              <w:spacing w:after="0" w:line="240" w:lineRule="auto"/>
              <w:jc w:val="center"/>
              <w:rPr>
                <w:rFonts w:ascii="Times New Roman" w:hAnsi="Times New Roman"/>
                <w:bCs/>
                <w:sz w:val="20"/>
                <w:szCs w:val="20"/>
              </w:rPr>
            </w:pPr>
            <w:r w:rsidRPr="00EF1613">
              <w:rPr>
                <w:rFonts w:ascii="Times New Roman" w:hAnsi="Times New Roman"/>
                <w:bCs/>
                <w:sz w:val="20"/>
                <w:szCs w:val="20"/>
              </w:rPr>
              <w:t>1020</w:t>
            </w:r>
          </w:p>
        </w:tc>
        <w:tc>
          <w:tcPr>
            <w:tcW w:w="666" w:type="dxa"/>
            <w:vAlign w:val="center"/>
          </w:tcPr>
          <w:p w:rsidR="00EF1613" w:rsidRPr="00EF1613" w:rsidRDefault="00EF1613" w:rsidP="00EF1613">
            <w:pPr>
              <w:spacing w:after="0" w:line="240" w:lineRule="auto"/>
              <w:jc w:val="center"/>
              <w:rPr>
                <w:rFonts w:ascii="Times New Roman" w:hAnsi="Times New Roman"/>
                <w:bCs/>
                <w:sz w:val="20"/>
                <w:szCs w:val="20"/>
              </w:rPr>
            </w:pPr>
            <w:r w:rsidRPr="00EF1613">
              <w:rPr>
                <w:rFonts w:ascii="Times New Roman" w:hAnsi="Times New Roman"/>
                <w:bCs/>
                <w:sz w:val="20"/>
                <w:szCs w:val="20"/>
              </w:rPr>
              <w:t>1890</w:t>
            </w:r>
          </w:p>
        </w:tc>
        <w:tc>
          <w:tcPr>
            <w:tcW w:w="890" w:type="dxa"/>
            <w:vAlign w:val="center"/>
          </w:tcPr>
          <w:p w:rsidR="00EF1613" w:rsidRPr="00EF1613" w:rsidRDefault="00EF1613" w:rsidP="00EF1613">
            <w:pPr>
              <w:spacing w:after="0" w:line="240" w:lineRule="auto"/>
              <w:jc w:val="center"/>
              <w:rPr>
                <w:rFonts w:ascii="Times New Roman" w:hAnsi="Times New Roman"/>
                <w:bCs/>
                <w:sz w:val="20"/>
                <w:szCs w:val="20"/>
              </w:rPr>
            </w:pPr>
            <w:r w:rsidRPr="00EF1613">
              <w:rPr>
                <w:rFonts w:ascii="Times New Roman" w:hAnsi="Times New Roman"/>
                <w:bCs/>
                <w:sz w:val="20"/>
                <w:szCs w:val="20"/>
              </w:rPr>
              <w:t>8800</w:t>
            </w:r>
          </w:p>
        </w:tc>
        <w:tc>
          <w:tcPr>
            <w:tcW w:w="865" w:type="dxa"/>
            <w:vAlign w:val="center"/>
          </w:tcPr>
          <w:p w:rsidR="00EF1613" w:rsidRPr="00EF1613" w:rsidRDefault="00EF1613" w:rsidP="00EF1613">
            <w:pPr>
              <w:spacing w:after="0" w:line="240" w:lineRule="auto"/>
              <w:jc w:val="center"/>
              <w:rPr>
                <w:rFonts w:ascii="Times New Roman" w:hAnsi="Times New Roman"/>
                <w:bCs/>
                <w:sz w:val="20"/>
                <w:szCs w:val="20"/>
              </w:rPr>
            </w:pPr>
            <w:r w:rsidRPr="00EF1613">
              <w:rPr>
                <w:rFonts w:ascii="Times New Roman" w:hAnsi="Times New Roman"/>
                <w:bCs/>
                <w:sz w:val="20"/>
                <w:szCs w:val="20"/>
              </w:rPr>
              <w:t>10200</w:t>
            </w:r>
          </w:p>
        </w:tc>
        <w:tc>
          <w:tcPr>
            <w:tcW w:w="865" w:type="dxa"/>
            <w:vAlign w:val="center"/>
          </w:tcPr>
          <w:p w:rsidR="00EF1613" w:rsidRPr="00EF1613" w:rsidRDefault="00EF1613" w:rsidP="00EF1613">
            <w:pPr>
              <w:spacing w:after="0" w:line="240" w:lineRule="auto"/>
              <w:jc w:val="center"/>
              <w:rPr>
                <w:rFonts w:ascii="Times New Roman" w:hAnsi="Times New Roman"/>
                <w:bCs/>
                <w:sz w:val="20"/>
                <w:szCs w:val="20"/>
              </w:rPr>
            </w:pPr>
            <w:r w:rsidRPr="00EF1613">
              <w:rPr>
                <w:rFonts w:ascii="Times New Roman" w:hAnsi="Times New Roman"/>
                <w:bCs/>
                <w:sz w:val="20"/>
                <w:szCs w:val="20"/>
              </w:rPr>
              <w:t>12560</w:t>
            </w:r>
          </w:p>
        </w:tc>
        <w:tc>
          <w:tcPr>
            <w:tcW w:w="774" w:type="dxa"/>
            <w:vAlign w:val="center"/>
          </w:tcPr>
          <w:p w:rsidR="00EF1613" w:rsidRPr="00EF1613" w:rsidRDefault="00EF1613" w:rsidP="00EF1613">
            <w:pPr>
              <w:spacing w:after="0" w:line="240" w:lineRule="auto"/>
              <w:jc w:val="center"/>
              <w:rPr>
                <w:rFonts w:ascii="Times New Roman" w:hAnsi="Times New Roman"/>
                <w:bCs/>
                <w:sz w:val="20"/>
                <w:szCs w:val="20"/>
              </w:rPr>
            </w:pPr>
            <w:r w:rsidRPr="00EF1613">
              <w:rPr>
                <w:rFonts w:ascii="Times New Roman" w:hAnsi="Times New Roman"/>
                <w:bCs/>
                <w:sz w:val="20"/>
                <w:szCs w:val="20"/>
              </w:rPr>
              <w:t>5320</w:t>
            </w:r>
          </w:p>
        </w:tc>
        <w:tc>
          <w:tcPr>
            <w:tcW w:w="773" w:type="dxa"/>
            <w:gridSpan w:val="2"/>
            <w:vAlign w:val="center"/>
          </w:tcPr>
          <w:p w:rsidR="00EF1613" w:rsidRPr="00EF1613" w:rsidRDefault="00EF1613" w:rsidP="00EF1613">
            <w:pPr>
              <w:spacing w:after="0" w:line="240" w:lineRule="auto"/>
              <w:jc w:val="center"/>
              <w:rPr>
                <w:rFonts w:ascii="Times New Roman" w:hAnsi="Times New Roman"/>
                <w:bCs/>
                <w:sz w:val="20"/>
                <w:szCs w:val="20"/>
              </w:rPr>
            </w:pPr>
            <w:r w:rsidRPr="00EF1613">
              <w:rPr>
                <w:rFonts w:ascii="Times New Roman" w:hAnsi="Times New Roman"/>
                <w:bCs/>
                <w:sz w:val="20"/>
                <w:szCs w:val="20"/>
              </w:rPr>
              <w:t>6780</w:t>
            </w:r>
          </w:p>
        </w:tc>
        <w:tc>
          <w:tcPr>
            <w:tcW w:w="752" w:type="dxa"/>
            <w:vAlign w:val="center"/>
          </w:tcPr>
          <w:p w:rsidR="00EF1613" w:rsidRPr="00EF1613" w:rsidRDefault="00EF1613" w:rsidP="00EF1613">
            <w:pPr>
              <w:spacing w:after="0" w:line="240" w:lineRule="auto"/>
              <w:jc w:val="center"/>
              <w:rPr>
                <w:rFonts w:ascii="Times New Roman" w:hAnsi="Times New Roman"/>
                <w:bCs/>
                <w:sz w:val="20"/>
                <w:szCs w:val="20"/>
              </w:rPr>
            </w:pPr>
            <w:r w:rsidRPr="00EF1613">
              <w:rPr>
                <w:rFonts w:ascii="Times New Roman" w:hAnsi="Times New Roman"/>
                <w:bCs/>
                <w:sz w:val="20"/>
                <w:szCs w:val="20"/>
              </w:rPr>
              <w:t>9560</w:t>
            </w:r>
          </w:p>
        </w:tc>
      </w:tr>
      <w:tr w:rsidR="00EF1613" w:rsidRPr="00EF1613" w:rsidTr="00EF1613">
        <w:tc>
          <w:tcPr>
            <w:tcW w:w="2654" w:type="dxa"/>
          </w:tcPr>
          <w:p w:rsidR="00EF1613" w:rsidRPr="00EF1613" w:rsidRDefault="00EF1613" w:rsidP="00EF1613">
            <w:pPr>
              <w:spacing w:after="0" w:line="240" w:lineRule="auto"/>
              <w:jc w:val="both"/>
              <w:rPr>
                <w:rFonts w:ascii="Times New Roman" w:hAnsi="Times New Roman"/>
                <w:bCs/>
                <w:sz w:val="24"/>
                <w:szCs w:val="24"/>
              </w:rPr>
            </w:pPr>
            <w:r w:rsidRPr="00EF1613">
              <w:rPr>
                <w:rFonts w:ascii="Times New Roman" w:hAnsi="Times New Roman"/>
                <w:bCs/>
                <w:sz w:val="24"/>
                <w:szCs w:val="24"/>
              </w:rPr>
              <w:t>Неналоговые доходы</w:t>
            </w:r>
          </w:p>
        </w:tc>
        <w:tc>
          <w:tcPr>
            <w:tcW w:w="666" w:type="dxa"/>
            <w:vAlign w:val="center"/>
          </w:tcPr>
          <w:p w:rsidR="00EF1613" w:rsidRPr="00EF1613" w:rsidRDefault="00EF1613" w:rsidP="00EF1613">
            <w:pPr>
              <w:spacing w:after="0" w:line="240" w:lineRule="auto"/>
              <w:jc w:val="center"/>
              <w:rPr>
                <w:rFonts w:ascii="Times New Roman" w:hAnsi="Times New Roman"/>
                <w:bCs/>
                <w:sz w:val="20"/>
                <w:szCs w:val="20"/>
              </w:rPr>
            </w:pPr>
            <w:r w:rsidRPr="00EF1613">
              <w:rPr>
                <w:rFonts w:ascii="Times New Roman" w:hAnsi="Times New Roman"/>
                <w:bCs/>
                <w:sz w:val="20"/>
                <w:szCs w:val="20"/>
              </w:rPr>
              <w:t>1290</w:t>
            </w:r>
          </w:p>
        </w:tc>
        <w:tc>
          <w:tcPr>
            <w:tcW w:w="666" w:type="dxa"/>
            <w:vAlign w:val="center"/>
          </w:tcPr>
          <w:p w:rsidR="00EF1613" w:rsidRPr="00EF1613" w:rsidRDefault="00EF1613" w:rsidP="00EF1613">
            <w:pPr>
              <w:spacing w:after="0" w:line="240" w:lineRule="auto"/>
              <w:jc w:val="center"/>
              <w:rPr>
                <w:rFonts w:ascii="Times New Roman" w:hAnsi="Times New Roman"/>
                <w:bCs/>
                <w:sz w:val="20"/>
                <w:szCs w:val="20"/>
              </w:rPr>
            </w:pPr>
            <w:r w:rsidRPr="00EF1613">
              <w:rPr>
                <w:rFonts w:ascii="Times New Roman" w:hAnsi="Times New Roman"/>
                <w:bCs/>
                <w:sz w:val="20"/>
                <w:szCs w:val="20"/>
              </w:rPr>
              <w:t>1510</w:t>
            </w:r>
          </w:p>
        </w:tc>
        <w:tc>
          <w:tcPr>
            <w:tcW w:w="666" w:type="dxa"/>
            <w:vAlign w:val="center"/>
          </w:tcPr>
          <w:p w:rsidR="00EF1613" w:rsidRPr="00EF1613" w:rsidRDefault="00EF1613" w:rsidP="00EF1613">
            <w:pPr>
              <w:spacing w:after="0" w:line="240" w:lineRule="auto"/>
              <w:jc w:val="center"/>
              <w:rPr>
                <w:rFonts w:ascii="Times New Roman" w:hAnsi="Times New Roman"/>
                <w:bCs/>
                <w:sz w:val="20"/>
                <w:szCs w:val="20"/>
              </w:rPr>
            </w:pPr>
            <w:r w:rsidRPr="00EF1613">
              <w:rPr>
                <w:rFonts w:ascii="Times New Roman" w:hAnsi="Times New Roman"/>
                <w:bCs/>
                <w:sz w:val="20"/>
                <w:szCs w:val="20"/>
              </w:rPr>
              <w:t>1440</w:t>
            </w:r>
          </w:p>
        </w:tc>
        <w:tc>
          <w:tcPr>
            <w:tcW w:w="890" w:type="dxa"/>
            <w:vAlign w:val="center"/>
          </w:tcPr>
          <w:p w:rsidR="00EF1613" w:rsidRPr="00EF1613" w:rsidRDefault="00EF1613" w:rsidP="00EF1613">
            <w:pPr>
              <w:spacing w:after="0" w:line="240" w:lineRule="auto"/>
              <w:jc w:val="center"/>
              <w:rPr>
                <w:rFonts w:ascii="Times New Roman" w:hAnsi="Times New Roman"/>
                <w:bCs/>
                <w:sz w:val="20"/>
                <w:szCs w:val="20"/>
              </w:rPr>
            </w:pPr>
            <w:r w:rsidRPr="00EF1613">
              <w:rPr>
                <w:rFonts w:ascii="Times New Roman" w:hAnsi="Times New Roman"/>
                <w:bCs/>
                <w:sz w:val="20"/>
                <w:szCs w:val="20"/>
              </w:rPr>
              <w:t>3150</w:t>
            </w:r>
          </w:p>
        </w:tc>
        <w:tc>
          <w:tcPr>
            <w:tcW w:w="865" w:type="dxa"/>
            <w:vAlign w:val="center"/>
          </w:tcPr>
          <w:p w:rsidR="00EF1613" w:rsidRPr="00EF1613" w:rsidRDefault="00EF1613" w:rsidP="00EF1613">
            <w:pPr>
              <w:spacing w:after="0" w:line="240" w:lineRule="auto"/>
              <w:jc w:val="center"/>
              <w:rPr>
                <w:rFonts w:ascii="Times New Roman" w:hAnsi="Times New Roman"/>
                <w:bCs/>
                <w:sz w:val="20"/>
                <w:szCs w:val="20"/>
              </w:rPr>
            </w:pPr>
            <w:r w:rsidRPr="00EF1613">
              <w:rPr>
                <w:rFonts w:ascii="Times New Roman" w:hAnsi="Times New Roman"/>
                <w:bCs/>
                <w:sz w:val="20"/>
                <w:szCs w:val="20"/>
              </w:rPr>
              <w:t>4530</w:t>
            </w:r>
          </w:p>
        </w:tc>
        <w:tc>
          <w:tcPr>
            <w:tcW w:w="865" w:type="dxa"/>
            <w:vAlign w:val="center"/>
          </w:tcPr>
          <w:p w:rsidR="00EF1613" w:rsidRPr="00EF1613" w:rsidRDefault="00EF1613" w:rsidP="00EF1613">
            <w:pPr>
              <w:spacing w:after="0" w:line="240" w:lineRule="auto"/>
              <w:jc w:val="center"/>
              <w:rPr>
                <w:rFonts w:ascii="Times New Roman" w:hAnsi="Times New Roman"/>
                <w:bCs/>
                <w:sz w:val="20"/>
                <w:szCs w:val="20"/>
              </w:rPr>
            </w:pPr>
            <w:r w:rsidRPr="00EF1613">
              <w:rPr>
                <w:rFonts w:ascii="Times New Roman" w:hAnsi="Times New Roman"/>
                <w:bCs/>
                <w:sz w:val="20"/>
                <w:szCs w:val="20"/>
              </w:rPr>
              <w:t>5150</w:t>
            </w:r>
          </w:p>
        </w:tc>
        <w:tc>
          <w:tcPr>
            <w:tcW w:w="774" w:type="dxa"/>
            <w:vAlign w:val="center"/>
          </w:tcPr>
          <w:p w:rsidR="00EF1613" w:rsidRPr="00EF1613" w:rsidRDefault="00EF1613" w:rsidP="00EF1613">
            <w:pPr>
              <w:spacing w:after="0" w:line="240" w:lineRule="auto"/>
              <w:jc w:val="center"/>
              <w:rPr>
                <w:rFonts w:ascii="Times New Roman" w:hAnsi="Times New Roman"/>
                <w:bCs/>
                <w:sz w:val="20"/>
                <w:szCs w:val="20"/>
              </w:rPr>
            </w:pPr>
            <w:r w:rsidRPr="00EF1613">
              <w:rPr>
                <w:rFonts w:ascii="Times New Roman" w:hAnsi="Times New Roman"/>
                <w:bCs/>
                <w:sz w:val="20"/>
                <w:szCs w:val="20"/>
              </w:rPr>
              <w:t>4340</w:t>
            </w:r>
          </w:p>
        </w:tc>
        <w:tc>
          <w:tcPr>
            <w:tcW w:w="773" w:type="dxa"/>
            <w:gridSpan w:val="2"/>
            <w:vAlign w:val="center"/>
          </w:tcPr>
          <w:p w:rsidR="00EF1613" w:rsidRPr="00EF1613" w:rsidRDefault="00EF1613" w:rsidP="00EF1613">
            <w:pPr>
              <w:spacing w:after="0" w:line="240" w:lineRule="auto"/>
              <w:jc w:val="center"/>
              <w:rPr>
                <w:rFonts w:ascii="Times New Roman" w:hAnsi="Times New Roman"/>
                <w:bCs/>
                <w:sz w:val="20"/>
                <w:szCs w:val="20"/>
              </w:rPr>
            </w:pPr>
            <w:r w:rsidRPr="00EF1613">
              <w:rPr>
                <w:rFonts w:ascii="Times New Roman" w:hAnsi="Times New Roman"/>
                <w:bCs/>
                <w:sz w:val="20"/>
                <w:szCs w:val="20"/>
              </w:rPr>
              <w:t>6890</w:t>
            </w:r>
          </w:p>
        </w:tc>
        <w:tc>
          <w:tcPr>
            <w:tcW w:w="752" w:type="dxa"/>
            <w:vAlign w:val="center"/>
          </w:tcPr>
          <w:p w:rsidR="00EF1613" w:rsidRPr="00EF1613" w:rsidRDefault="00EF1613" w:rsidP="00EF1613">
            <w:pPr>
              <w:spacing w:after="0" w:line="240" w:lineRule="auto"/>
              <w:jc w:val="center"/>
              <w:rPr>
                <w:rFonts w:ascii="Times New Roman" w:hAnsi="Times New Roman"/>
                <w:bCs/>
                <w:sz w:val="20"/>
                <w:szCs w:val="20"/>
              </w:rPr>
            </w:pPr>
            <w:r w:rsidRPr="00EF1613">
              <w:rPr>
                <w:rFonts w:ascii="Times New Roman" w:hAnsi="Times New Roman"/>
                <w:bCs/>
                <w:sz w:val="20"/>
                <w:szCs w:val="20"/>
              </w:rPr>
              <w:t>8620</w:t>
            </w:r>
          </w:p>
        </w:tc>
      </w:tr>
      <w:tr w:rsidR="00EF1613" w:rsidRPr="00EF1613" w:rsidTr="00EF1613">
        <w:tc>
          <w:tcPr>
            <w:tcW w:w="2654" w:type="dxa"/>
          </w:tcPr>
          <w:p w:rsidR="00EF1613" w:rsidRPr="00EF1613" w:rsidRDefault="00EF1613" w:rsidP="00EF1613">
            <w:pPr>
              <w:spacing w:after="0" w:line="240" w:lineRule="auto"/>
              <w:rPr>
                <w:rFonts w:ascii="Times New Roman" w:hAnsi="Times New Roman"/>
                <w:bCs/>
                <w:sz w:val="24"/>
                <w:szCs w:val="24"/>
              </w:rPr>
            </w:pPr>
            <w:r w:rsidRPr="00EF1613">
              <w:rPr>
                <w:rFonts w:ascii="Times New Roman" w:hAnsi="Times New Roman"/>
                <w:bCs/>
                <w:sz w:val="24"/>
                <w:szCs w:val="24"/>
              </w:rPr>
              <w:t xml:space="preserve">Дотации на выравнивание бюджетной обеспеченности </w:t>
            </w:r>
          </w:p>
        </w:tc>
        <w:tc>
          <w:tcPr>
            <w:tcW w:w="666" w:type="dxa"/>
            <w:vAlign w:val="center"/>
          </w:tcPr>
          <w:p w:rsidR="00EF1613" w:rsidRPr="00EF1613" w:rsidRDefault="00EF1613" w:rsidP="00EF1613">
            <w:pPr>
              <w:spacing w:after="0" w:line="240" w:lineRule="auto"/>
              <w:jc w:val="center"/>
              <w:rPr>
                <w:rFonts w:ascii="Times New Roman" w:hAnsi="Times New Roman"/>
                <w:bCs/>
                <w:sz w:val="20"/>
                <w:szCs w:val="20"/>
              </w:rPr>
            </w:pPr>
            <w:r w:rsidRPr="00EF1613">
              <w:rPr>
                <w:rFonts w:ascii="Times New Roman" w:hAnsi="Times New Roman"/>
                <w:bCs/>
                <w:sz w:val="20"/>
                <w:szCs w:val="20"/>
              </w:rPr>
              <w:t>545</w:t>
            </w:r>
          </w:p>
        </w:tc>
        <w:tc>
          <w:tcPr>
            <w:tcW w:w="666" w:type="dxa"/>
            <w:vAlign w:val="center"/>
          </w:tcPr>
          <w:p w:rsidR="00EF1613" w:rsidRPr="00EF1613" w:rsidRDefault="00EF1613" w:rsidP="00EF1613">
            <w:pPr>
              <w:spacing w:after="0" w:line="240" w:lineRule="auto"/>
              <w:jc w:val="center"/>
              <w:rPr>
                <w:rFonts w:ascii="Times New Roman" w:hAnsi="Times New Roman"/>
                <w:bCs/>
                <w:sz w:val="20"/>
                <w:szCs w:val="20"/>
              </w:rPr>
            </w:pPr>
            <w:r w:rsidRPr="00EF1613">
              <w:rPr>
                <w:rFonts w:ascii="Times New Roman" w:hAnsi="Times New Roman"/>
                <w:bCs/>
                <w:sz w:val="20"/>
                <w:szCs w:val="20"/>
              </w:rPr>
              <w:t>455</w:t>
            </w:r>
          </w:p>
        </w:tc>
        <w:tc>
          <w:tcPr>
            <w:tcW w:w="666" w:type="dxa"/>
            <w:vAlign w:val="center"/>
          </w:tcPr>
          <w:p w:rsidR="00EF1613" w:rsidRPr="00EF1613" w:rsidRDefault="00EF1613" w:rsidP="00EF1613">
            <w:pPr>
              <w:spacing w:after="0" w:line="240" w:lineRule="auto"/>
              <w:jc w:val="center"/>
              <w:rPr>
                <w:rFonts w:ascii="Times New Roman" w:hAnsi="Times New Roman"/>
                <w:bCs/>
                <w:sz w:val="20"/>
                <w:szCs w:val="20"/>
              </w:rPr>
            </w:pPr>
            <w:r w:rsidRPr="00EF1613">
              <w:rPr>
                <w:rFonts w:ascii="Times New Roman" w:hAnsi="Times New Roman"/>
                <w:bCs/>
                <w:sz w:val="20"/>
                <w:szCs w:val="20"/>
              </w:rPr>
              <w:t>550</w:t>
            </w:r>
          </w:p>
        </w:tc>
        <w:tc>
          <w:tcPr>
            <w:tcW w:w="890" w:type="dxa"/>
            <w:vAlign w:val="center"/>
          </w:tcPr>
          <w:p w:rsidR="00EF1613" w:rsidRPr="00EF1613" w:rsidRDefault="00EF1613" w:rsidP="00EF1613">
            <w:pPr>
              <w:spacing w:after="0" w:line="240" w:lineRule="auto"/>
              <w:jc w:val="center"/>
              <w:rPr>
                <w:rFonts w:ascii="Times New Roman" w:hAnsi="Times New Roman"/>
                <w:bCs/>
                <w:sz w:val="20"/>
                <w:szCs w:val="20"/>
              </w:rPr>
            </w:pPr>
            <w:r w:rsidRPr="00EF1613">
              <w:rPr>
                <w:rFonts w:ascii="Times New Roman" w:hAnsi="Times New Roman"/>
                <w:bCs/>
                <w:sz w:val="20"/>
                <w:szCs w:val="20"/>
              </w:rPr>
              <w:t>1170</w:t>
            </w:r>
          </w:p>
        </w:tc>
        <w:tc>
          <w:tcPr>
            <w:tcW w:w="865" w:type="dxa"/>
            <w:vAlign w:val="center"/>
          </w:tcPr>
          <w:p w:rsidR="00EF1613" w:rsidRPr="00EF1613" w:rsidRDefault="00EF1613" w:rsidP="00EF1613">
            <w:pPr>
              <w:spacing w:after="0" w:line="240" w:lineRule="auto"/>
              <w:jc w:val="center"/>
              <w:rPr>
                <w:rFonts w:ascii="Times New Roman" w:hAnsi="Times New Roman"/>
                <w:bCs/>
                <w:sz w:val="20"/>
                <w:szCs w:val="20"/>
              </w:rPr>
            </w:pPr>
            <w:r w:rsidRPr="00EF1613">
              <w:rPr>
                <w:rFonts w:ascii="Times New Roman" w:hAnsi="Times New Roman"/>
                <w:bCs/>
                <w:sz w:val="20"/>
                <w:szCs w:val="20"/>
              </w:rPr>
              <w:t>2430</w:t>
            </w:r>
          </w:p>
        </w:tc>
        <w:tc>
          <w:tcPr>
            <w:tcW w:w="865" w:type="dxa"/>
            <w:vAlign w:val="center"/>
          </w:tcPr>
          <w:p w:rsidR="00EF1613" w:rsidRPr="00EF1613" w:rsidRDefault="00EF1613" w:rsidP="00EF1613">
            <w:pPr>
              <w:spacing w:after="0" w:line="240" w:lineRule="auto"/>
              <w:jc w:val="center"/>
              <w:rPr>
                <w:rFonts w:ascii="Times New Roman" w:hAnsi="Times New Roman"/>
                <w:bCs/>
                <w:sz w:val="20"/>
                <w:szCs w:val="20"/>
              </w:rPr>
            </w:pPr>
            <w:r w:rsidRPr="00EF1613">
              <w:rPr>
                <w:rFonts w:ascii="Times New Roman" w:hAnsi="Times New Roman"/>
                <w:bCs/>
                <w:sz w:val="20"/>
                <w:szCs w:val="20"/>
              </w:rPr>
              <w:t>2330</w:t>
            </w:r>
          </w:p>
        </w:tc>
        <w:tc>
          <w:tcPr>
            <w:tcW w:w="774" w:type="dxa"/>
            <w:vAlign w:val="center"/>
          </w:tcPr>
          <w:p w:rsidR="00EF1613" w:rsidRPr="00EF1613" w:rsidRDefault="00EF1613" w:rsidP="00EF1613">
            <w:pPr>
              <w:spacing w:after="0" w:line="240" w:lineRule="auto"/>
              <w:jc w:val="center"/>
              <w:rPr>
                <w:rFonts w:ascii="Times New Roman" w:hAnsi="Times New Roman"/>
                <w:bCs/>
                <w:sz w:val="20"/>
                <w:szCs w:val="20"/>
              </w:rPr>
            </w:pPr>
            <w:r w:rsidRPr="00EF1613">
              <w:rPr>
                <w:rFonts w:ascii="Times New Roman" w:hAnsi="Times New Roman"/>
                <w:bCs/>
                <w:sz w:val="20"/>
                <w:szCs w:val="20"/>
              </w:rPr>
              <w:t>2290</w:t>
            </w:r>
          </w:p>
        </w:tc>
        <w:tc>
          <w:tcPr>
            <w:tcW w:w="758" w:type="dxa"/>
            <w:vAlign w:val="center"/>
          </w:tcPr>
          <w:p w:rsidR="00EF1613" w:rsidRPr="00EF1613" w:rsidRDefault="00EF1613" w:rsidP="00EF1613">
            <w:pPr>
              <w:spacing w:after="0" w:line="240" w:lineRule="auto"/>
              <w:jc w:val="center"/>
              <w:rPr>
                <w:rFonts w:ascii="Times New Roman" w:hAnsi="Times New Roman"/>
                <w:bCs/>
                <w:sz w:val="20"/>
                <w:szCs w:val="20"/>
              </w:rPr>
            </w:pPr>
            <w:r w:rsidRPr="00EF1613">
              <w:rPr>
                <w:rFonts w:ascii="Times New Roman" w:hAnsi="Times New Roman"/>
                <w:bCs/>
                <w:sz w:val="20"/>
                <w:szCs w:val="20"/>
              </w:rPr>
              <w:t>2430</w:t>
            </w:r>
          </w:p>
        </w:tc>
        <w:tc>
          <w:tcPr>
            <w:tcW w:w="767" w:type="dxa"/>
            <w:gridSpan w:val="2"/>
            <w:vAlign w:val="center"/>
          </w:tcPr>
          <w:p w:rsidR="00EF1613" w:rsidRPr="00EF1613" w:rsidRDefault="00EF1613" w:rsidP="00EF1613">
            <w:pPr>
              <w:spacing w:after="0" w:line="240" w:lineRule="auto"/>
              <w:jc w:val="center"/>
              <w:rPr>
                <w:rFonts w:ascii="Times New Roman" w:hAnsi="Times New Roman"/>
                <w:bCs/>
                <w:sz w:val="20"/>
                <w:szCs w:val="20"/>
              </w:rPr>
            </w:pPr>
            <w:r w:rsidRPr="00EF1613">
              <w:rPr>
                <w:rFonts w:ascii="Times New Roman" w:hAnsi="Times New Roman"/>
                <w:bCs/>
                <w:sz w:val="20"/>
                <w:szCs w:val="20"/>
              </w:rPr>
              <w:t>1720</w:t>
            </w:r>
          </w:p>
        </w:tc>
      </w:tr>
      <w:tr w:rsidR="00EF1613" w:rsidRPr="00EF1613" w:rsidTr="00EF1613">
        <w:tc>
          <w:tcPr>
            <w:tcW w:w="2654" w:type="dxa"/>
          </w:tcPr>
          <w:p w:rsidR="00EF1613" w:rsidRPr="00EF1613" w:rsidRDefault="00EF1613" w:rsidP="00EF1613">
            <w:pPr>
              <w:spacing w:after="0" w:line="240" w:lineRule="auto"/>
              <w:jc w:val="both"/>
              <w:rPr>
                <w:rFonts w:ascii="Times New Roman" w:hAnsi="Times New Roman"/>
                <w:bCs/>
                <w:sz w:val="24"/>
                <w:szCs w:val="24"/>
              </w:rPr>
            </w:pPr>
            <w:r w:rsidRPr="00EF1613">
              <w:rPr>
                <w:rFonts w:ascii="Times New Roman" w:hAnsi="Times New Roman"/>
                <w:bCs/>
                <w:sz w:val="24"/>
                <w:szCs w:val="24"/>
              </w:rPr>
              <w:t>Межбюджетные субсидии на исполнение расходных обязательств субъекта Российской Федерации (муниципального образования)</w:t>
            </w:r>
          </w:p>
        </w:tc>
        <w:tc>
          <w:tcPr>
            <w:tcW w:w="666" w:type="dxa"/>
            <w:vAlign w:val="center"/>
          </w:tcPr>
          <w:p w:rsidR="00EF1613" w:rsidRPr="00EF1613" w:rsidRDefault="00EF1613" w:rsidP="00EF1613">
            <w:pPr>
              <w:spacing w:after="0" w:line="240" w:lineRule="auto"/>
              <w:jc w:val="center"/>
              <w:rPr>
                <w:rFonts w:ascii="Times New Roman" w:hAnsi="Times New Roman"/>
                <w:bCs/>
                <w:sz w:val="20"/>
                <w:szCs w:val="20"/>
              </w:rPr>
            </w:pPr>
            <w:r w:rsidRPr="00EF1613">
              <w:rPr>
                <w:rFonts w:ascii="Times New Roman" w:hAnsi="Times New Roman"/>
                <w:bCs/>
                <w:sz w:val="20"/>
                <w:szCs w:val="20"/>
              </w:rPr>
              <w:t>710</w:t>
            </w:r>
          </w:p>
        </w:tc>
        <w:tc>
          <w:tcPr>
            <w:tcW w:w="666" w:type="dxa"/>
            <w:vAlign w:val="center"/>
          </w:tcPr>
          <w:p w:rsidR="00EF1613" w:rsidRPr="00EF1613" w:rsidRDefault="00EF1613" w:rsidP="00EF1613">
            <w:pPr>
              <w:spacing w:after="0" w:line="240" w:lineRule="auto"/>
              <w:jc w:val="center"/>
              <w:rPr>
                <w:rFonts w:ascii="Times New Roman" w:hAnsi="Times New Roman"/>
                <w:bCs/>
                <w:sz w:val="20"/>
                <w:szCs w:val="20"/>
              </w:rPr>
            </w:pPr>
            <w:r w:rsidRPr="00EF1613">
              <w:rPr>
                <w:rFonts w:ascii="Times New Roman" w:hAnsi="Times New Roman"/>
                <w:bCs/>
                <w:sz w:val="20"/>
                <w:szCs w:val="20"/>
              </w:rPr>
              <w:t>1320</w:t>
            </w:r>
          </w:p>
        </w:tc>
        <w:tc>
          <w:tcPr>
            <w:tcW w:w="666" w:type="dxa"/>
            <w:vAlign w:val="center"/>
          </w:tcPr>
          <w:p w:rsidR="00EF1613" w:rsidRPr="00EF1613" w:rsidRDefault="00EF1613" w:rsidP="00EF1613">
            <w:pPr>
              <w:spacing w:after="0" w:line="240" w:lineRule="auto"/>
              <w:jc w:val="center"/>
              <w:rPr>
                <w:rFonts w:ascii="Times New Roman" w:hAnsi="Times New Roman"/>
                <w:bCs/>
                <w:sz w:val="20"/>
                <w:szCs w:val="20"/>
              </w:rPr>
            </w:pPr>
            <w:r w:rsidRPr="00EF1613">
              <w:rPr>
                <w:rFonts w:ascii="Times New Roman" w:hAnsi="Times New Roman"/>
                <w:bCs/>
                <w:sz w:val="20"/>
                <w:szCs w:val="20"/>
              </w:rPr>
              <w:t>1430</w:t>
            </w:r>
          </w:p>
        </w:tc>
        <w:tc>
          <w:tcPr>
            <w:tcW w:w="890" w:type="dxa"/>
            <w:vAlign w:val="center"/>
          </w:tcPr>
          <w:p w:rsidR="00EF1613" w:rsidRPr="00EF1613" w:rsidRDefault="00EF1613" w:rsidP="00EF1613">
            <w:pPr>
              <w:spacing w:after="0" w:line="240" w:lineRule="auto"/>
              <w:jc w:val="center"/>
              <w:rPr>
                <w:rFonts w:ascii="Times New Roman" w:hAnsi="Times New Roman"/>
                <w:bCs/>
                <w:sz w:val="20"/>
                <w:szCs w:val="20"/>
              </w:rPr>
            </w:pPr>
            <w:r w:rsidRPr="00EF1613">
              <w:rPr>
                <w:rFonts w:ascii="Times New Roman" w:hAnsi="Times New Roman"/>
                <w:bCs/>
                <w:sz w:val="20"/>
                <w:szCs w:val="20"/>
              </w:rPr>
              <w:t>1100</w:t>
            </w:r>
          </w:p>
        </w:tc>
        <w:tc>
          <w:tcPr>
            <w:tcW w:w="865" w:type="dxa"/>
            <w:vAlign w:val="center"/>
          </w:tcPr>
          <w:p w:rsidR="00EF1613" w:rsidRPr="00EF1613" w:rsidRDefault="00EF1613" w:rsidP="00EF1613">
            <w:pPr>
              <w:spacing w:after="0" w:line="240" w:lineRule="auto"/>
              <w:jc w:val="center"/>
              <w:rPr>
                <w:rFonts w:ascii="Times New Roman" w:hAnsi="Times New Roman"/>
                <w:bCs/>
                <w:sz w:val="20"/>
                <w:szCs w:val="20"/>
              </w:rPr>
            </w:pPr>
            <w:r w:rsidRPr="00EF1613">
              <w:rPr>
                <w:rFonts w:ascii="Times New Roman" w:hAnsi="Times New Roman"/>
                <w:bCs/>
                <w:sz w:val="20"/>
                <w:szCs w:val="20"/>
              </w:rPr>
              <w:t>1380</w:t>
            </w:r>
          </w:p>
        </w:tc>
        <w:tc>
          <w:tcPr>
            <w:tcW w:w="865" w:type="dxa"/>
            <w:vAlign w:val="center"/>
          </w:tcPr>
          <w:p w:rsidR="00EF1613" w:rsidRPr="00EF1613" w:rsidRDefault="00EF1613" w:rsidP="00EF1613">
            <w:pPr>
              <w:spacing w:after="0" w:line="240" w:lineRule="auto"/>
              <w:jc w:val="center"/>
              <w:rPr>
                <w:rFonts w:ascii="Times New Roman" w:hAnsi="Times New Roman"/>
                <w:bCs/>
                <w:sz w:val="20"/>
                <w:szCs w:val="20"/>
              </w:rPr>
            </w:pPr>
            <w:r w:rsidRPr="00EF1613">
              <w:rPr>
                <w:rFonts w:ascii="Times New Roman" w:hAnsi="Times New Roman"/>
                <w:bCs/>
                <w:sz w:val="20"/>
                <w:szCs w:val="20"/>
              </w:rPr>
              <w:t>1430</w:t>
            </w:r>
          </w:p>
        </w:tc>
        <w:tc>
          <w:tcPr>
            <w:tcW w:w="774" w:type="dxa"/>
            <w:vAlign w:val="center"/>
          </w:tcPr>
          <w:p w:rsidR="00EF1613" w:rsidRPr="00EF1613" w:rsidRDefault="00EF1613" w:rsidP="00EF1613">
            <w:pPr>
              <w:spacing w:after="0" w:line="240" w:lineRule="auto"/>
              <w:jc w:val="center"/>
              <w:rPr>
                <w:rFonts w:ascii="Times New Roman" w:hAnsi="Times New Roman"/>
                <w:bCs/>
                <w:sz w:val="20"/>
                <w:szCs w:val="20"/>
              </w:rPr>
            </w:pPr>
            <w:r w:rsidRPr="00EF1613">
              <w:rPr>
                <w:rFonts w:ascii="Times New Roman" w:hAnsi="Times New Roman"/>
                <w:bCs/>
                <w:sz w:val="20"/>
                <w:szCs w:val="20"/>
              </w:rPr>
              <w:t>1030</w:t>
            </w:r>
          </w:p>
        </w:tc>
        <w:tc>
          <w:tcPr>
            <w:tcW w:w="758" w:type="dxa"/>
            <w:vAlign w:val="center"/>
          </w:tcPr>
          <w:p w:rsidR="00EF1613" w:rsidRPr="00EF1613" w:rsidRDefault="00EF1613" w:rsidP="00EF1613">
            <w:pPr>
              <w:spacing w:after="0" w:line="240" w:lineRule="auto"/>
              <w:jc w:val="center"/>
              <w:rPr>
                <w:rFonts w:ascii="Times New Roman" w:hAnsi="Times New Roman"/>
                <w:bCs/>
                <w:sz w:val="20"/>
                <w:szCs w:val="20"/>
              </w:rPr>
            </w:pPr>
            <w:r w:rsidRPr="00EF1613">
              <w:rPr>
                <w:rFonts w:ascii="Times New Roman" w:hAnsi="Times New Roman"/>
                <w:bCs/>
                <w:sz w:val="20"/>
                <w:szCs w:val="20"/>
              </w:rPr>
              <w:t>1280</w:t>
            </w:r>
          </w:p>
        </w:tc>
        <w:tc>
          <w:tcPr>
            <w:tcW w:w="767" w:type="dxa"/>
            <w:gridSpan w:val="2"/>
            <w:vAlign w:val="center"/>
          </w:tcPr>
          <w:p w:rsidR="00EF1613" w:rsidRPr="00EF1613" w:rsidRDefault="00EF1613" w:rsidP="00EF1613">
            <w:pPr>
              <w:spacing w:after="0" w:line="240" w:lineRule="auto"/>
              <w:jc w:val="center"/>
              <w:rPr>
                <w:rFonts w:ascii="Times New Roman" w:hAnsi="Times New Roman"/>
                <w:bCs/>
                <w:sz w:val="20"/>
                <w:szCs w:val="20"/>
              </w:rPr>
            </w:pPr>
            <w:r w:rsidRPr="00EF1613">
              <w:rPr>
                <w:rFonts w:ascii="Times New Roman" w:hAnsi="Times New Roman"/>
                <w:bCs/>
                <w:sz w:val="20"/>
                <w:szCs w:val="20"/>
              </w:rPr>
              <w:t>1010</w:t>
            </w:r>
          </w:p>
        </w:tc>
      </w:tr>
      <w:tr w:rsidR="00EF1613" w:rsidRPr="00EF1613" w:rsidTr="00EF1613">
        <w:tc>
          <w:tcPr>
            <w:tcW w:w="2654" w:type="dxa"/>
          </w:tcPr>
          <w:p w:rsidR="00EF1613" w:rsidRPr="00EF1613" w:rsidRDefault="00EF1613" w:rsidP="00EF1613">
            <w:pPr>
              <w:spacing w:after="0" w:line="240" w:lineRule="auto"/>
              <w:jc w:val="both"/>
              <w:rPr>
                <w:rFonts w:ascii="Times New Roman" w:hAnsi="Times New Roman"/>
                <w:bCs/>
                <w:sz w:val="24"/>
                <w:szCs w:val="24"/>
              </w:rPr>
            </w:pPr>
            <w:r w:rsidRPr="00EF1613">
              <w:rPr>
                <w:rFonts w:ascii="Times New Roman" w:hAnsi="Times New Roman"/>
                <w:bCs/>
                <w:sz w:val="24"/>
                <w:szCs w:val="24"/>
              </w:rPr>
              <w:t>Субсидии на решение вопросов межмуниципального характера</w:t>
            </w:r>
          </w:p>
        </w:tc>
        <w:tc>
          <w:tcPr>
            <w:tcW w:w="666" w:type="dxa"/>
            <w:vAlign w:val="center"/>
          </w:tcPr>
          <w:p w:rsidR="00EF1613" w:rsidRPr="00EF1613" w:rsidRDefault="00EF1613" w:rsidP="00EF1613">
            <w:pPr>
              <w:spacing w:after="0" w:line="240" w:lineRule="auto"/>
              <w:jc w:val="center"/>
              <w:rPr>
                <w:rFonts w:ascii="Times New Roman" w:hAnsi="Times New Roman"/>
                <w:bCs/>
                <w:sz w:val="20"/>
                <w:szCs w:val="20"/>
              </w:rPr>
            </w:pPr>
            <w:r w:rsidRPr="00EF1613">
              <w:rPr>
                <w:rFonts w:ascii="Times New Roman" w:hAnsi="Times New Roman"/>
                <w:bCs/>
                <w:sz w:val="20"/>
                <w:szCs w:val="20"/>
              </w:rPr>
              <w:t>-</w:t>
            </w:r>
          </w:p>
        </w:tc>
        <w:tc>
          <w:tcPr>
            <w:tcW w:w="666" w:type="dxa"/>
            <w:vAlign w:val="center"/>
          </w:tcPr>
          <w:p w:rsidR="00EF1613" w:rsidRPr="00EF1613" w:rsidRDefault="00EF1613" w:rsidP="00EF1613">
            <w:pPr>
              <w:spacing w:after="0" w:line="240" w:lineRule="auto"/>
              <w:jc w:val="center"/>
              <w:rPr>
                <w:rFonts w:ascii="Times New Roman" w:hAnsi="Times New Roman"/>
                <w:bCs/>
                <w:sz w:val="20"/>
                <w:szCs w:val="20"/>
              </w:rPr>
            </w:pPr>
            <w:r w:rsidRPr="00EF1613">
              <w:rPr>
                <w:rFonts w:ascii="Times New Roman" w:hAnsi="Times New Roman"/>
                <w:bCs/>
                <w:sz w:val="20"/>
                <w:szCs w:val="20"/>
              </w:rPr>
              <w:t>-</w:t>
            </w:r>
          </w:p>
        </w:tc>
        <w:tc>
          <w:tcPr>
            <w:tcW w:w="666" w:type="dxa"/>
            <w:vAlign w:val="center"/>
          </w:tcPr>
          <w:p w:rsidR="00EF1613" w:rsidRPr="00EF1613" w:rsidRDefault="00EF1613" w:rsidP="00EF1613">
            <w:pPr>
              <w:spacing w:after="0" w:line="240" w:lineRule="auto"/>
              <w:jc w:val="center"/>
              <w:rPr>
                <w:rFonts w:ascii="Times New Roman" w:hAnsi="Times New Roman"/>
                <w:bCs/>
                <w:sz w:val="20"/>
                <w:szCs w:val="20"/>
              </w:rPr>
            </w:pPr>
            <w:r w:rsidRPr="00EF1613">
              <w:rPr>
                <w:rFonts w:ascii="Times New Roman" w:hAnsi="Times New Roman"/>
                <w:bCs/>
                <w:sz w:val="20"/>
                <w:szCs w:val="20"/>
              </w:rPr>
              <w:t>-</w:t>
            </w:r>
          </w:p>
        </w:tc>
        <w:tc>
          <w:tcPr>
            <w:tcW w:w="890" w:type="dxa"/>
            <w:vAlign w:val="center"/>
          </w:tcPr>
          <w:p w:rsidR="00EF1613" w:rsidRPr="00EF1613" w:rsidRDefault="00EF1613" w:rsidP="00EF1613">
            <w:pPr>
              <w:spacing w:after="0" w:line="240" w:lineRule="auto"/>
              <w:jc w:val="center"/>
              <w:rPr>
                <w:rFonts w:ascii="Times New Roman" w:hAnsi="Times New Roman"/>
                <w:bCs/>
                <w:sz w:val="20"/>
                <w:szCs w:val="20"/>
              </w:rPr>
            </w:pPr>
            <w:r w:rsidRPr="00EF1613">
              <w:rPr>
                <w:rFonts w:ascii="Times New Roman" w:hAnsi="Times New Roman"/>
                <w:bCs/>
                <w:sz w:val="20"/>
                <w:szCs w:val="20"/>
              </w:rPr>
              <w:t>15</w:t>
            </w:r>
          </w:p>
        </w:tc>
        <w:tc>
          <w:tcPr>
            <w:tcW w:w="865" w:type="dxa"/>
            <w:vAlign w:val="center"/>
          </w:tcPr>
          <w:p w:rsidR="00EF1613" w:rsidRPr="00EF1613" w:rsidRDefault="00EF1613" w:rsidP="00EF1613">
            <w:pPr>
              <w:spacing w:after="0" w:line="240" w:lineRule="auto"/>
              <w:jc w:val="center"/>
              <w:rPr>
                <w:rFonts w:ascii="Times New Roman" w:hAnsi="Times New Roman"/>
                <w:bCs/>
                <w:sz w:val="20"/>
                <w:szCs w:val="20"/>
              </w:rPr>
            </w:pPr>
            <w:r w:rsidRPr="00EF1613">
              <w:rPr>
                <w:rFonts w:ascii="Times New Roman" w:hAnsi="Times New Roman"/>
                <w:bCs/>
                <w:sz w:val="20"/>
                <w:szCs w:val="20"/>
              </w:rPr>
              <w:t>236</w:t>
            </w:r>
          </w:p>
        </w:tc>
        <w:tc>
          <w:tcPr>
            <w:tcW w:w="865" w:type="dxa"/>
            <w:vAlign w:val="center"/>
          </w:tcPr>
          <w:p w:rsidR="00EF1613" w:rsidRPr="00EF1613" w:rsidRDefault="00EF1613" w:rsidP="00EF1613">
            <w:pPr>
              <w:spacing w:after="0" w:line="240" w:lineRule="auto"/>
              <w:jc w:val="center"/>
              <w:rPr>
                <w:rFonts w:ascii="Times New Roman" w:hAnsi="Times New Roman"/>
                <w:bCs/>
                <w:sz w:val="20"/>
                <w:szCs w:val="20"/>
              </w:rPr>
            </w:pPr>
            <w:r w:rsidRPr="00EF1613">
              <w:rPr>
                <w:rFonts w:ascii="Times New Roman" w:hAnsi="Times New Roman"/>
                <w:bCs/>
                <w:sz w:val="20"/>
                <w:szCs w:val="20"/>
              </w:rPr>
              <w:t>45</w:t>
            </w:r>
          </w:p>
        </w:tc>
        <w:tc>
          <w:tcPr>
            <w:tcW w:w="774" w:type="dxa"/>
            <w:vAlign w:val="center"/>
          </w:tcPr>
          <w:p w:rsidR="00EF1613" w:rsidRPr="00EF1613" w:rsidRDefault="00EF1613" w:rsidP="00EF1613">
            <w:pPr>
              <w:spacing w:after="0" w:line="240" w:lineRule="auto"/>
              <w:jc w:val="center"/>
              <w:rPr>
                <w:rFonts w:ascii="Times New Roman" w:hAnsi="Times New Roman"/>
                <w:bCs/>
                <w:sz w:val="20"/>
                <w:szCs w:val="20"/>
              </w:rPr>
            </w:pPr>
            <w:r w:rsidRPr="00EF1613">
              <w:rPr>
                <w:rFonts w:ascii="Times New Roman" w:hAnsi="Times New Roman"/>
                <w:bCs/>
                <w:sz w:val="20"/>
                <w:szCs w:val="20"/>
              </w:rPr>
              <w:t>-</w:t>
            </w:r>
          </w:p>
        </w:tc>
        <w:tc>
          <w:tcPr>
            <w:tcW w:w="758" w:type="dxa"/>
            <w:vAlign w:val="center"/>
          </w:tcPr>
          <w:p w:rsidR="00EF1613" w:rsidRPr="00EF1613" w:rsidRDefault="00EF1613" w:rsidP="00EF1613">
            <w:pPr>
              <w:spacing w:after="0" w:line="240" w:lineRule="auto"/>
              <w:jc w:val="center"/>
              <w:rPr>
                <w:rFonts w:ascii="Times New Roman" w:hAnsi="Times New Roman"/>
                <w:bCs/>
                <w:sz w:val="20"/>
                <w:szCs w:val="20"/>
              </w:rPr>
            </w:pPr>
            <w:r w:rsidRPr="00EF1613">
              <w:rPr>
                <w:rFonts w:ascii="Times New Roman" w:hAnsi="Times New Roman"/>
                <w:bCs/>
                <w:sz w:val="20"/>
                <w:szCs w:val="20"/>
              </w:rPr>
              <w:t>-</w:t>
            </w:r>
          </w:p>
        </w:tc>
        <w:tc>
          <w:tcPr>
            <w:tcW w:w="767" w:type="dxa"/>
            <w:gridSpan w:val="2"/>
            <w:vAlign w:val="center"/>
          </w:tcPr>
          <w:p w:rsidR="00EF1613" w:rsidRPr="00EF1613" w:rsidRDefault="00EF1613" w:rsidP="00EF1613">
            <w:pPr>
              <w:spacing w:after="0" w:line="240" w:lineRule="auto"/>
              <w:jc w:val="center"/>
              <w:rPr>
                <w:rFonts w:ascii="Times New Roman" w:hAnsi="Times New Roman"/>
                <w:bCs/>
                <w:sz w:val="20"/>
                <w:szCs w:val="20"/>
              </w:rPr>
            </w:pPr>
            <w:r w:rsidRPr="00EF1613">
              <w:rPr>
                <w:rFonts w:ascii="Times New Roman" w:hAnsi="Times New Roman"/>
                <w:bCs/>
                <w:sz w:val="20"/>
                <w:szCs w:val="20"/>
              </w:rPr>
              <w:t>-</w:t>
            </w:r>
          </w:p>
        </w:tc>
      </w:tr>
      <w:tr w:rsidR="00EF1613" w:rsidRPr="00EF1613" w:rsidTr="00EF1613">
        <w:tc>
          <w:tcPr>
            <w:tcW w:w="2654" w:type="dxa"/>
          </w:tcPr>
          <w:p w:rsidR="00EF1613" w:rsidRPr="00EF1613" w:rsidRDefault="00EF1613" w:rsidP="00EF1613">
            <w:pPr>
              <w:spacing w:after="0" w:line="240" w:lineRule="auto"/>
              <w:jc w:val="both"/>
              <w:rPr>
                <w:rFonts w:ascii="Times New Roman" w:hAnsi="Times New Roman"/>
                <w:bCs/>
                <w:sz w:val="24"/>
                <w:szCs w:val="24"/>
              </w:rPr>
            </w:pPr>
            <w:r w:rsidRPr="00EF1613">
              <w:rPr>
                <w:rFonts w:ascii="Times New Roman" w:hAnsi="Times New Roman"/>
                <w:bCs/>
                <w:sz w:val="24"/>
                <w:szCs w:val="24"/>
              </w:rPr>
              <w:t xml:space="preserve">Субвенции </w:t>
            </w:r>
          </w:p>
        </w:tc>
        <w:tc>
          <w:tcPr>
            <w:tcW w:w="666" w:type="dxa"/>
            <w:vAlign w:val="center"/>
          </w:tcPr>
          <w:p w:rsidR="00EF1613" w:rsidRPr="00EF1613" w:rsidRDefault="00EF1613" w:rsidP="00EF1613">
            <w:pPr>
              <w:spacing w:after="0" w:line="240" w:lineRule="auto"/>
              <w:jc w:val="center"/>
              <w:rPr>
                <w:rFonts w:ascii="Times New Roman" w:hAnsi="Times New Roman"/>
                <w:bCs/>
                <w:sz w:val="20"/>
                <w:szCs w:val="20"/>
              </w:rPr>
            </w:pPr>
            <w:r w:rsidRPr="00EF1613">
              <w:rPr>
                <w:rFonts w:ascii="Times New Roman" w:hAnsi="Times New Roman"/>
                <w:bCs/>
                <w:sz w:val="20"/>
                <w:szCs w:val="20"/>
              </w:rPr>
              <w:t>970</w:t>
            </w:r>
          </w:p>
        </w:tc>
        <w:tc>
          <w:tcPr>
            <w:tcW w:w="666" w:type="dxa"/>
            <w:vAlign w:val="center"/>
          </w:tcPr>
          <w:p w:rsidR="00EF1613" w:rsidRPr="00EF1613" w:rsidRDefault="00EF1613" w:rsidP="00EF1613">
            <w:pPr>
              <w:spacing w:after="0" w:line="240" w:lineRule="auto"/>
              <w:jc w:val="center"/>
              <w:rPr>
                <w:rFonts w:ascii="Times New Roman" w:hAnsi="Times New Roman"/>
                <w:bCs/>
                <w:sz w:val="20"/>
                <w:szCs w:val="20"/>
              </w:rPr>
            </w:pPr>
            <w:r w:rsidRPr="00EF1613">
              <w:rPr>
                <w:rFonts w:ascii="Times New Roman" w:hAnsi="Times New Roman"/>
                <w:bCs/>
                <w:sz w:val="20"/>
                <w:szCs w:val="20"/>
              </w:rPr>
              <w:t>1050</w:t>
            </w:r>
          </w:p>
        </w:tc>
        <w:tc>
          <w:tcPr>
            <w:tcW w:w="666" w:type="dxa"/>
            <w:vAlign w:val="center"/>
          </w:tcPr>
          <w:p w:rsidR="00EF1613" w:rsidRPr="00EF1613" w:rsidRDefault="00EF1613" w:rsidP="00EF1613">
            <w:pPr>
              <w:spacing w:after="0" w:line="240" w:lineRule="auto"/>
              <w:jc w:val="center"/>
              <w:rPr>
                <w:rFonts w:ascii="Times New Roman" w:hAnsi="Times New Roman"/>
                <w:bCs/>
                <w:sz w:val="20"/>
                <w:szCs w:val="20"/>
              </w:rPr>
            </w:pPr>
            <w:r w:rsidRPr="00EF1613">
              <w:rPr>
                <w:rFonts w:ascii="Times New Roman" w:hAnsi="Times New Roman"/>
                <w:bCs/>
                <w:sz w:val="20"/>
                <w:szCs w:val="20"/>
              </w:rPr>
              <w:t>3240</w:t>
            </w:r>
          </w:p>
        </w:tc>
        <w:tc>
          <w:tcPr>
            <w:tcW w:w="890" w:type="dxa"/>
            <w:vAlign w:val="center"/>
          </w:tcPr>
          <w:p w:rsidR="00EF1613" w:rsidRPr="00EF1613" w:rsidRDefault="00EF1613" w:rsidP="00EF1613">
            <w:pPr>
              <w:spacing w:after="0" w:line="240" w:lineRule="auto"/>
              <w:jc w:val="center"/>
              <w:rPr>
                <w:rFonts w:ascii="Times New Roman" w:hAnsi="Times New Roman"/>
                <w:bCs/>
                <w:sz w:val="20"/>
                <w:szCs w:val="20"/>
              </w:rPr>
            </w:pPr>
            <w:r w:rsidRPr="00EF1613">
              <w:rPr>
                <w:rFonts w:ascii="Times New Roman" w:hAnsi="Times New Roman"/>
                <w:bCs/>
                <w:sz w:val="20"/>
                <w:szCs w:val="20"/>
              </w:rPr>
              <w:t>1690</w:t>
            </w:r>
          </w:p>
        </w:tc>
        <w:tc>
          <w:tcPr>
            <w:tcW w:w="865" w:type="dxa"/>
            <w:vAlign w:val="center"/>
          </w:tcPr>
          <w:p w:rsidR="00EF1613" w:rsidRPr="00EF1613" w:rsidRDefault="00EF1613" w:rsidP="00EF1613">
            <w:pPr>
              <w:spacing w:after="0" w:line="240" w:lineRule="auto"/>
              <w:jc w:val="center"/>
              <w:rPr>
                <w:rFonts w:ascii="Times New Roman" w:hAnsi="Times New Roman"/>
                <w:bCs/>
                <w:sz w:val="20"/>
                <w:szCs w:val="20"/>
              </w:rPr>
            </w:pPr>
            <w:r w:rsidRPr="00EF1613">
              <w:rPr>
                <w:rFonts w:ascii="Times New Roman" w:hAnsi="Times New Roman"/>
                <w:bCs/>
                <w:sz w:val="20"/>
                <w:szCs w:val="20"/>
              </w:rPr>
              <w:t>930</w:t>
            </w:r>
          </w:p>
        </w:tc>
        <w:tc>
          <w:tcPr>
            <w:tcW w:w="865" w:type="dxa"/>
            <w:vAlign w:val="center"/>
          </w:tcPr>
          <w:p w:rsidR="00EF1613" w:rsidRPr="00EF1613" w:rsidRDefault="00EF1613" w:rsidP="00EF1613">
            <w:pPr>
              <w:spacing w:after="0" w:line="240" w:lineRule="auto"/>
              <w:jc w:val="center"/>
              <w:rPr>
                <w:rFonts w:ascii="Times New Roman" w:hAnsi="Times New Roman"/>
                <w:bCs/>
                <w:sz w:val="20"/>
                <w:szCs w:val="20"/>
              </w:rPr>
            </w:pPr>
            <w:r w:rsidRPr="00EF1613">
              <w:rPr>
                <w:rFonts w:ascii="Times New Roman" w:hAnsi="Times New Roman"/>
                <w:bCs/>
                <w:sz w:val="20"/>
                <w:szCs w:val="20"/>
              </w:rPr>
              <w:t>1420</w:t>
            </w:r>
          </w:p>
        </w:tc>
        <w:tc>
          <w:tcPr>
            <w:tcW w:w="774" w:type="dxa"/>
            <w:vAlign w:val="center"/>
          </w:tcPr>
          <w:p w:rsidR="00EF1613" w:rsidRPr="00EF1613" w:rsidRDefault="00EF1613" w:rsidP="00EF1613">
            <w:pPr>
              <w:spacing w:after="0" w:line="240" w:lineRule="auto"/>
              <w:jc w:val="center"/>
              <w:rPr>
                <w:rFonts w:ascii="Times New Roman" w:hAnsi="Times New Roman"/>
                <w:bCs/>
                <w:sz w:val="20"/>
                <w:szCs w:val="20"/>
              </w:rPr>
            </w:pPr>
            <w:r w:rsidRPr="00EF1613">
              <w:rPr>
                <w:rFonts w:ascii="Times New Roman" w:hAnsi="Times New Roman"/>
                <w:bCs/>
                <w:sz w:val="20"/>
                <w:szCs w:val="20"/>
              </w:rPr>
              <w:t>690</w:t>
            </w:r>
          </w:p>
        </w:tc>
        <w:tc>
          <w:tcPr>
            <w:tcW w:w="758" w:type="dxa"/>
            <w:vAlign w:val="center"/>
          </w:tcPr>
          <w:p w:rsidR="00EF1613" w:rsidRPr="00EF1613" w:rsidRDefault="00EF1613" w:rsidP="00EF1613">
            <w:pPr>
              <w:spacing w:after="0" w:line="240" w:lineRule="auto"/>
              <w:jc w:val="center"/>
              <w:rPr>
                <w:rFonts w:ascii="Times New Roman" w:hAnsi="Times New Roman"/>
                <w:bCs/>
                <w:sz w:val="20"/>
                <w:szCs w:val="20"/>
              </w:rPr>
            </w:pPr>
            <w:r w:rsidRPr="00EF1613">
              <w:rPr>
                <w:rFonts w:ascii="Times New Roman" w:hAnsi="Times New Roman"/>
                <w:bCs/>
                <w:sz w:val="20"/>
                <w:szCs w:val="20"/>
              </w:rPr>
              <w:t>530</w:t>
            </w:r>
          </w:p>
        </w:tc>
        <w:tc>
          <w:tcPr>
            <w:tcW w:w="767" w:type="dxa"/>
            <w:gridSpan w:val="2"/>
            <w:vAlign w:val="center"/>
          </w:tcPr>
          <w:p w:rsidR="00EF1613" w:rsidRPr="00EF1613" w:rsidRDefault="00EF1613" w:rsidP="00EF1613">
            <w:pPr>
              <w:spacing w:after="0" w:line="240" w:lineRule="auto"/>
              <w:jc w:val="center"/>
              <w:rPr>
                <w:rFonts w:ascii="Times New Roman" w:hAnsi="Times New Roman"/>
                <w:bCs/>
                <w:sz w:val="20"/>
                <w:szCs w:val="20"/>
              </w:rPr>
            </w:pPr>
            <w:r w:rsidRPr="00EF1613">
              <w:rPr>
                <w:rFonts w:ascii="Times New Roman" w:hAnsi="Times New Roman"/>
                <w:bCs/>
                <w:sz w:val="20"/>
                <w:szCs w:val="20"/>
              </w:rPr>
              <w:t>880</w:t>
            </w:r>
          </w:p>
        </w:tc>
      </w:tr>
    </w:tbl>
    <w:p w:rsidR="00EF1613" w:rsidRPr="00EF1613" w:rsidRDefault="00EF1613" w:rsidP="00EF1613">
      <w:pPr>
        <w:pStyle w:val="ae"/>
        <w:spacing w:after="0"/>
        <w:ind w:firstLine="567"/>
      </w:pPr>
    </w:p>
    <w:p w:rsidR="00EF1613" w:rsidRPr="00EF1613" w:rsidRDefault="00EF1613" w:rsidP="005953BB">
      <w:pPr>
        <w:spacing w:after="0" w:line="240" w:lineRule="auto"/>
        <w:ind w:firstLine="709"/>
        <w:jc w:val="both"/>
        <w:rPr>
          <w:rFonts w:ascii="Times New Roman" w:hAnsi="Times New Roman"/>
          <w:sz w:val="24"/>
          <w:szCs w:val="24"/>
        </w:rPr>
      </w:pPr>
      <w:r w:rsidRPr="00EF1613">
        <w:rPr>
          <w:rFonts w:ascii="Times New Roman" w:hAnsi="Times New Roman"/>
          <w:sz w:val="24"/>
          <w:szCs w:val="24"/>
        </w:rPr>
        <w:t>Требуется</w:t>
      </w:r>
      <w:r>
        <w:rPr>
          <w:rFonts w:ascii="Times New Roman" w:hAnsi="Times New Roman"/>
          <w:b/>
          <w:sz w:val="24"/>
          <w:szCs w:val="24"/>
        </w:rPr>
        <w:t xml:space="preserve"> </w:t>
      </w:r>
      <w:r w:rsidRPr="00FD491A">
        <w:rPr>
          <w:rFonts w:ascii="Times New Roman" w:hAnsi="Times New Roman"/>
          <w:sz w:val="24"/>
          <w:szCs w:val="24"/>
        </w:rPr>
        <w:t>о</w:t>
      </w:r>
      <w:r w:rsidRPr="00EF1613">
        <w:rPr>
          <w:rFonts w:ascii="Times New Roman" w:hAnsi="Times New Roman"/>
          <w:sz w:val="24"/>
          <w:szCs w:val="24"/>
        </w:rPr>
        <w:t>пределить, имеет ли право субъект Российской Федерации устанавливать расходные обязательства, не отнесенные к полномочиям органов государственной власти субъектов Российской Федерации.</w:t>
      </w:r>
    </w:p>
    <w:p w:rsidR="00EF1613" w:rsidRDefault="00EF1613" w:rsidP="00605568">
      <w:pPr>
        <w:pStyle w:val="ac"/>
        <w:spacing w:after="0"/>
        <w:ind w:left="0" w:firstLine="709"/>
      </w:pPr>
    </w:p>
    <w:p w:rsidR="00605568" w:rsidRPr="00605568" w:rsidRDefault="00605568" w:rsidP="00605568">
      <w:pPr>
        <w:spacing w:after="0" w:line="240" w:lineRule="auto"/>
        <w:ind w:firstLine="709"/>
        <w:jc w:val="both"/>
        <w:rPr>
          <w:rFonts w:ascii="Times New Roman" w:hAnsi="Times New Roman"/>
        </w:rPr>
      </w:pPr>
      <w:r w:rsidRPr="00605568">
        <w:rPr>
          <w:rFonts w:ascii="Times New Roman" w:hAnsi="Times New Roman"/>
        </w:rPr>
        <w:t>Зада</w:t>
      </w:r>
      <w:r>
        <w:rPr>
          <w:rFonts w:ascii="Times New Roman" w:hAnsi="Times New Roman"/>
        </w:rPr>
        <w:t>ча</w:t>
      </w:r>
      <w:r w:rsidRPr="00605568">
        <w:rPr>
          <w:rFonts w:ascii="Times New Roman" w:hAnsi="Times New Roman"/>
        </w:rPr>
        <w:t xml:space="preserve"> 3.</w:t>
      </w:r>
    </w:p>
    <w:p w:rsidR="00605568" w:rsidRDefault="00FD0004" w:rsidP="003708F5">
      <w:pPr>
        <w:pStyle w:val="a5"/>
        <w:ind w:left="0" w:firstLine="709"/>
        <w:jc w:val="both"/>
      </w:pPr>
      <w:r>
        <w:t xml:space="preserve">Используя </w:t>
      </w:r>
      <w:r w:rsidR="00103BDD" w:rsidRPr="0033363B">
        <w:t>ГИИС «Электронный бюджет»</w:t>
      </w:r>
      <w:r>
        <w:t>, а также официальные сайты уполномоченных органов государственной власти</w:t>
      </w:r>
      <w:r w:rsidR="00103BDD" w:rsidRPr="0033363B">
        <w:t xml:space="preserve"> </w:t>
      </w:r>
      <w:r w:rsidR="003708F5">
        <w:t xml:space="preserve">проведите </w:t>
      </w:r>
      <w:r w:rsidR="00103BDD">
        <w:t>оценку</w:t>
      </w:r>
      <w:r w:rsidR="003708F5">
        <w:t>:</w:t>
      </w:r>
      <w:r w:rsidR="00103BDD">
        <w:t xml:space="preserve"> </w:t>
      </w:r>
      <w:r w:rsidR="00103BDD" w:rsidRPr="0033363B">
        <w:t>исполнени</w:t>
      </w:r>
      <w:r w:rsidR="00103BDD">
        <w:t xml:space="preserve">я бюджета субъекта Российской Федерации (по выбору) в части </w:t>
      </w:r>
      <w:r w:rsidR="00605568" w:rsidRPr="00CD6CEB">
        <w:t>расход</w:t>
      </w:r>
      <w:r w:rsidR="00103BDD">
        <w:t>ов</w:t>
      </w:r>
      <w:r w:rsidR="00605568" w:rsidRPr="00CD6CEB">
        <w:t xml:space="preserve"> на социальное развитие </w:t>
      </w:r>
      <w:r w:rsidR="003708F5">
        <w:t>за отчетный финансовый год</w:t>
      </w:r>
      <w:r w:rsidR="00605568" w:rsidRPr="00CD6CEB">
        <w:t xml:space="preserve">; </w:t>
      </w:r>
      <w:r w:rsidR="003708F5">
        <w:t xml:space="preserve">результативности </w:t>
      </w:r>
      <w:r w:rsidR="00103BDD" w:rsidRPr="00CD6CEB">
        <w:t>программных расходов</w:t>
      </w:r>
      <w:r w:rsidR="003708F5">
        <w:t xml:space="preserve"> бюджета по данному направлению; </w:t>
      </w:r>
      <w:r w:rsidR="00103BDD" w:rsidRPr="00CD6CEB">
        <w:t>корреляци</w:t>
      </w:r>
      <w:r w:rsidR="003708F5">
        <w:t>и</w:t>
      </w:r>
      <w:r w:rsidR="00103BDD" w:rsidRPr="00CD6CEB">
        <w:t xml:space="preserve"> </w:t>
      </w:r>
      <w:r w:rsidR="003708F5">
        <w:t xml:space="preserve">между изменением </w:t>
      </w:r>
      <w:r w:rsidR="00103BDD" w:rsidRPr="00CD6CEB">
        <w:t>числа получателей адресной социальной поддержки и динамик</w:t>
      </w:r>
      <w:r w:rsidR="003708F5">
        <w:t>ой</w:t>
      </w:r>
      <w:r w:rsidR="00103BDD" w:rsidRPr="00CD6CEB">
        <w:t xml:space="preserve"> расходов бюджета субъекта Российской Федерации на социальные трансферты. </w:t>
      </w:r>
      <w:r w:rsidR="003708F5">
        <w:t xml:space="preserve">На основе проведенного анализа </w:t>
      </w:r>
      <w:r w:rsidR="00B95C8A">
        <w:t xml:space="preserve">требуется </w:t>
      </w:r>
      <w:r w:rsidR="003708F5">
        <w:t>состав</w:t>
      </w:r>
      <w:r w:rsidR="00B95C8A">
        <w:t>и</w:t>
      </w:r>
      <w:r w:rsidR="003708F5">
        <w:t>т</w:t>
      </w:r>
      <w:r w:rsidR="00B95C8A">
        <w:t>ь</w:t>
      </w:r>
      <w:r w:rsidR="003708F5">
        <w:t xml:space="preserve"> заключение с учетом требований, предусмотренных стандартом контрольно-счетного органа соответствующего субъекта Российской Федерации к оформлению результатов экспертно-аналитического мероприятия. С</w:t>
      </w:r>
      <w:r w:rsidR="003708F5" w:rsidRPr="00CD6CEB">
        <w:t>формулир</w:t>
      </w:r>
      <w:r w:rsidR="003708F5">
        <w:t>уйте</w:t>
      </w:r>
      <w:r w:rsidR="003708F5" w:rsidRPr="00CD6CEB">
        <w:t xml:space="preserve"> предложения по оптимизации бюджетных расходов на социальное обеспечение граждан.</w:t>
      </w:r>
    </w:p>
    <w:p w:rsidR="003708F5" w:rsidRDefault="003708F5" w:rsidP="003708F5">
      <w:pPr>
        <w:pStyle w:val="a5"/>
        <w:ind w:left="0" w:firstLine="709"/>
        <w:jc w:val="both"/>
      </w:pPr>
    </w:p>
    <w:p w:rsidR="003708F5" w:rsidRPr="003708F5" w:rsidRDefault="003708F5" w:rsidP="003708F5">
      <w:pPr>
        <w:pStyle w:val="a5"/>
        <w:ind w:left="0" w:firstLine="709"/>
        <w:jc w:val="both"/>
      </w:pPr>
      <w:r w:rsidRPr="003708F5">
        <w:t xml:space="preserve">Задача </w:t>
      </w:r>
      <w:r w:rsidR="00954223">
        <w:t>4</w:t>
      </w:r>
      <w:r w:rsidRPr="003708F5">
        <w:t>.</w:t>
      </w:r>
    </w:p>
    <w:p w:rsidR="003708F5" w:rsidRPr="003708F5" w:rsidRDefault="003708F5" w:rsidP="003708F5">
      <w:pPr>
        <w:overflowPunct w:val="0"/>
        <w:autoSpaceDE w:val="0"/>
        <w:autoSpaceDN w:val="0"/>
        <w:adjustRightInd w:val="0"/>
        <w:spacing w:after="0" w:line="240" w:lineRule="auto"/>
        <w:ind w:firstLine="709"/>
        <w:jc w:val="both"/>
        <w:textAlignment w:val="baseline"/>
        <w:rPr>
          <w:rFonts w:ascii="Times New Roman" w:hAnsi="Times New Roman"/>
          <w:sz w:val="24"/>
          <w:szCs w:val="24"/>
        </w:rPr>
      </w:pPr>
      <w:r w:rsidRPr="003708F5">
        <w:rPr>
          <w:rFonts w:ascii="Times New Roman" w:hAnsi="Times New Roman"/>
          <w:sz w:val="24"/>
          <w:szCs w:val="24"/>
        </w:rPr>
        <w:t xml:space="preserve">Проектом закона субъекта Российской Федерации о бюджете субъекта Российской Федерации на очередной финансовый год и плановый период установлено, что субсидия из бюджета субъекта Российской Федерации бюджету городского округа на возмещение части затрат по созданию инфраструктуры технопарка предоставляется в пределах поступления </w:t>
      </w:r>
      <w:r w:rsidRPr="003708F5">
        <w:rPr>
          <w:rFonts w:ascii="Times New Roman" w:hAnsi="Times New Roman"/>
          <w:sz w:val="24"/>
          <w:szCs w:val="24"/>
        </w:rPr>
        <w:lastRenderedPageBreak/>
        <w:t>доходов бюджета субъекта Российской Федерации от уплаты резидентами технопарка налогов, учитываемых при расчете объема указанной субсидии.</w:t>
      </w:r>
    </w:p>
    <w:p w:rsidR="00FD0004" w:rsidRDefault="00FD0004" w:rsidP="003708F5">
      <w:pPr>
        <w:overflowPunct w:val="0"/>
        <w:autoSpaceDE w:val="0"/>
        <w:autoSpaceDN w:val="0"/>
        <w:adjustRightInd w:val="0"/>
        <w:spacing w:after="0" w:line="240" w:lineRule="auto"/>
        <w:ind w:firstLine="709"/>
        <w:jc w:val="both"/>
        <w:textAlignment w:val="baseline"/>
        <w:rPr>
          <w:rFonts w:ascii="Times New Roman" w:hAnsi="Times New Roman"/>
          <w:sz w:val="24"/>
          <w:szCs w:val="24"/>
        </w:rPr>
      </w:pPr>
    </w:p>
    <w:p w:rsidR="003708F5" w:rsidRDefault="003708F5" w:rsidP="003708F5">
      <w:pPr>
        <w:overflowPunct w:val="0"/>
        <w:autoSpaceDE w:val="0"/>
        <w:autoSpaceDN w:val="0"/>
        <w:adjustRightInd w:val="0"/>
        <w:spacing w:after="0" w:line="240" w:lineRule="auto"/>
        <w:ind w:firstLine="709"/>
        <w:jc w:val="both"/>
        <w:textAlignment w:val="baseline"/>
        <w:rPr>
          <w:rFonts w:ascii="Times New Roman" w:hAnsi="Times New Roman"/>
          <w:sz w:val="24"/>
          <w:szCs w:val="24"/>
        </w:rPr>
      </w:pPr>
      <w:r>
        <w:rPr>
          <w:rFonts w:ascii="Times New Roman" w:hAnsi="Times New Roman"/>
          <w:sz w:val="24"/>
          <w:szCs w:val="24"/>
        </w:rPr>
        <w:t xml:space="preserve">Задача </w:t>
      </w:r>
      <w:r w:rsidR="00954223">
        <w:rPr>
          <w:rFonts w:ascii="Times New Roman" w:hAnsi="Times New Roman"/>
          <w:sz w:val="24"/>
          <w:szCs w:val="24"/>
        </w:rPr>
        <w:t>5</w:t>
      </w:r>
      <w:r>
        <w:rPr>
          <w:rFonts w:ascii="Times New Roman" w:hAnsi="Times New Roman"/>
          <w:sz w:val="24"/>
          <w:szCs w:val="24"/>
        </w:rPr>
        <w:t>.</w:t>
      </w:r>
    </w:p>
    <w:p w:rsidR="00B95C8A" w:rsidRDefault="00CD32C7" w:rsidP="003708F5">
      <w:pPr>
        <w:overflowPunct w:val="0"/>
        <w:autoSpaceDE w:val="0"/>
        <w:autoSpaceDN w:val="0"/>
        <w:adjustRightInd w:val="0"/>
        <w:spacing w:after="0" w:line="240" w:lineRule="auto"/>
        <w:ind w:firstLine="709"/>
        <w:jc w:val="both"/>
        <w:textAlignment w:val="baseline"/>
        <w:rPr>
          <w:rFonts w:ascii="Times New Roman" w:hAnsi="Times New Roman"/>
          <w:sz w:val="24"/>
          <w:szCs w:val="24"/>
        </w:rPr>
      </w:pPr>
      <w:r w:rsidRPr="00055568">
        <w:rPr>
          <w:rFonts w:ascii="Times New Roman" w:hAnsi="Times New Roman"/>
          <w:sz w:val="24"/>
          <w:szCs w:val="24"/>
        </w:rPr>
        <w:t xml:space="preserve">Финансовым органом </w:t>
      </w:r>
      <w:r>
        <w:rPr>
          <w:rFonts w:ascii="Times New Roman" w:hAnsi="Times New Roman"/>
          <w:sz w:val="24"/>
          <w:szCs w:val="24"/>
        </w:rPr>
        <w:t xml:space="preserve">субъекта Российской Федерации </w:t>
      </w:r>
      <w:r w:rsidRPr="00055568">
        <w:rPr>
          <w:rFonts w:ascii="Times New Roman" w:hAnsi="Times New Roman"/>
          <w:sz w:val="24"/>
          <w:szCs w:val="24"/>
        </w:rPr>
        <w:t>составлен проект бюджета</w:t>
      </w:r>
      <w:r>
        <w:rPr>
          <w:rFonts w:ascii="Times New Roman" w:hAnsi="Times New Roman"/>
          <w:sz w:val="24"/>
          <w:szCs w:val="24"/>
        </w:rPr>
        <w:t xml:space="preserve"> субъекта Российской Федерации на очередной финансовый год и плановый период. Расходы на первый год планового периода </w:t>
      </w:r>
      <w:r w:rsidRPr="00055568">
        <w:rPr>
          <w:rFonts w:ascii="Times New Roman" w:hAnsi="Times New Roman"/>
          <w:sz w:val="24"/>
          <w:szCs w:val="24"/>
        </w:rPr>
        <w:noBreakHyphen/>
        <w:t xml:space="preserve"> </w:t>
      </w:r>
      <w:r>
        <w:rPr>
          <w:rFonts w:ascii="Times New Roman" w:hAnsi="Times New Roman"/>
          <w:sz w:val="24"/>
          <w:szCs w:val="24"/>
        </w:rPr>
        <w:t>850</w:t>
      </w:r>
      <w:r w:rsidRPr="00055568">
        <w:rPr>
          <w:rFonts w:ascii="Times New Roman" w:hAnsi="Times New Roman"/>
          <w:sz w:val="24"/>
          <w:szCs w:val="24"/>
        </w:rPr>
        <w:t xml:space="preserve"> млн. ру</w:t>
      </w:r>
      <w:r>
        <w:rPr>
          <w:rFonts w:ascii="Times New Roman" w:hAnsi="Times New Roman"/>
          <w:sz w:val="24"/>
          <w:szCs w:val="24"/>
        </w:rPr>
        <w:t xml:space="preserve">б., второй год планового периода </w:t>
      </w:r>
      <w:r>
        <w:rPr>
          <w:rFonts w:ascii="Times New Roman" w:hAnsi="Times New Roman"/>
          <w:sz w:val="24"/>
          <w:szCs w:val="24"/>
        </w:rPr>
        <w:noBreakHyphen/>
        <w:t xml:space="preserve">915 млн. руб. </w:t>
      </w:r>
    </w:p>
    <w:p w:rsidR="00CD32C7" w:rsidRDefault="00CD32C7" w:rsidP="003708F5">
      <w:pPr>
        <w:overflowPunct w:val="0"/>
        <w:autoSpaceDE w:val="0"/>
        <w:autoSpaceDN w:val="0"/>
        <w:adjustRightInd w:val="0"/>
        <w:spacing w:after="0" w:line="240" w:lineRule="auto"/>
        <w:ind w:firstLine="709"/>
        <w:jc w:val="both"/>
        <w:textAlignment w:val="baseline"/>
        <w:rPr>
          <w:rFonts w:ascii="Times New Roman" w:hAnsi="Times New Roman"/>
          <w:sz w:val="24"/>
          <w:szCs w:val="24"/>
        </w:rPr>
      </w:pPr>
      <w:r>
        <w:rPr>
          <w:rFonts w:ascii="Times New Roman" w:hAnsi="Times New Roman"/>
          <w:sz w:val="24"/>
          <w:szCs w:val="24"/>
        </w:rPr>
        <w:t xml:space="preserve">Требуется определить </w:t>
      </w:r>
      <w:r w:rsidR="00954223">
        <w:rPr>
          <w:rFonts w:ascii="Times New Roman" w:hAnsi="Times New Roman"/>
          <w:sz w:val="24"/>
          <w:szCs w:val="24"/>
        </w:rPr>
        <w:t xml:space="preserve">допустимый </w:t>
      </w:r>
      <w:r>
        <w:rPr>
          <w:rFonts w:ascii="Times New Roman" w:hAnsi="Times New Roman"/>
          <w:sz w:val="24"/>
          <w:szCs w:val="24"/>
        </w:rPr>
        <w:t>объем условно утверждаемых расходов на плановый период.</w:t>
      </w:r>
    </w:p>
    <w:p w:rsidR="005B2B56" w:rsidRDefault="005B2B56" w:rsidP="003708F5">
      <w:pPr>
        <w:overflowPunct w:val="0"/>
        <w:autoSpaceDE w:val="0"/>
        <w:autoSpaceDN w:val="0"/>
        <w:adjustRightInd w:val="0"/>
        <w:spacing w:after="0" w:line="240" w:lineRule="auto"/>
        <w:ind w:firstLine="709"/>
        <w:jc w:val="both"/>
        <w:textAlignment w:val="baseline"/>
        <w:rPr>
          <w:rFonts w:ascii="Times New Roman" w:hAnsi="Times New Roman"/>
          <w:sz w:val="24"/>
          <w:szCs w:val="24"/>
        </w:rPr>
      </w:pPr>
    </w:p>
    <w:p w:rsidR="005B2B56" w:rsidRDefault="005B2B56" w:rsidP="003708F5">
      <w:pPr>
        <w:overflowPunct w:val="0"/>
        <w:autoSpaceDE w:val="0"/>
        <w:autoSpaceDN w:val="0"/>
        <w:adjustRightInd w:val="0"/>
        <w:spacing w:after="0" w:line="240" w:lineRule="auto"/>
        <w:ind w:firstLine="709"/>
        <w:jc w:val="both"/>
        <w:textAlignment w:val="baseline"/>
        <w:rPr>
          <w:rFonts w:ascii="Times New Roman" w:hAnsi="Times New Roman"/>
          <w:sz w:val="24"/>
          <w:szCs w:val="24"/>
        </w:rPr>
      </w:pPr>
      <w:r>
        <w:rPr>
          <w:rFonts w:ascii="Times New Roman" w:hAnsi="Times New Roman"/>
          <w:sz w:val="24"/>
          <w:szCs w:val="24"/>
        </w:rPr>
        <w:t xml:space="preserve">Задача </w:t>
      </w:r>
      <w:r w:rsidR="00954223">
        <w:rPr>
          <w:rFonts w:ascii="Times New Roman" w:hAnsi="Times New Roman"/>
          <w:sz w:val="24"/>
          <w:szCs w:val="24"/>
        </w:rPr>
        <w:t>6</w:t>
      </w:r>
      <w:r>
        <w:rPr>
          <w:rFonts w:ascii="Times New Roman" w:hAnsi="Times New Roman"/>
          <w:sz w:val="24"/>
          <w:szCs w:val="24"/>
        </w:rPr>
        <w:t>.</w:t>
      </w:r>
    </w:p>
    <w:p w:rsidR="005B2B56" w:rsidRPr="00B95C8A" w:rsidRDefault="005B2B56" w:rsidP="00B95C8A">
      <w:pPr>
        <w:overflowPunct w:val="0"/>
        <w:autoSpaceDE w:val="0"/>
        <w:autoSpaceDN w:val="0"/>
        <w:adjustRightInd w:val="0"/>
        <w:spacing w:after="0" w:line="240" w:lineRule="auto"/>
        <w:ind w:firstLine="709"/>
        <w:jc w:val="both"/>
        <w:textAlignment w:val="baseline"/>
        <w:rPr>
          <w:rFonts w:ascii="Times New Roman" w:hAnsi="Times New Roman"/>
          <w:sz w:val="24"/>
          <w:szCs w:val="24"/>
        </w:rPr>
      </w:pPr>
      <w:r w:rsidRPr="00B95C8A">
        <w:rPr>
          <w:rFonts w:ascii="Times New Roman" w:hAnsi="Times New Roman"/>
          <w:sz w:val="24"/>
          <w:szCs w:val="24"/>
        </w:rPr>
        <w:t>Министерством финансов Российской Федерации осуществляется распределение дотаций на выравнивание бюджетной обеспеченности между субъектами Российской Федерации. Индекс налогового потенциала субъекта Российской Федерации – 0,5</w:t>
      </w:r>
      <w:r w:rsidR="005953BB">
        <w:rPr>
          <w:rFonts w:ascii="Times New Roman" w:hAnsi="Times New Roman"/>
          <w:sz w:val="24"/>
          <w:szCs w:val="24"/>
        </w:rPr>
        <w:t>2</w:t>
      </w:r>
      <w:r w:rsidRPr="00B95C8A">
        <w:rPr>
          <w:rFonts w:ascii="Times New Roman" w:hAnsi="Times New Roman"/>
          <w:sz w:val="24"/>
          <w:szCs w:val="24"/>
        </w:rPr>
        <w:t>;</w:t>
      </w:r>
      <w:r w:rsidR="00B95C8A" w:rsidRPr="00B95C8A">
        <w:rPr>
          <w:rFonts w:ascii="Times New Roman" w:hAnsi="Times New Roman"/>
          <w:sz w:val="24"/>
          <w:szCs w:val="24"/>
        </w:rPr>
        <w:t xml:space="preserve"> и</w:t>
      </w:r>
      <w:r w:rsidRPr="00B95C8A">
        <w:rPr>
          <w:rFonts w:ascii="Times New Roman" w:hAnsi="Times New Roman"/>
          <w:sz w:val="24"/>
          <w:szCs w:val="24"/>
        </w:rPr>
        <w:t>ндекс бюджетных расходов</w:t>
      </w:r>
      <w:r w:rsidR="00B95C8A" w:rsidRPr="00B95C8A">
        <w:rPr>
          <w:rFonts w:ascii="Times New Roman" w:hAnsi="Times New Roman"/>
          <w:sz w:val="24"/>
          <w:szCs w:val="24"/>
        </w:rPr>
        <w:t>– 0,9</w:t>
      </w:r>
      <w:r w:rsidR="005953BB">
        <w:rPr>
          <w:rFonts w:ascii="Times New Roman" w:hAnsi="Times New Roman"/>
          <w:sz w:val="24"/>
          <w:szCs w:val="24"/>
        </w:rPr>
        <w:t>8</w:t>
      </w:r>
      <w:r w:rsidR="00B95C8A" w:rsidRPr="00B95C8A">
        <w:rPr>
          <w:rFonts w:ascii="Times New Roman" w:hAnsi="Times New Roman"/>
          <w:sz w:val="24"/>
          <w:szCs w:val="24"/>
        </w:rPr>
        <w:t xml:space="preserve">. </w:t>
      </w:r>
      <w:r w:rsidRPr="00B95C8A">
        <w:rPr>
          <w:rFonts w:ascii="Times New Roman" w:hAnsi="Times New Roman"/>
          <w:sz w:val="24"/>
          <w:szCs w:val="24"/>
        </w:rPr>
        <w:t>Численность населения субъекта Россий</w:t>
      </w:r>
      <w:r w:rsidR="00B95C8A" w:rsidRPr="00B95C8A">
        <w:rPr>
          <w:rFonts w:ascii="Times New Roman" w:hAnsi="Times New Roman"/>
          <w:sz w:val="24"/>
          <w:szCs w:val="24"/>
        </w:rPr>
        <w:t xml:space="preserve">ской Федерации – </w:t>
      </w:r>
      <w:r w:rsidR="005953BB">
        <w:rPr>
          <w:rFonts w:ascii="Times New Roman" w:hAnsi="Times New Roman"/>
          <w:sz w:val="24"/>
          <w:szCs w:val="24"/>
        </w:rPr>
        <w:t>63</w:t>
      </w:r>
      <w:r w:rsidR="00B95C8A" w:rsidRPr="00B95C8A">
        <w:rPr>
          <w:rFonts w:ascii="Times New Roman" w:hAnsi="Times New Roman"/>
          <w:sz w:val="24"/>
          <w:szCs w:val="24"/>
        </w:rPr>
        <w:t xml:space="preserve">00 тыс. чел. </w:t>
      </w:r>
      <w:r w:rsidRPr="00B95C8A">
        <w:rPr>
          <w:rFonts w:ascii="Times New Roman" w:hAnsi="Times New Roman"/>
          <w:sz w:val="24"/>
          <w:szCs w:val="24"/>
        </w:rPr>
        <w:t>Средний уровень налоговых доходов консолидированных бюджетов субъектов Российской Федерации на душу населения– 3</w:t>
      </w:r>
      <w:r w:rsidR="005953BB">
        <w:rPr>
          <w:rFonts w:ascii="Times New Roman" w:hAnsi="Times New Roman"/>
          <w:sz w:val="24"/>
          <w:szCs w:val="24"/>
        </w:rPr>
        <w:t>20</w:t>
      </w:r>
      <w:r w:rsidRPr="00B95C8A">
        <w:rPr>
          <w:rFonts w:ascii="Times New Roman" w:hAnsi="Times New Roman"/>
          <w:sz w:val="24"/>
          <w:szCs w:val="24"/>
        </w:rPr>
        <w:t>00 руб.</w:t>
      </w:r>
      <w:r w:rsidR="00B95C8A" w:rsidRPr="00B95C8A">
        <w:rPr>
          <w:rFonts w:ascii="Times New Roman" w:hAnsi="Times New Roman"/>
          <w:sz w:val="24"/>
          <w:szCs w:val="24"/>
        </w:rPr>
        <w:t xml:space="preserve"> </w:t>
      </w:r>
      <w:r w:rsidRPr="00B95C8A">
        <w:rPr>
          <w:rFonts w:ascii="Times New Roman" w:hAnsi="Times New Roman"/>
          <w:sz w:val="24"/>
          <w:szCs w:val="24"/>
        </w:rPr>
        <w:t>Уровень возмещения недостающих средств (сокращения отставания) – 85%.</w:t>
      </w:r>
    </w:p>
    <w:p w:rsidR="005B2B56" w:rsidRDefault="005B2B56" w:rsidP="00B95C8A">
      <w:pPr>
        <w:pStyle w:val="22"/>
        <w:spacing w:after="0" w:line="240" w:lineRule="auto"/>
        <w:ind w:left="0" w:firstLine="709"/>
        <w:jc w:val="both"/>
      </w:pPr>
      <w:r w:rsidRPr="00B95C8A">
        <w:t>Требуется определить объем дотации, предусмотренной субъекту Российской Федерации</w:t>
      </w:r>
      <w:r w:rsidR="00B95C8A">
        <w:t xml:space="preserve"> для доведения его бюджетной обеспеченности до 0,</w:t>
      </w:r>
      <w:r w:rsidR="005953BB">
        <w:t>8</w:t>
      </w:r>
      <w:r w:rsidRPr="00B95C8A">
        <w:t>; уровень бюджетной обеспеченности субъекта Российской Федерации после получения дотации.</w:t>
      </w:r>
    </w:p>
    <w:p w:rsidR="0006597F" w:rsidRDefault="0006597F" w:rsidP="00B95C8A">
      <w:pPr>
        <w:pStyle w:val="22"/>
        <w:spacing w:after="0" w:line="240" w:lineRule="auto"/>
        <w:ind w:left="0" w:firstLine="709"/>
        <w:jc w:val="both"/>
      </w:pPr>
    </w:p>
    <w:p w:rsidR="00E36E9B" w:rsidRDefault="00E36E9B" w:rsidP="00B95C8A">
      <w:pPr>
        <w:pStyle w:val="22"/>
        <w:spacing w:after="0" w:line="240" w:lineRule="auto"/>
        <w:ind w:left="0" w:firstLine="709"/>
        <w:jc w:val="both"/>
      </w:pPr>
      <w:r>
        <w:t xml:space="preserve">Задание </w:t>
      </w:r>
      <w:r w:rsidR="00954223">
        <w:t>7</w:t>
      </w:r>
      <w:r>
        <w:t>.</w:t>
      </w:r>
    </w:p>
    <w:p w:rsidR="00E36E9B" w:rsidRPr="00EF1613" w:rsidRDefault="00E36E9B" w:rsidP="00EF1613">
      <w:pPr>
        <w:tabs>
          <w:tab w:val="left" w:pos="0"/>
        </w:tabs>
        <w:spacing w:after="0" w:line="240" w:lineRule="auto"/>
        <w:ind w:firstLine="709"/>
        <w:jc w:val="both"/>
        <w:rPr>
          <w:rFonts w:ascii="Times New Roman" w:hAnsi="Times New Roman"/>
          <w:sz w:val="24"/>
          <w:szCs w:val="24"/>
        </w:rPr>
      </w:pPr>
      <w:r w:rsidRPr="00EF1613">
        <w:rPr>
          <w:rFonts w:ascii="Times New Roman" w:hAnsi="Times New Roman"/>
          <w:sz w:val="24"/>
          <w:szCs w:val="24"/>
        </w:rPr>
        <w:t>Используя сервис «Конструктор данных» ГИ</w:t>
      </w:r>
      <w:r w:rsidR="00B81A15">
        <w:rPr>
          <w:rFonts w:ascii="Times New Roman" w:hAnsi="Times New Roman"/>
          <w:sz w:val="24"/>
          <w:szCs w:val="24"/>
        </w:rPr>
        <w:t>И</w:t>
      </w:r>
      <w:r w:rsidRPr="00EF1613">
        <w:rPr>
          <w:rFonts w:ascii="Times New Roman" w:hAnsi="Times New Roman"/>
          <w:sz w:val="24"/>
          <w:szCs w:val="24"/>
        </w:rPr>
        <w:t>С «Электронный бюджет» определите: структуру расходов федерального бюджета по разделам классификации расходов бюджетов за отчетный финансовый год; уровень и динамику расходов федерального бюджета на высшее образование за отчетный, текущий и очередной финансовые годы; степень освоения бюджетных ассигнований, утвержденных Министерству культуры Российской Федерации, Министерству сельского хозяйства Российской Федерации на текущий финансовый год; итоги кассового исполнения федерального бюджета по расходам на приобретение нематериальных активов за отчетный финансовый год; суммарный объем ассигнований, предусмотренных сводной бюджетной росписью федерального бюджета на предоставление субсидий на осуществление капитальных вложений в объекты государственной собственности на текущий финансовый год;</w:t>
      </w:r>
      <w:r w:rsidR="00EF1613" w:rsidRPr="00EF1613">
        <w:rPr>
          <w:rFonts w:ascii="Times New Roman" w:hAnsi="Times New Roman"/>
          <w:sz w:val="24"/>
          <w:szCs w:val="24"/>
        </w:rPr>
        <w:t xml:space="preserve"> </w:t>
      </w:r>
      <w:r w:rsidRPr="00EF1613">
        <w:rPr>
          <w:rFonts w:ascii="Times New Roman" w:hAnsi="Times New Roman"/>
          <w:sz w:val="24"/>
          <w:szCs w:val="24"/>
        </w:rPr>
        <w:t>объем расходов консолидированных бюджетов субъектов Российской Федерации на предоставление субсидий государственным и муниципальным учреждениям образования за</w:t>
      </w:r>
      <w:r w:rsidR="00EF1613">
        <w:rPr>
          <w:rFonts w:ascii="Times New Roman" w:hAnsi="Times New Roman"/>
          <w:sz w:val="24"/>
          <w:szCs w:val="24"/>
        </w:rPr>
        <w:t xml:space="preserve"> последние отчетный и два предшествующих отчетному финансовых года</w:t>
      </w:r>
      <w:r w:rsidRPr="00EF1613">
        <w:rPr>
          <w:rFonts w:ascii="Times New Roman" w:hAnsi="Times New Roman"/>
          <w:sz w:val="24"/>
          <w:szCs w:val="24"/>
        </w:rPr>
        <w:t>. Результаты представьте в форме таблиц</w:t>
      </w:r>
      <w:r w:rsidR="00EF1613">
        <w:rPr>
          <w:rFonts w:ascii="Times New Roman" w:hAnsi="Times New Roman"/>
          <w:sz w:val="24"/>
          <w:szCs w:val="24"/>
        </w:rPr>
        <w:t xml:space="preserve">, диаграмм, </w:t>
      </w:r>
      <w:proofErr w:type="spellStart"/>
      <w:r w:rsidR="00EF1613">
        <w:rPr>
          <w:rFonts w:ascii="Times New Roman" w:hAnsi="Times New Roman"/>
          <w:sz w:val="24"/>
          <w:szCs w:val="24"/>
        </w:rPr>
        <w:t>инфографики</w:t>
      </w:r>
      <w:proofErr w:type="spellEnd"/>
      <w:r w:rsidR="00EF1613">
        <w:rPr>
          <w:rFonts w:ascii="Times New Roman" w:hAnsi="Times New Roman"/>
          <w:sz w:val="24"/>
          <w:szCs w:val="24"/>
        </w:rPr>
        <w:t>. По итогам расчета сделайте выводы</w:t>
      </w:r>
      <w:r w:rsidRPr="00EF1613">
        <w:rPr>
          <w:rFonts w:ascii="Times New Roman" w:hAnsi="Times New Roman"/>
          <w:sz w:val="24"/>
          <w:szCs w:val="24"/>
        </w:rPr>
        <w:t>.</w:t>
      </w:r>
    </w:p>
    <w:p w:rsidR="00E36E9B" w:rsidRDefault="00E36E9B" w:rsidP="00B95C8A">
      <w:pPr>
        <w:pStyle w:val="22"/>
        <w:spacing w:after="0" w:line="240" w:lineRule="auto"/>
        <w:ind w:left="0" w:firstLine="709"/>
        <w:jc w:val="both"/>
      </w:pPr>
    </w:p>
    <w:p w:rsidR="00321119" w:rsidRDefault="00321119" w:rsidP="00B95C8A">
      <w:pPr>
        <w:pStyle w:val="22"/>
        <w:spacing w:after="0" w:line="240" w:lineRule="auto"/>
        <w:ind w:left="0" w:firstLine="709"/>
        <w:jc w:val="both"/>
      </w:pPr>
      <w:r>
        <w:t xml:space="preserve">Задание 8. </w:t>
      </w:r>
    </w:p>
    <w:p w:rsidR="00321119" w:rsidRDefault="00321119" w:rsidP="00321119">
      <w:pPr>
        <w:tabs>
          <w:tab w:val="left" w:pos="34"/>
        </w:tabs>
        <w:spacing w:after="0" w:line="240" w:lineRule="auto"/>
        <w:ind w:firstLine="709"/>
        <w:jc w:val="both"/>
        <w:rPr>
          <w:rFonts w:ascii="Times New Roman" w:hAnsi="Times New Roman"/>
          <w:sz w:val="24"/>
          <w:szCs w:val="24"/>
        </w:rPr>
      </w:pPr>
      <w:r w:rsidRPr="0033363B">
        <w:rPr>
          <w:rFonts w:ascii="Times New Roman" w:hAnsi="Times New Roman"/>
          <w:sz w:val="24"/>
          <w:szCs w:val="24"/>
        </w:rPr>
        <w:t>По результатам внешней проверки годового отчета об исполнении бюджета муниципального</w:t>
      </w:r>
      <w:r>
        <w:rPr>
          <w:rFonts w:ascii="Times New Roman" w:hAnsi="Times New Roman"/>
          <w:sz w:val="24"/>
          <w:szCs w:val="24"/>
        </w:rPr>
        <w:t xml:space="preserve"> образования выявлены следующие нарушения и недостатки в части исполнения бюджета по расходам: объем расходов, осуществляемых за счет резервного фонда администрации муниципального образования, составил 3,3% от общего объема расходов местного бюджета; объем неосвоенных остатков межбюджетных субсидий составил 1200,0 тыс. руб., что выше аналогичного показателя за предшествующий финансовый год на 12%; объем просроченной кредиторской задолженности по муниципальным контрактам (договорам) составил 460,0 тыс. руб., что ниже аналогичного показателя за предшествующий финансовый год на 0,5%; допущено несоответствие кодов целевых статей в  годовой бюджетной отчетности трех главных администраторов бюджетных средств установленным </w:t>
      </w:r>
      <w:r>
        <w:rPr>
          <w:rFonts w:ascii="Times New Roman" w:hAnsi="Times New Roman"/>
          <w:sz w:val="24"/>
          <w:szCs w:val="24"/>
        </w:rPr>
        <w:lastRenderedPageBreak/>
        <w:t xml:space="preserve">кодам бюджетной классификации Российской Федерации; объем неосвоенных бюджетных ассигнований муниципального дорожного фонда на начало отчетного финансового года превышает объем остатков бюджетных средств, направленных на увеличение бюджетных ассигнований муниципального дорожного фонда в отчетном финансовом году на 290,0 тыс. руб.; уровень расходов на реализацию муниципальных программ составляет 68% общего объема расходов бюджета муниципального образования.  </w:t>
      </w:r>
    </w:p>
    <w:p w:rsidR="00605568" w:rsidRPr="004A5608" w:rsidRDefault="00321119" w:rsidP="00321119">
      <w:pPr>
        <w:tabs>
          <w:tab w:val="left" w:pos="34"/>
        </w:tabs>
        <w:spacing w:after="0" w:line="240" w:lineRule="auto"/>
        <w:ind w:firstLine="709"/>
        <w:jc w:val="both"/>
        <w:rPr>
          <w:rFonts w:ascii="Times New Roman" w:hAnsi="Times New Roman"/>
          <w:b/>
        </w:rPr>
      </w:pPr>
      <w:r>
        <w:rPr>
          <w:rFonts w:ascii="Times New Roman" w:hAnsi="Times New Roman"/>
          <w:sz w:val="24"/>
          <w:szCs w:val="24"/>
        </w:rPr>
        <w:t>Требуется: указать нормы бюджетного законодательства Российской Федерации, нарушенные муниципальным образованием; сформулировать предложения по устранению выявленных нарушений и недостатков, а также причин их возникновения.</w:t>
      </w:r>
    </w:p>
    <w:p w:rsidR="005C0B9C" w:rsidRDefault="005C0B9C" w:rsidP="005C0B9C">
      <w:pPr>
        <w:spacing w:after="0" w:line="240" w:lineRule="auto"/>
        <w:ind w:firstLine="709"/>
        <w:jc w:val="both"/>
        <w:rPr>
          <w:rFonts w:ascii="Times New Roman" w:hAnsi="Times New Roman"/>
          <w:sz w:val="24"/>
          <w:szCs w:val="24"/>
        </w:rPr>
      </w:pPr>
    </w:p>
    <w:p w:rsidR="005C0B9C" w:rsidRDefault="005C0B9C" w:rsidP="005C0B9C">
      <w:pPr>
        <w:spacing w:after="0" w:line="240" w:lineRule="auto"/>
        <w:ind w:firstLine="709"/>
        <w:jc w:val="both"/>
        <w:rPr>
          <w:rFonts w:ascii="Times New Roman" w:hAnsi="Times New Roman"/>
          <w:sz w:val="24"/>
          <w:szCs w:val="24"/>
        </w:rPr>
      </w:pPr>
      <w:r w:rsidRPr="005C0B9C">
        <w:rPr>
          <w:rFonts w:ascii="Times New Roman" w:hAnsi="Times New Roman"/>
          <w:sz w:val="24"/>
          <w:szCs w:val="24"/>
        </w:rPr>
        <w:t>Задание 9.</w:t>
      </w:r>
    </w:p>
    <w:p w:rsidR="005C0B9C" w:rsidRPr="00954223" w:rsidRDefault="005C0B9C" w:rsidP="005C0B9C">
      <w:pPr>
        <w:spacing w:after="0" w:line="240" w:lineRule="auto"/>
        <w:ind w:firstLine="709"/>
        <w:jc w:val="both"/>
        <w:rPr>
          <w:rFonts w:ascii="Times New Roman" w:hAnsi="Times New Roman"/>
          <w:sz w:val="24"/>
          <w:szCs w:val="24"/>
        </w:rPr>
      </w:pPr>
      <w:r>
        <w:rPr>
          <w:rFonts w:ascii="Times New Roman" w:hAnsi="Times New Roman"/>
          <w:sz w:val="24"/>
          <w:szCs w:val="24"/>
        </w:rPr>
        <w:t>Ф</w:t>
      </w:r>
      <w:r w:rsidRPr="00954223">
        <w:rPr>
          <w:rFonts w:ascii="Times New Roman" w:hAnsi="Times New Roman"/>
          <w:sz w:val="24"/>
          <w:szCs w:val="24"/>
        </w:rPr>
        <w:t>инансовым органом муниципального района составлен проект бюджета на очередной финансовый год.</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789"/>
        <w:gridCol w:w="1694"/>
      </w:tblGrid>
      <w:tr w:rsidR="005C0B9C" w:rsidRPr="000C4033" w:rsidTr="006751C5">
        <w:trPr>
          <w:jc w:val="center"/>
        </w:trPr>
        <w:tc>
          <w:tcPr>
            <w:tcW w:w="4107" w:type="pct"/>
            <w:vAlign w:val="center"/>
          </w:tcPr>
          <w:p w:rsidR="005C0B9C" w:rsidRPr="00954223" w:rsidRDefault="005C0B9C" w:rsidP="006751C5">
            <w:pPr>
              <w:spacing w:after="0" w:line="240" w:lineRule="auto"/>
              <w:jc w:val="center"/>
              <w:rPr>
                <w:rFonts w:ascii="Times New Roman" w:hAnsi="Times New Roman"/>
                <w:sz w:val="20"/>
                <w:szCs w:val="20"/>
              </w:rPr>
            </w:pPr>
            <w:r w:rsidRPr="00954223">
              <w:rPr>
                <w:rFonts w:ascii="Times New Roman" w:hAnsi="Times New Roman"/>
                <w:sz w:val="20"/>
                <w:szCs w:val="20"/>
              </w:rPr>
              <w:t>Показатели</w:t>
            </w:r>
          </w:p>
        </w:tc>
        <w:tc>
          <w:tcPr>
            <w:tcW w:w="893" w:type="pct"/>
            <w:vAlign w:val="center"/>
          </w:tcPr>
          <w:p w:rsidR="005C0B9C" w:rsidRPr="00954223" w:rsidRDefault="005C0B9C" w:rsidP="006751C5">
            <w:pPr>
              <w:spacing w:after="0" w:line="240" w:lineRule="auto"/>
              <w:jc w:val="center"/>
              <w:rPr>
                <w:rFonts w:ascii="Times New Roman" w:hAnsi="Times New Roman"/>
                <w:sz w:val="20"/>
                <w:szCs w:val="20"/>
              </w:rPr>
            </w:pPr>
            <w:r w:rsidRPr="00954223">
              <w:rPr>
                <w:rFonts w:ascii="Times New Roman" w:hAnsi="Times New Roman"/>
                <w:sz w:val="20"/>
                <w:szCs w:val="20"/>
              </w:rPr>
              <w:t>Сумма,</w:t>
            </w:r>
          </w:p>
          <w:p w:rsidR="005C0B9C" w:rsidRPr="00954223" w:rsidRDefault="005C0B9C" w:rsidP="006751C5">
            <w:pPr>
              <w:spacing w:after="0" w:line="240" w:lineRule="auto"/>
              <w:ind w:left="-80"/>
              <w:jc w:val="center"/>
              <w:rPr>
                <w:rFonts w:ascii="Times New Roman" w:hAnsi="Times New Roman"/>
                <w:sz w:val="20"/>
                <w:szCs w:val="20"/>
              </w:rPr>
            </w:pPr>
            <w:r w:rsidRPr="00954223">
              <w:rPr>
                <w:rFonts w:ascii="Times New Roman" w:hAnsi="Times New Roman"/>
                <w:sz w:val="20"/>
                <w:szCs w:val="20"/>
              </w:rPr>
              <w:t>млн. руб.</w:t>
            </w:r>
          </w:p>
        </w:tc>
      </w:tr>
      <w:tr w:rsidR="005C0B9C" w:rsidRPr="000C4033" w:rsidTr="006751C5">
        <w:trPr>
          <w:jc w:val="center"/>
        </w:trPr>
        <w:tc>
          <w:tcPr>
            <w:tcW w:w="4107" w:type="pct"/>
          </w:tcPr>
          <w:p w:rsidR="005C0B9C" w:rsidRPr="00954223" w:rsidRDefault="005C0B9C" w:rsidP="006751C5">
            <w:pPr>
              <w:spacing w:after="0" w:line="240" w:lineRule="auto"/>
              <w:jc w:val="both"/>
              <w:rPr>
                <w:rFonts w:ascii="Times New Roman" w:hAnsi="Times New Roman"/>
                <w:sz w:val="24"/>
                <w:szCs w:val="24"/>
              </w:rPr>
            </w:pPr>
            <w:r w:rsidRPr="00954223">
              <w:rPr>
                <w:rFonts w:ascii="Times New Roman" w:hAnsi="Times New Roman"/>
                <w:sz w:val="24"/>
                <w:szCs w:val="24"/>
              </w:rPr>
              <w:t>Налоговые доходы</w:t>
            </w:r>
          </w:p>
        </w:tc>
        <w:tc>
          <w:tcPr>
            <w:tcW w:w="893" w:type="pct"/>
            <w:vAlign w:val="center"/>
          </w:tcPr>
          <w:p w:rsidR="005C0B9C" w:rsidRPr="00954223" w:rsidRDefault="005C0B9C" w:rsidP="006751C5">
            <w:pPr>
              <w:spacing w:after="0" w:line="240" w:lineRule="auto"/>
              <w:jc w:val="center"/>
              <w:rPr>
                <w:rFonts w:ascii="Times New Roman" w:hAnsi="Times New Roman"/>
                <w:sz w:val="24"/>
                <w:szCs w:val="24"/>
              </w:rPr>
            </w:pPr>
            <w:r w:rsidRPr="00954223">
              <w:rPr>
                <w:rFonts w:ascii="Times New Roman" w:hAnsi="Times New Roman"/>
                <w:sz w:val="24"/>
                <w:szCs w:val="24"/>
              </w:rPr>
              <w:t>2650,0</w:t>
            </w:r>
          </w:p>
        </w:tc>
      </w:tr>
      <w:tr w:rsidR="005C0B9C" w:rsidRPr="000C4033" w:rsidTr="006751C5">
        <w:trPr>
          <w:jc w:val="center"/>
        </w:trPr>
        <w:tc>
          <w:tcPr>
            <w:tcW w:w="4107" w:type="pct"/>
          </w:tcPr>
          <w:p w:rsidR="005C0B9C" w:rsidRPr="00954223" w:rsidRDefault="005C0B9C" w:rsidP="006751C5">
            <w:pPr>
              <w:spacing w:after="0" w:line="240" w:lineRule="auto"/>
              <w:jc w:val="both"/>
              <w:rPr>
                <w:rFonts w:ascii="Times New Roman" w:hAnsi="Times New Roman"/>
                <w:sz w:val="24"/>
                <w:szCs w:val="24"/>
              </w:rPr>
            </w:pPr>
            <w:r w:rsidRPr="00954223">
              <w:rPr>
                <w:rFonts w:ascii="Times New Roman" w:hAnsi="Times New Roman"/>
                <w:sz w:val="24"/>
                <w:szCs w:val="24"/>
              </w:rPr>
              <w:t>Неналоговые доходы</w:t>
            </w:r>
          </w:p>
        </w:tc>
        <w:tc>
          <w:tcPr>
            <w:tcW w:w="893" w:type="pct"/>
            <w:vAlign w:val="center"/>
          </w:tcPr>
          <w:p w:rsidR="005C0B9C" w:rsidRPr="00954223" w:rsidRDefault="005C0B9C" w:rsidP="006751C5">
            <w:pPr>
              <w:spacing w:after="0" w:line="240" w:lineRule="auto"/>
              <w:jc w:val="center"/>
              <w:rPr>
                <w:rFonts w:ascii="Times New Roman" w:hAnsi="Times New Roman"/>
                <w:sz w:val="24"/>
                <w:szCs w:val="24"/>
              </w:rPr>
            </w:pPr>
            <w:r w:rsidRPr="00954223">
              <w:rPr>
                <w:rFonts w:ascii="Times New Roman" w:hAnsi="Times New Roman"/>
                <w:sz w:val="24"/>
                <w:szCs w:val="24"/>
              </w:rPr>
              <w:t>1880,0</w:t>
            </w:r>
          </w:p>
        </w:tc>
      </w:tr>
      <w:tr w:rsidR="005C0B9C" w:rsidRPr="000C4033" w:rsidTr="006751C5">
        <w:trPr>
          <w:jc w:val="center"/>
        </w:trPr>
        <w:tc>
          <w:tcPr>
            <w:tcW w:w="4107" w:type="pct"/>
          </w:tcPr>
          <w:p w:rsidR="005C0B9C" w:rsidRPr="00954223" w:rsidRDefault="005C0B9C" w:rsidP="006751C5">
            <w:pPr>
              <w:spacing w:after="0" w:line="240" w:lineRule="auto"/>
              <w:jc w:val="both"/>
              <w:rPr>
                <w:rFonts w:ascii="Times New Roman" w:hAnsi="Times New Roman"/>
                <w:sz w:val="24"/>
                <w:szCs w:val="24"/>
              </w:rPr>
            </w:pPr>
            <w:r w:rsidRPr="00954223">
              <w:rPr>
                <w:rFonts w:ascii="Times New Roman" w:hAnsi="Times New Roman"/>
                <w:sz w:val="24"/>
                <w:szCs w:val="24"/>
              </w:rPr>
              <w:t xml:space="preserve">Безвозмездные поступления, из них </w:t>
            </w:r>
          </w:p>
        </w:tc>
        <w:tc>
          <w:tcPr>
            <w:tcW w:w="893" w:type="pct"/>
            <w:vAlign w:val="center"/>
          </w:tcPr>
          <w:p w:rsidR="005C0B9C" w:rsidRPr="00954223" w:rsidRDefault="005C0B9C" w:rsidP="006751C5">
            <w:pPr>
              <w:spacing w:after="0" w:line="240" w:lineRule="auto"/>
              <w:jc w:val="center"/>
              <w:rPr>
                <w:rFonts w:ascii="Times New Roman" w:hAnsi="Times New Roman"/>
                <w:sz w:val="24"/>
                <w:szCs w:val="24"/>
              </w:rPr>
            </w:pPr>
            <w:r w:rsidRPr="00954223">
              <w:rPr>
                <w:rFonts w:ascii="Times New Roman" w:hAnsi="Times New Roman"/>
                <w:sz w:val="24"/>
                <w:szCs w:val="24"/>
              </w:rPr>
              <w:t>910,0</w:t>
            </w:r>
          </w:p>
        </w:tc>
      </w:tr>
      <w:tr w:rsidR="005C0B9C" w:rsidRPr="000C4033" w:rsidTr="006751C5">
        <w:trPr>
          <w:jc w:val="center"/>
        </w:trPr>
        <w:tc>
          <w:tcPr>
            <w:tcW w:w="4107" w:type="pct"/>
          </w:tcPr>
          <w:p w:rsidR="005C0B9C" w:rsidRPr="00954223" w:rsidRDefault="005C0B9C" w:rsidP="00052547">
            <w:pPr>
              <w:pStyle w:val="a5"/>
              <w:numPr>
                <w:ilvl w:val="0"/>
                <w:numId w:val="18"/>
              </w:numPr>
              <w:ind w:left="0" w:firstLine="0"/>
              <w:jc w:val="both"/>
            </w:pPr>
            <w:r w:rsidRPr="00954223">
              <w:t>дотация на выравнивание бюджетной обеспеченности</w:t>
            </w:r>
          </w:p>
        </w:tc>
        <w:tc>
          <w:tcPr>
            <w:tcW w:w="893" w:type="pct"/>
            <w:vAlign w:val="center"/>
          </w:tcPr>
          <w:p w:rsidR="005C0B9C" w:rsidRPr="00954223" w:rsidRDefault="005C0B9C" w:rsidP="006751C5">
            <w:pPr>
              <w:spacing w:after="0" w:line="240" w:lineRule="auto"/>
              <w:jc w:val="center"/>
              <w:rPr>
                <w:rFonts w:ascii="Times New Roman" w:hAnsi="Times New Roman"/>
                <w:sz w:val="24"/>
                <w:szCs w:val="24"/>
              </w:rPr>
            </w:pPr>
            <w:r w:rsidRPr="00954223">
              <w:rPr>
                <w:rFonts w:ascii="Times New Roman" w:hAnsi="Times New Roman"/>
                <w:sz w:val="24"/>
                <w:szCs w:val="24"/>
              </w:rPr>
              <w:t>680,0</w:t>
            </w:r>
          </w:p>
        </w:tc>
      </w:tr>
      <w:tr w:rsidR="005C0B9C" w:rsidRPr="000C4033" w:rsidTr="006751C5">
        <w:trPr>
          <w:jc w:val="center"/>
        </w:trPr>
        <w:tc>
          <w:tcPr>
            <w:tcW w:w="4107" w:type="pct"/>
          </w:tcPr>
          <w:p w:rsidR="005C0B9C" w:rsidRPr="00954223" w:rsidRDefault="005C0B9C" w:rsidP="00052547">
            <w:pPr>
              <w:pStyle w:val="a5"/>
              <w:numPr>
                <w:ilvl w:val="0"/>
                <w:numId w:val="18"/>
              </w:numPr>
              <w:ind w:left="0" w:firstLine="0"/>
              <w:jc w:val="both"/>
            </w:pPr>
            <w:r w:rsidRPr="00954223">
              <w:t>субсидии из бюджета субъекта Российской Федерации</w:t>
            </w:r>
          </w:p>
        </w:tc>
        <w:tc>
          <w:tcPr>
            <w:tcW w:w="893" w:type="pct"/>
            <w:vAlign w:val="center"/>
          </w:tcPr>
          <w:p w:rsidR="005C0B9C" w:rsidRPr="00954223" w:rsidRDefault="005C0B9C" w:rsidP="006751C5">
            <w:pPr>
              <w:spacing w:after="0" w:line="240" w:lineRule="auto"/>
              <w:jc w:val="center"/>
              <w:rPr>
                <w:rFonts w:ascii="Times New Roman" w:hAnsi="Times New Roman"/>
                <w:sz w:val="24"/>
                <w:szCs w:val="24"/>
              </w:rPr>
            </w:pPr>
            <w:r w:rsidRPr="00954223">
              <w:rPr>
                <w:rFonts w:ascii="Times New Roman" w:hAnsi="Times New Roman"/>
                <w:sz w:val="24"/>
                <w:szCs w:val="24"/>
              </w:rPr>
              <w:t>150,0</w:t>
            </w:r>
          </w:p>
        </w:tc>
      </w:tr>
      <w:tr w:rsidR="005C0B9C" w:rsidRPr="000C4033" w:rsidTr="006751C5">
        <w:trPr>
          <w:jc w:val="center"/>
        </w:trPr>
        <w:tc>
          <w:tcPr>
            <w:tcW w:w="4107" w:type="pct"/>
          </w:tcPr>
          <w:p w:rsidR="005C0B9C" w:rsidRPr="00954223" w:rsidRDefault="005C0B9C" w:rsidP="00052547">
            <w:pPr>
              <w:pStyle w:val="a5"/>
              <w:numPr>
                <w:ilvl w:val="0"/>
                <w:numId w:val="18"/>
              </w:numPr>
              <w:ind w:left="0" w:firstLine="0"/>
              <w:jc w:val="both"/>
            </w:pPr>
            <w:r w:rsidRPr="00954223">
              <w:t>субвенции из бюджета субъекта Российской Федерации</w:t>
            </w:r>
          </w:p>
        </w:tc>
        <w:tc>
          <w:tcPr>
            <w:tcW w:w="893" w:type="pct"/>
            <w:vAlign w:val="center"/>
          </w:tcPr>
          <w:p w:rsidR="005C0B9C" w:rsidRPr="00954223" w:rsidRDefault="005C0B9C" w:rsidP="006751C5">
            <w:pPr>
              <w:spacing w:after="0" w:line="240" w:lineRule="auto"/>
              <w:jc w:val="center"/>
              <w:rPr>
                <w:rFonts w:ascii="Times New Roman" w:hAnsi="Times New Roman"/>
                <w:sz w:val="24"/>
                <w:szCs w:val="24"/>
              </w:rPr>
            </w:pPr>
            <w:r w:rsidRPr="00954223">
              <w:rPr>
                <w:rFonts w:ascii="Times New Roman" w:hAnsi="Times New Roman"/>
                <w:sz w:val="24"/>
                <w:szCs w:val="24"/>
              </w:rPr>
              <w:t>10,0</w:t>
            </w:r>
          </w:p>
        </w:tc>
      </w:tr>
      <w:tr w:rsidR="005C0B9C" w:rsidRPr="000C4033" w:rsidTr="006751C5">
        <w:trPr>
          <w:jc w:val="center"/>
        </w:trPr>
        <w:tc>
          <w:tcPr>
            <w:tcW w:w="4107" w:type="pct"/>
          </w:tcPr>
          <w:p w:rsidR="005C0B9C" w:rsidRPr="00954223" w:rsidRDefault="005C0B9C" w:rsidP="006751C5">
            <w:pPr>
              <w:spacing w:after="0" w:line="240" w:lineRule="auto"/>
              <w:jc w:val="both"/>
              <w:rPr>
                <w:rFonts w:ascii="Times New Roman" w:hAnsi="Times New Roman"/>
                <w:sz w:val="24"/>
                <w:szCs w:val="24"/>
              </w:rPr>
            </w:pPr>
            <w:r w:rsidRPr="00954223">
              <w:rPr>
                <w:rFonts w:ascii="Times New Roman" w:hAnsi="Times New Roman"/>
                <w:sz w:val="24"/>
                <w:szCs w:val="24"/>
              </w:rPr>
              <w:t>Расходы, из них</w:t>
            </w:r>
          </w:p>
        </w:tc>
        <w:tc>
          <w:tcPr>
            <w:tcW w:w="893" w:type="pct"/>
            <w:vAlign w:val="center"/>
          </w:tcPr>
          <w:p w:rsidR="005C0B9C" w:rsidRPr="00954223" w:rsidRDefault="005C0B9C" w:rsidP="006751C5">
            <w:pPr>
              <w:spacing w:after="0" w:line="240" w:lineRule="auto"/>
              <w:jc w:val="center"/>
              <w:rPr>
                <w:rFonts w:ascii="Times New Roman" w:hAnsi="Times New Roman"/>
                <w:sz w:val="24"/>
                <w:szCs w:val="24"/>
              </w:rPr>
            </w:pPr>
            <w:r w:rsidRPr="00954223">
              <w:rPr>
                <w:rFonts w:ascii="Times New Roman" w:hAnsi="Times New Roman"/>
                <w:sz w:val="24"/>
                <w:szCs w:val="24"/>
              </w:rPr>
              <w:t>6990,0</w:t>
            </w:r>
          </w:p>
        </w:tc>
      </w:tr>
      <w:tr w:rsidR="005C0B9C" w:rsidRPr="000C4033" w:rsidTr="006751C5">
        <w:trPr>
          <w:jc w:val="center"/>
        </w:trPr>
        <w:tc>
          <w:tcPr>
            <w:tcW w:w="4107" w:type="pct"/>
          </w:tcPr>
          <w:p w:rsidR="005C0B9C" w:rsidRPr="00954223" w:rsidRDefault="005C0B9C" w:rsidP="00052547">
            <w:pPr>
              <w:pStyle w:val="a5"/>
              <w:numPr>
                <w:ilvl w:val="0"/>
                <w:numId w:val="18"/>
              </w:numPr>
              <w:ind w:left="0" w:firstLine="0"/>
              <w:jc w:val="both"/>
            </w:pPr>
            <w:r w:rsidRPr="00954223">
              <w:t>расходы на обслуживание муниципального долга</w:t>
            </w:r>
          </w:p>
        </w:tc>
        <w:tc>
          <w:tcPr>
            <w:tcW w:w="893" w:type="pct"/>
            <w:vAlign w:val="center"/>
          </w:tcPr>
          <w:p w:rsidR="005C0B9C" w:rsidRPr="00954223" w:rsidRDefault="005C0B9C" w:rsidP="006751C5">
            <w:pPr>
              <w:spacing w:after="0" w:line="240" w:lineRule="auto"/>
              <w:jc w:val="center"/>
              <w:rPr>
                <w:rFonts w:ascii="Times New Roman" w:hAnsi="Times New Roman"/>
                <w:sz w:val="24"/>
                <w:szCs w:val="24"/>
              </w:rPr>
            </w:pPr>
            <w:r w:rsidRPr="00954223">
              <w:rPr>
                <w:rFonts w:ascii="Times New Roman" w:hAnsi="Times New Roman"/>
                <w:sz w:val="24"/>
                <w:szCs w:val="24"/>
              </w:rPr>
              <w:t>140,0</w:t>
            </w:r>
          </w:p>
        </w:tc>
      </w:tr>
      <w:tr w:rsidR="005C0B9C" w:rsidRPr="000C4033" w:rsidTr="006751C5">
        <w:trPr>
          <w:jc w:val="center"/>
        </w:trPr>
        <w:tc>
          <w:tcPr>
            <w:tcW w:w="4107" w:type="pct"/>
          </w:tcPr>
          <w:p w:rsidR="005C0B9C" w:rsidRPr="00954223" w:rsidRDefault="005C0B9C" w:rsidP="006751C5">
            <w:pPr>
              <w:spacing w:after="0" w:line="240" w:lineRule="auto"/>
              <w:jc w:val="both"/>
              <w:rPr>
                <w:rFonts w:ascii="Times New Roman" w:hAnsi="Times New Roman"/>
                <w:sz w:val="24"/>
                <w:szCs w:val="24"/>
              </w:rPr>
            </w:pPr>
            <w:r w:rsidRPr="00954223">
              <w:rPr>
                <w:rFonts w:ascii="Times New Roman" w:hAnsi="Times New Roman"/>
                <w:sz w:val="24"/>
                <w:szCs w:val="24"/>
              </w:rPr>
              <w:t xml:space="preserve">Поступление бюджетных кредитов </w:t>
            </w:r>
          </w:p>
        </w:tc>
        <w:tc>
          <w:tcPr>
            <w:tcW w:w="893" w:type="pct"/>
            <w:vAlign w:val="center"/>
          </w:tcPr>
          <w:p w:rsidR="005C0B9C" w:rsidRPr="00954223" w:rsidRDefault="005C0B9C" w:rsidP="006751C5">
            <w:pPr>
              <w:spacing w:after="0" w:line="240" w:lineRule="auto"/>
              <w:jc w:val="center"/>
              <w:rPr>
                <w:rFonts w:ascii="Times New Roman" w:hAnsi="Times New Roman"/>
                <w:sz w:val="24"/>
                <w:szCs w:val="24"/>
              </w:rPr>
            </w:pPr>
            <w:r w:rsidRPr="00954223">
              <w:rPr>
                <w:rFonts w:ascii="Times New Roman" w:hAnsi="Times New Roman"/>
                <w:sz w:val="24"/>
                <w:szCs w:val="24"/>
              </w:rPr>
              <w:t>260,0</w:t>
            </w:r>
          </w:p>
        </w:tc>
      </w:tr>
      <w:tr w:rsidR="005C0B9C" w:rsidRPr="000C4033" w:rsidTr="006751C5">
        <w:trPr>
          <w:jc w:val="center"/>
        </w:trPr>
        <w:tc>
          <w:tcPr>
            <w:tcW w:w="4107" w:type="pct"/>
          </w:tcPr>
          <w:p w:rsidR="005C0B9C" w:rsidRPr="00954223" w:rsidRDefault="005C0B9C" w:rsidP="006751C5">
            <w:pPr>
              <w:spacing w:after="0" w:line="240" w:lineRule="auto"/>
              <w:jc w:val="both"/>
              <w:rPr>
                <w:rFonts w:ascii="Times New Roman" w:hAnsi="Times New Roman"/>
                <w:sz w:val="24"/>
                <w:szCs w:val="24"/>
              </w:rPr>
            </w:pPr>
            <w:r w:rsidRPr="00954223">
              <w:rPr>
                <w:rFonts w:ascii="Times New Roman" w:hAnsi="Times New Roman"/>
                <w:sz w:val="24"/>
                <w:szCs w:val="24"/>
              </w:rPr>
              <w:t xml:space="preserve">Погашение задолженности по бюджетным кредитам </w:t>
            </w:r>
          </w:p>
        </w:tc>
        <w:tc>
          <w:tcPr>
            <w:tcW w:w="893" w:type="pct"/>
            <w:vAlign w:val="center"/>
          </w:tcPr>
          <w:p w:rsidR="005C0B9C" w:rsidRPr="00954223" w:rsidRDefault="005C0B9C" w:rsidP="006751C5">
            <w:pPr>
              <w:spacing w:after="0" w:line="240" w:lineRule="auto"/>
              <w:jc w:val="center"/>
              <w:rPr>
                <w:rFonts w:ascii="Times New Roman" w:hAnsi="Times New Roman"/>
                <w:sz w:val="24"/>
                <w:szCs w:val="24"/>
              </w:rPr>
            </w:pPr>
            <w:r w:rsidRPr="00954223">
              <w:rPr>
                <w:rFonts w:ascii="Times New Roman" w:hAnsi="Times New Roman"/>
                <w:sz w:val="24"/>
                <w:szCs w:val="24"/>
              </w:rPr>
              <w:t>110,0</w:t>
            </w:r>
          </w:p>
        </w:tc>
      </w:tr>
      <w:tr w:rsidR="005C0B9C" w:rsidRPr="000C4033" w:rsidTr="006751C5">
        <w:trPr>
          <w:jc w:val="center"/>
        </w:trPr>
        <w:tc>
          <w:tcPr>
            <w:tcW w:w="4107" w:type="pct"/>
          </w:tcPr>
          <w:p w:rsidR="005C0B9C" w:rsidRPr="00954223" w:rsidRDefault="005C0B9C" w:rsidP="006751C5">
            <w:pPr>
              <w:spacing w:after="0" w:line="240" w:lineRule="auto"/>
              <w:jc w:val="both"/>
              <w:rPr>
                <w:rFonts w:ascii="Times New Roman" w:hAnsi="Times New Roman"/>
                <w:sz w:val="24"/>
                <w:szCs w:val="24"/>
              </w:rPr>
            </w:pPr>
            <w:r w:rsidRPr="00954223">
              <w:rPr>
                <w:rFonts w:ascii="Times New Roman" w:hAnsi="Times New Roman"/>
                <w:sz w:val="24"/>
                <w:szCs w:val="24"/>
              </w:rPr>
              <w:t xml:space="preserve">Поступление кредитов кредитных организаций </w:t>
            </w:r>
          </w:p>
        </w:tc>
        <w:tc>
          <w:tcPr>
            <w:tcW w:w="893" w:type="pct"/>
            <w:vAlign w:val="center"/>
          </w:tcPr>
          <w:p w:rsidR="005C0B9C" w:rsidRPr="00954223" w:rsidRDefault="005C0B9C" w:rsidP="006751C5">
            <w:pPr>
              <w:spacing w:after="0" w:line="240" w:lineRule="auto"/>
              <w:jc w:val="center"/>
              <w:rPr>
                <w:rFonts w:ascii="Times New Roman" w:hAnsi="Times New Roman"/>
                <w:sz w:val="24"/>
                <w:szCs w:val="24"/>
              </w:rPr>
            </w:pPr>
            <w:r w:rsidRPr="00954223">
              <w:rPr>
                <w:rFonts w:ascii="Times New Roman" w:hAnsi="Times New Roman"/>
                <w:sz w:val="24"/>
                <w:szCs w:val="24"/>
              </w:rPr>
              <w:t>870,0</w:t>
            </w:r>
          </w:p>
        </w:tc>
      </w:tr>
      <w:tr w:rsidR="005C0B9C" w:rsidRPr="000C4033" w:rsidTr="006751C5">
        <w:trPr>
          <w:jc w:val="center"/>
        </w:trPr>
        <w:tc>
          <w:tcPr>
            <w:tcW w:w="4107" w:type="pct"/>
          </w:tcPr>
          <w:p w:rsidR="005C0B9C" w:rsidRPr="00954223" w:rsidRDefault="005C0B9C" w:rsidP="006751C5">
            <w:pPr>
              <w:spacing w:after="0" w:line="240" w:lineRule="auto"/>
              <w:jc w:val="both"/>
              <w:rPr>
                <w:rFonts w:ascii="Times New Roman" w:hAnsi="Times New Roman"/>
                <w:sz w:val="24"/>
                <w:szCs w:val="24"/>
              </w:rPr>
            </w:pPr>
            <w:r w:rsidRPr="00954223">
              <w:rPr>
                <w:rFonts w:ascii="Times New Roman" w:hAnsi="Times New Roman"/>
                <w:sz w:val="24"/>
                <w:szCs w:val="24"/>
              </w:rPr>
              <w:t xml:space="preserve">Погашение задолженности по кредитам кредитных организаций </w:t>
            </w:r>
          </w:p>
        </w:tc>
        <w:tc>
          <w:tcPr>
            <w:tcW w:w="893" w:type="pct"/>
            <w:vAlign w:val="center"/>
          </w:tcPr>
          <w:p w:rsidR="005C0B9C" w:rsidRPr="00954223" w:rsidRDefault="005C0B9C" w:rsidP="006751C5">
            <w:pPr>
              <w:spacing w:after="0" w:line="240" w:lineRule="auto"/>
              <w:jc w:val="center"/>
              <w:rPr>
                <w:rFonts w:ascii="Times New Roman" w:hAnsi="Times New Roman"/>
                <w:sz w:val="24"/>
                <w:szCs w:val="24"/>
              </w:rPr>
            </w:pPr>
            <w:r w:rsidRPr="00954223">
              <w:rPr>
                <w:rFonts w:ascii="Times New Roman" w:hAnsi="Times New Roman"/>
                <w:sz w:val="24"/>
                <w:szCs w:val="24"/>
              </w:rPr>
              <w:t>20,0</w:t>
            </w:r>
          </w:p>
        </w:tc>
      </w:tr>
      <w:tr w:rsidR="005C0B9C" w:rsidRPr="000C4033" w:rsidTr="006751C5">
        <w:trPr>
          <w:jc w:val="center"/>
        </w:trPr>
        <w:tc>
          <w:tcPr>
            <w:tcW w:w="4107" w:type="pct"/>
          </w:tcPr>
          <w:p w:rsidR="005C0B9C" w:rsidRPr="00954223" w:rsidRDefault="005C0B9C" w:rsidP="006751C5">
            <w:pPr>
              <w:spacing w:after="0" w:line="240" w:lineRule="auto"/>
              <w:jc w:val="both"/>
              <w:rPr>
                <w:rFonts w:ascii="Times New Roman" w:hAnsi="Times New Roman"/>
                <w:sz w:val="24"/>
                <w:szCs w:val="24"/>
              </w:rPr>
            </w:pPr>
            <w:r w:rsidRPr="00954223">
              <w:rPr>
                <w:rFonts w:ascii="Times New Roman" w:hAnsi="Times New Roman"/>
                <w:sz w:val="24"/>
                <w:szCs w:val="24"/>
              </w:rPr>
              <w:t>Поступления от продажи акций и иных форм участия в капитале</w:t>
            </w:r>
          </w:p>
        </w:tc>
        <w:tc>
          <w:tcPr>
            <w:tcW w:w="893" w:type="pct"/>
            <w:vAlign w:val="center"/>
          </w:tcPr>
          <w:p w:rsidR="005C0B9C" w:rsidRPr="00954223" w:rsidRDefault="005C0B9C" w:rsidP="006751C5">
            <w:pPr>
              <w:spacing w:after="0" w:line="240" w:lineRule="auto"/>
              <w:jc w:val="center"/>
              <w:rPr>
                <w:rFonts w:ascii="Times New Roman" w:hAnsi="Times New Roman"/>
                <w:sz w:val="24"/>
                <w:szCs w:val="24"/>
              </w:rPr>
            </w:pPr>
            <w:r w:rsidRPr="00954223">
              <w:rPr>
                <w:rFonts w:ascii="Times New Roman" w:hAnsi="Times New Roman"/>
                <w:sz w:val="24"/>
                <w:szCs w:val="24"/>
              </w:rPr>
              <w:t>550,0</w:t>
            </w:r>
          </w:p>
        </w:tc>
      </w:tr>
    </w:tbl>
    <w:p w:rsidR="005C0B9C" w:rsidRDefault="005C0B9C" w:rsidP="005C0B9C">
      <w:pPr>
        <w:spacing w:after="0" w:line="240" w:lineRule="auto"/>
        <w:ind w:firstLine="709"/>
        <w:jc w:val="both"/>
        <w:rPr>
          <w:rFonts w:ascii="Times New Roman" w:hAnsi="Times New Roman"/>
          <w:sz w:val="24"/>
          <w:szCs w:val="24"/>
        </w:rPr>
      </w:pPr>
    </w:p>
    <w:p w:rsidR="005C0B9C" w:rsidRDefault="005C0B9C" w:rsidP="005C0B9C">
      <w:pPr>
        <w:ind w:firstLine="709"/>
        <w:jc w:val="both"/>
        <w:rPr>
          <w:rFonts w:ascii="Times New Roman" w:hAnsi="Times New Roman"/>
          <w:sz w:val="24"/>
          <w:szCs w:val="24"/>
        </w:rPr>
      </w:pPr>
      <w:r>
        <w:rPr>
          <w:rFonts w:ascii="Times New Roman" w:hAnsi="Times New Roman"/>
          <w:sz w:val="24"/>
          <w:szCs w:val="24"/>
        </w:rPr>
        <w:t>Требуется о</w:t>
      </w:r>
      <w:r w:rsidRPr="00954223">
        <w:rPr>
          <w:rFonts w:ascii="Times New Roman" w:hAnsi="Times New Roman"/>
          <w:sz w:val="24"/>
          <w:szCs w:val="24"/>
        </w:rPr>
        <w:t>ценить соответствие проекта бюджета муниципального района условиям предоставления межбюджетных трансфертов в части уровня дефицита местного бюджета и расходов на обслуживание муниципального долга</w:t>
      </w:r>
      <w:r>
        <w:rPr>
          <w:rFonts w:ascii="Times New Roman" w:hAnsi="Times New Roman"/>
          <w:sz w:val="24"/>
          <w:szCs w:val="24"/>
        </w:rPr>
        <w:t>.</w:t>
      </w:r>
    </w:p>
    <w:p w:rsidR="008E30D6" w:rsidRPr="008E30D6" w:rsidRDefault="004A5608" w:rsidP="00D01F60">
      <w:pPr>
        <w:spacing w:after="0" w:line="240" w:lineRule="auto"/>
        <w:ind w:firstLine="709"/>
        <w:jc w:val="both"/>
        <w:rPr>
          <w:rFonts w:ascii="Times New Roman" w:hAnsi="Times New Roman"/>
          <w:sz w:val="28"/>
          <w:szCs w:val="28"/>
        </w:rPr>
      </w:pPr>
      <w:r>
        <w:rPr>
          <w:rFonts w:ascii="Times New Roman" w:hAnsi="Times New Roman"/>
          <w:b/>
          <w:sz w:val="28"/>
          <w:szCs w:val="28"/>
        </w:rPr>
        <w:t xml:space="preserve">Примеры </w:t>
      </w:r>
      <w:r w:rsidR="008E30D6">
        <w:rPr>
          <w:rFonts w:ascii="Times New Roman" w:hAnsi="Times New Roman"/>
          <w:b/>
          <w:sz w:val="28"/>
          <w:szCs w:val="28"/>
        </w:rPr>
        <w:t>тестовых заданий</w:t>
      </w:r>
    </w:p>
    <w:p w:rsidR="00220906" w:rsidRDefault="00220906" w:rsidP="00052547">
      <w:pPr>
        <w:pStyle w:val="a5"/>
        <w:numPr>
          <w:ilvl w:val="0"/>
          <w:numId w:val="11"/>
        </w:numPr>
        <w:jc w:val="both"/>
      </w:pPr>
      <w:r w:rsidRPr="00220906">
        <w:t>Продолжите утверждение, выбрав правильный вариант ответа</w:t>
      </w:r>
    </w:p>
    <w:tbl>
      <w:tblPr>
        <w:tblStyle w:val="af5"/>
        <w:tblW w:w="0" w:type="auto"/>
        <w:tblInd w:w="108" w:type="dxa"/>
        <w:tblLook w:val="04A0" w:firstRow="1" w:lastRow="0" w:firstColumn="1" w:lastColumn="0" w:noHBand="0" w:noVBand="1"/>
      </w:tblPr>
      <w:tblGrid>
        <w:gridCol w:w="5070"/>
        <w:gridCol w:w="4108"/>
      </w:tblGrid>
      <w:tr w:rsidR="00220906" w:rsidTr="00220906">
        <w:tc>
          <w:tcPr>
            <w:tcW w:w="5070" w:type="dxa"/>
            <w:vAlign w:val="center"/>
          </w:tcPr>
          <w:p w:rsidR="00220906" w:rsidRDefault="00220906" w:rsidP="00220906">
            <w:pPr>
              <w:pStyle w:val="a5"/>
              <w:ind w:left="0"/>
              <w:jc w:val="center"/>
            </w:pPr>
            <w:r>
              <w:t>Утверждения</w:t>
            </w:r>
          </w:p>
        </w:tc>
        <w:tc>
          <w:tcPr>
            <w:tcW w:w="4108" w:type="dxa"/>
            <w:vAlign w:val="center"/>
          </w:tcPr>
          <w:p w:rsidR="00220906" w:rsidRDefault="00220906" w:rsidP="00220906">
            <w:pPr>
              <w:pStyle w:val="a5"/>
              <w:ind w:left="0"/>
              <w:jc w:val="center"/>
            </w:pPr>
            <w:r>
              <w:t>Варианты ответа</w:t>
            </w:r>
          </w:p>
        </w:tc>
      </w:tr>
      <w:tr w:rsidR="00220906" w:rsidTr="00220906">
        <w:tc>
          <w:tcPr>
            <w:tcW w:w="5070" w:type="dxa"/>
          </w:tcPr>
          <w:p w:rsidR="00220906" w:rsidRDefault="00220906" w:rsidP="00220906">
            <w:pPr>
              <w:pStyle w:val="a5"/>
              <w:ind w:left="34"/>
              <w:jc w:val="both"/>
            </w:pPr>
            <w:r>
              <w:t>1. П</w:t>
            </w:r>
            <w:r w:rsidRPr="00055568">
              <w:t>ринцип общего (совокупного) покрытия расходов бюджета</w:t>
            </w:r>
            <w:r>
              <w:t xml:space="preserve"> означает:</w:t>
            </w:r>
          </w:p>
        </w:tc>
        <w:tc>
          <w:tcPr>
            <w:tcW w:w="4108" w:type="dxa"/>
          </w:tcPr>
          <w:p w:rsidR="00220906" w:rsidRPr="00220906" w:rsidRDefault="00220906" w:rsidP="00220906">
            <w:pPr>
              <w:jc w:val="both"/>
              <w:rPr>
                <w:rFonts w:ascii="Times New Roman" w:hAnsi="Times New Roman"/>
                <w:sz w:val="24"/>
                <w:szCs w:val="24"/>
              </w:rPr>
            </w:pPr>
            <w:r w:rsidRPr="00220906">
              <w:rPr>
                <w:rFonts w:ascii="Times New Roman" w:hAnsi="Times New Roman"/>
                <w:sz w:val="24"/>
                <w:szCs w:val="24"/>
              </w:rPr>
              <w:t>А. объем расходов бюджета должен соответствовать суммарному объему доходов бюджета и поступлений источников финансирования его дефицита, уменьшенных на сумму выплат, связанных с источниками финансирования дефицита бюджета</w:t>
            </w:r>
          </w:p>
        </w:tc>
      </w:tr>
      <w:tr w:rsidR="00220906" w:rsidTr="00220906">
        <w:tc>
          <w:tcPr>
            <w:tcW w:w="5070" w:type="dxa"/>
          </w:tcPr>
          <w:p w:rsidR="00220906" w:rsidRDefault="00220906" w:rsidP="00220906">
            <w:pPr>
              <w:pStyle w:val="a5"/>
              <w:ind w:left="34"/>
              <w:jc w:val="both"/>
            </w:pPr>
            <w:r>
              <w:t>2. П</w:t>
            </w:r>
            <w:r w:rsidRPr="00055568">
              <w:t xml:space="preserve">ринцип </w:t>
            </w:r>
            <w:r>
              <w:t>подведомственности расходов означает:</w:t>
            </w:r>
          </w:p>
        </w:tc>
        <w:tc>
          <w:tcPr>
            <w:tcW w:w="4108" w:type="dxa"/>
          </w:tcPr>
          <w:p w:rsidR="00220906" w:rsidRPr="00220906" w:rsidRDefault="00220906" w:rsidP="00220906">
            <w:pPr>
              <w:pStyle w:val="a5"/>
              <w:ind w:left="0"/>
              <w:jc w:val="both"/>
            </w:pPr>
            <w:r w:rsidRPr="00220906">
              <w:t>Б.</w:t>
            </w:r>
            <w:r>
              <w:t> </w:t>
            </w:r>
            <w:r w:rsidRPr="00220906">
              <w:t>расходы бюджета не могут быть увязаны с определенными доходами бюджета и источниками финансирования его дефицита</w:t>
            </w:r>
          </w:p>
        </w:tc>
      </w:tr>
      <w:tr w:rsidR="00220906" w:rsidTr="00220906">
        <w:tc>
          <w:tcPr>
            <w:tcW w:w="5070" w:type="dxa"/>
            <w:vMerge w:val="restart"/>
          </w:tcPr>
          <w:p w:rsidR="00220906" w:rsidRDefault="00220906" w:rsidP="00220906">
            <w:pPr>
              <w:pStyle w:val="a5"/>
              <w:ind w:left="34"/>
              <w:jc w:val="both"/>
            </w:pPr>
            <w:r>
              <w:t>3. Пр</w:t>
            </w:r>
            <w:r w:rsidRPr="00055568">
              <w:rPr>
                <w:iCs/>
              </w:rPr>
              <w:t xml:space="preserve">инцип </w:t>
            </w:r>
            <w:r>
              <w:rPr>
                <w:iCs/>
              </w:rPr>
              <w:t>адресности и целевого характера использования бюджетных средств означает:</w:t>
            </w:r>
          </w:p>
        </w:tc>
        <w:tc>
          <w:tcPr>
            <w:tcW w:w="4108" w:type="dxa"/>
          </w:tcPr>
          <w:p w:rsidR="00220906" w:rsidRPr="00220906" w:rsidRDefault="00220906" w:rsidP="00220906">
            <w:pPr>
              <w:jc w:val="both"/>
              <w:rPr>
                <w:rFonts w:ascii="Times New Roman" w:hAnsi="Times New Roman"/>
                <w:sz w:val="24"/>
                <w:szCs w:val="24"/>
              </w:rPr>
            </w:pPr>
            <w:r w:rsidRPr="00220906">
              <w:rPr>
                <w:rFonts w:ascii="Times New Roman" w:hAnsi="Times New Roman"/>
                <w:sz w:val="24"/>
                <w:szCs w:val="24"/>
              </w:rPr>
              <w:t>В.</w:t>
            </w:r>
            <w:r>
              <w:rPr>
                <w:rFonts w:ascii="Times New Roman" w:hAnsi="Times New Roman"/>
                <w:sz w:val="24"/>
                <w:szCs w:val="24"/>
              </w:rPr>
              <w:t> </w:t>
            </w:r>
            <w:r w:rsidRPr="0044415D">
              <w:rPr>
                <w:rFonts w:ascii="Times New Roman" w:hAnsi="Times New Roman"/>
                <w:sz w:val="24"/>
                <w:szCs w:val="24"/>
              </w:rPr>
              <w:t xml:space="preserve">получатели бюджетных средств вправе получать бюджетные </w:t>
            </w:r>
            <w:r w:rsidRPr="0044415D">
              <w:rPr>
                <w:rFonts w:ascii="Times New Roman" w:hAnsi="Times New Roman"/>
                <w:sz w:val="24"/>
                <w:szCs w:val="24"/>
              </w:rPr>
              <w:lastRenderedPageBreak/>
              <w:t>ассигнования и лимиты бюджетных обязательств только от главного распорядителя бюджетных средств, в ведении которого находятся</w:t>
            </w:r>
          </w:p>
        </w:tc>
      </w:tr>
      <w:tr w:rsidR="00220906" w:rsidTr="00220906">
        <w:tc>
          <w:tcPr>
            <w:tcW w:w="5070" w:type="dxa"/>
            <w:vMerge/>
          </w:tcPr>
          <w:p w:rsidR="00220906" w:rsidRDefault="00220906" w:rsidP="00220906">
            <w:pPr>
              <w:pStyle w:val="a5"/>
              <w:ind w:left="0"/>
              <w:jc w:val="both"/>
            </w:pPr>
          </w:p>
        </w:tc>
        <w:tc>
          <w:tcPr>
            <w:tcW w:w="4108" w:type="dxa"/>
          </w:tcPr>
          <w:p w:rsidR="00220906" w:rsidRPr="00220906" w:rsidRDefault="00220906" w:rsidP="00220906">
            <w:pPr>
              <w:jc w:val="both"/>
              <w:rPr>
                <w:rFonts w:ascii="Times New Roman" w:hAnsi="Times New Roman"/>
                <w:sz w:val="24"/>
                <w:szCs w:val="24"/>
              </w:rPr>
            </w:pPr>
            <w:r w:rsidRPr="00220906">
              <w:rPr>
                <w:rFonts w:ascii="Times New Roman" w:hAnsi="Times New Roman"/>
                <w:sz w:val="24"/>
                <w:szCs w:val="24"/>
              </w:rPr>
              <w:t>Г.</w:t>
            </w:r>
            <w:r>
              <w:rPr>
                <w:rFonts w:ascii="Times New Roman" w:hAnsi="Times New Roman"/>
                <w:sz w:val="24"/>
                <w:szCs w:val="24"/>
              </w:rPr>
              <w:t> </w:t>
            </w:r>
            <w:r w:rsidRPr="00220906">
              <w:rPr>
                <w:rFonts w:ascii="Times New Roman" w:hAnsi="Times New Roman"/>
                <w:sz w:val="24"/>
                <w:szCs w:val="24"/>
              </w:rPr>
              <w:t>бюджетные ассигнования и лимиты бюджетных обязательств доводятся до конкретных получателей бюджетных средств с указанием цели их использования</w:t>
            </w:r>
          </w:p>
        </w:tc>
      </w:tr>
    </w:tbl>
    <w:p w:rsidR="00220906" w:rsidRPr="00220906" w:rsidRDefault="00220906" w:rsidP="00220906">
      <w:pPr>
        <w:pStyle w:val="a5"/>
        <w:ind w:left="1069"/>
        <w:jc w:val="both"/>
      </w:pPr>
    </w:p>
    <w:p w:rsidR="00220906" w:rsidRPr="00220906" w:rsidRDefault="00220906" w:rsidP="00220906">
      <w:pPr>
        <w:pStyle w:val="a5"/>
        <w:ind w:left="709"/>
        <w:jc w:val="both"/>
      </w:pPr>
    </w:p>
    <w:p w:rsidR="0076155D" w:rsidRDefault="0076155D" w:rsidP="00052547">
      <w:pPr>
        <w:pStyle w:val="a5"/>
        <w:numPr>
          <w:ilvl w:val="0"/>
          <w:numId w:val="11"/>
        </w:numPr>
        <w:ind w:left="0" w:firstLine="709"/>
        <w:jc w:val="both"/>
        <w:outlineLvl w:val="0"/>
      </w:pPr>
      <w:r>
        <w:t>Перечисление субсидии на выполнение государственного задания в течение 1 квартала осуществляется в размере не менее _____ процентов годового размера субсидии</w:t>
      </w:r>
      <w:r w:rsidR="00FC07FC">
        <w:t>.</w:t>
      </w:r>
    </w:p>
    <w:p w:rsidR="00FC07FC" w:rsidRDefault="00FC07FC" w:rsidP="00FC07FC">
      <w:pPr>
        <w:pStyle w:val="a5"/>
        <w:ind w:left="709"/>
        <w:jc w:val="both"/>
        <w:outlineLvl w:val="0"/>
      </w:pPr>
    </w:p>
    <w:p w:rsidR="00FC07FC" w:rsidRDefault="00FC07FC" w:rsidP="00052547">
      <w:pPr>
        <w:pStyle w:val="ac"/>
        <w:numPr>
          <w:ilvl w:val="0"/>
          <w:numId w:val="11"/>
        </w:numPr>
        <w:spacing w:after="0"/>
        <w:ind w:left="0" w:firstLine="709"/>
        <w:jc w:val="both"/>
      </w:pPr>
      <w:r>
        <w:t>Г</w:t>
      </w:r>
      <w:r w:rsidRPr="006D2897">
        <w:t>осударственно</w:t>
      </w:r>
      <w:r>
        <w:t>е</w:t>
      </w:r>
      <w:r w:rsidRPr="006D2897">
        <w:t xml:space="preserve"> задани</w:t>
      </w:r>
      <w:r>
        <w:t>е</w:t>
      </w:r>
      <w:r w:rsidRPr="006D2897">
        <w:t xml:space="preserve"> используются</w:t>
      </w:r>
      <w:r>
        <w:t xml:space="preserve"> при составлении</w:t>
      </w:r>
    </w:p>
    <w:p w:rsidR="00FC07FC" w:rsidRDefault="00892EF8" w:rsidP="00FC07FC">
      <w:pPr>
        <w:pStyle w:val="ac"/>
        <w:spacing w:after="0"/>
        <w:ind w:left="0" w:firstLine="709"/>
        <w:jc w:val="both"/>
      </w:pPr>
      <w:r>
        <w:t>1)</w:t>
      </w:r>
      <w:r>
        <w:tab/>
      </w:r>
      <w:r w:rsidR="00FC07FC">
        <w:t>бюджетной сметы</w:t>
      </w:r>
    </w:p>
    <w:p w:rsidR="00FC07FC" w:rsidRDefault="00FC07FC" w:rsidP="00FC07FC">
      <w:pPr>
        <w:pStyle w:val="ac"/>
        <w:spacing w:after="0"/>
        <w:ind w:left="0" w:firstLine="709"/>
        <w:jc w:val="both"/>
      </w:pPr>
      <w:r>
        <w:t>2)</w:t>
      </w:r>
      <w:r w:rsidR="00892EF8">
        <w:tab/>
      </w:r>
      <w:r>
        <w:t>бюджетной росписи</w:t>
      </w:r>
    </w:p>
    <w:p w:rsidR="00FC07FC" w:rsidRDefault="00892EF8" w:rsidP="00FC07FC">
      <w:pPr>
        <w:pStyle w:val="ac"/>
        <w:spacing w:after="0"/>
        <w:ind w:left="0" w:firstLine="709"/>
        <w:jc w:val="both"/>
      </w:pPr>
      <w:r>
        <w:t>3)</w:t>
      </w:r>
      <w:r>
        <w:tab/>
      </w:r>
      <w:r w:rsidR="00FC07FC">
        <w:t>кассового плана исполнения бюджета</w:t>
      </w:r>
    </w:p>
    <w:p w:rsidR="00FC07FC" w:rsidRDefault="00892EF8" w:rsidP="00FC07FC">
      <w:pPr>
        <w:pStyle w:val="ac"/>
        <w:spacing w:after="0"/>
        <w:ind w:left="0" w:firstLine="709"/>
        <w:jc w:val="both"/>
      </w:pPr>
      <w:r>
        <w:t>4)</w:t>
      </w:r>
      <w:r>
        <w:tab/>
      </w:r>
      <w:r w:rsidR="00FC07FC">
        <w:t>реестра расходных обязательств</w:t>
      </w:r>
    </w:p>
    <w:p w:rsidR="00220906" w:rsidRDefault="00892EF8" w:rsidP="00FC07FC">
      <w:pPr>
        <w:pStyle w:val="a5"/>
        <w:ind w:left="709"/>
        <w:jc w:val="both"/>
      </w:pPr>
      <w:r>
        <w:t>5)</w:t>
      </w:r>
      <w:r>
        <w:tab/>
      </w:r>
      <w:r w:rsidR="00FC07FC">
        <w:t>отчета об исполнении бюджета</w:t>
      </w:r>
    </w:p>
    <w:p w:rsidR="00FC07FC" w:rsidRDefault="00FC07FC" w:rsidP="00FC07FC">
      <w:pPr>
        <w:pStyle w:val="a5"/>
        <w:ind w:left="709"/>
        <w:jc w:val="both"/>
      </w:pPr>
    </w:p>
    <w:p w:rsidR="00FC07FC" w:rsidRPr="00220906" w:rsidRDefault="0068477D" w:rsidP="00052547">
      <w:pPr>
        <w:pStyle w:val="a5"/>
        <w:numPr>
          <w:ilvl w:val="0"/>
          <w:numId w:val="11"/>
        </w:numPr>
        <w:jc w:val="both"/>
      </w:pPr>
      <w:r>
        <w:t>Продолжите утверждение, выбрав правильный вариант ответа</w:t>
      </w: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6"/>
        <w:gridCol w:w="5918"/>
      </w:tblGrid>
      <w:tr w:rsidR="0068477D" w:rsidRPr="000F0481" w:rsidTr="00892EF8">
        <w:tc>
          <w:tcPr>
            <w:tcW w:w="3686" w:type="dxa"/>
          </w:tcPr>
          <w:p w:rsidR="0068477D" w:rsidRPr="000F0481" w:rsidRDefault="0068477D" w:rsidP="00892EF8">
            <w:pPr>
              <w:pStyle w:val="a5"/>
              <w:ind w:left="0"/>
              <w:jc w:val="center"/>
            </w:pPr>
            <w:r w:rsidRPr="000F0481">
              <w:t>Утверждения</w:t>
            </w:r>
          </w:p>
        </w:tc>
        <w:tc>
          <w:tcPr>
            <w:tcW w:w="5918" w:type="dxa"/>
          </w:tcPr>
          <w:p w:rsidR="0068477D" w:rsidRPr="000F0481" w:rsidRDefault="0068477D" w:rsidP="00892EF8">
            <w:pPr>
              <w:pStyle w:val="a5"/>
              <w:ind w:left="0"/>
              <w:jc w:val="center"/>
            </w:pPr>
            <w:r w:rsidRPr="000F0481">
              <w:t>Варианты ответа</w:t>
            </w:r>
          </w:p>
        </w:tc>
      </w:tr>
      <w:tr w:rsidR="0068477D" w:rsidRPr="000F0481" w:rsidTr="00892EF8">
        <w:tc>
          <w:tcPr>
            <w:tcW w:w="3686" w:type="dxa"/>
            <w:vAlign w:val="center"/>
          </w:tcPr>
          <w:p w:rsidR="0068477D" w:rsidRPr="000F0481" w:rsidRDefault="0068477D" w:rsidP="00892EF8">
            <w:pPr>
              <w:pStyle w:val="a5"/>
              <w:ind w:left="0"/>
            </w:pPr>
            <w:r>
              <w:t>1</w:t>
            </w:r>
            <w:r w:rsidRPr="000F0481">
              <w:t>.</w:t>
            </w:r>
            <w:r>
              <w:t xml:space="preserve"> </w:t>
            </w:r>
            <w:r w:rsidRPr="000F0481">
              <w:t xml:space="preserve">Расходные обязательства </w:t>
            </w:r>
            <w:r>
              <w:noBreakHyphen/>
              <w:t xml:space="preserve"> это</w:t>
            </w:r>
          </w:p>
        </w:tc>
        <w:tc>
          <w:tcPr>
            <w:tcW w:w="5918" w:type="dxa"/>
          </w:tcPr>
          <w:p w:rsidR="0068477D" w:rsidRDefault="0068477D" w:rsidP="0068477D">
            <w:pPr>
              <w:pStyle w:val="a5"/>
              <w:ind w:left="0"/>
              <w:jc w:val="both"/>
            </w:pPr>
            <w:r>
              <w:t>А. предельные объемы денежных средств, предусмотренных в соответствующем финансовом году для исполнения бюджетных обязательств</w:t>
            </w:r>
          </w:p>
        </w:tc>
      </w:tr>
      <w:tr w:rsidR="0068477D" w:rsidRPr="000F0481" w:rsidTr="00892EF8">
        <w:tc>
          <w:tcPr>
            <w:tcW w:w="3686" w:type="dxa"/>
            <w:vAlign w:val="center"/>
          </w:tcPr>
          <w:p w:rsidR="0068477D" w:rsidRPr="00016ACC" w:rsidRDefault="0068477D" w:rsidP="00892EF8">
            <w:pPr>
              <w:pStyle w:val="a5"/>
              <w:ind w:left="0"/>
            </w:pPr>
            <w:r w:rsidRPr="00016ACC">
              <w:t>2</w:t>
            </w:r>
            <w:r>
              <w:t xml:space="preserve">. Бюджетные обязательства </w:t>
            </w:r>
            <w:r>
              <w:noBreakHyphen/>
              <w:t xml:space="preserve"> это</w:t>
            </w:r>
          </w:p>
        </w:tc>
        <w:tc>
          <w:tcPr>
            <w:tcW w:w="5918" w:type="dxa"/>
          </w:tcPr>
          <w:p w:rsidR="0068477D" w:rsidRDefault="0068477D" w:rsidP="00892EF8">
            <w:pPr>
              <w:pStyle w:val="a5"/>
              <w:ind w:left="0"/>
              <w:jc w:val="both"/>
            </w:pPr>
            <w:r>
              <w:t>Б. денежные средства, предоставляемые из бюджета на безвозмездной и безвозвратной основе для выполнения полномочий органов государственной власти и органов местного самоуправления</w:t>
            </w:r>
          </w:p>
        </w:tc>
      </w:tr>
      <w:tr w:rsidR="0068477D" w:rsidRPr="000F0481" w:rsidTr="00892EF8">
        <w:tc>
          <w:tcPr>
            <w:tcW w:w="3686" w:type="dxa"/>
            <w:vAlign w:val="center"/>
          </w:tcPr>
          <w:p w:rsidR="0068477D" w:rsidRPr="000F0481" w:rsidRDefault="0068477D" w:rsidP="00892EF8">
            <w:pPr>
              <w:pStyle w:val="a5"/>
              <w:ind w:left="0"/>
            </w:pPr>
            <w:r>
              <w:t>3</w:t>
            </w:r>
            <w:r w:rsidRPr="000F0481">
              <w:t>.</w:t>
            </w:r>
            <w:r>
              <w:t xml:space="preserve"> Расходы бюджета </w:t>
            </w:r>
            <w:r>
              <w:noBreakHyphen/>
              <w:t xml:space="preserve"> это</w:t>
            </w:r>
          </w:p>
        </w:tc>
        <w:tc>
          <w:tcPr>
            <w:tcW w:w="5918" w:type="dxa"/>
          </w:tcPr>
          <w:p w:rsidR="0068477D" w:rsidRPr="000F0481" w:rsidRDefault="0068477D" w:rsidP="00892EF8">
            <w:pPr>
              <w:pStyle w:val="a5"/>
              <w:ind w:left="0"/>
              <w:jc w:val="both"/>
            </w:pPr>
            <w:r>
              <w:t>В. обусловленные нормативными правовыми актами, а также договорами (соглашениями) обязанности публично-правового образования или от его имени казенного учреждения предоставлять средства соответствующего бюджета</w:t>
            </w:r>
          </w:p>
        </w:tc>
      </w:tr>
      <w:tr w:rsidR="0068477D" w:rsidRPr="000F0481" w:rsidTr="00892EF8">
        <w:tc>
          <w:tcPr>
            <w:tcW w:w="3686" w:type="dxa"/>
            <w:vAlign w:val="center"/>
          </w:tcPr>
          <w:p w:rsidR="0068477D" w:rsidRPr="000F0481" w:rsidRDefault="0068477D" w:rsidP="00892EF8">
            <w:pPr>
              <w:pStyle w:val="a5"/>
              <w:ind w:left="0"/>
              <w:jc w:val="both"/>
            </w:pPr>
            <w:r>
              <w:t xml:space="preserve">4. Бюджетные ассигнования </w:t>
            </w:r>
            <w:r>
              <w:noBreakHyphen/>
              <w:t xml:space="preserve"> это</w:t>
            </w:r>
          </w:p>
        </w:tc>
        <w:tc>
          <w:tcPr>
            <w:tcW w:w="5918" w:type="dxa"/>
          </w:tcPr>
          <w:p w:rsidR="0068477D" w:rsidRPr="00C03694" w:rsidRDefault="0068477D" w:rsidP="0068477D">
            <w:pPr>
              <w:pStyle w:val="a5"/>
              <w:ind w:left="0"/>
              <w:jc w:val="both"/>
            </w:pPr>
            <w:r>
              <w:rPr>
                <w:bCs/>
                <w:iCs/>
              </w:rPr>
              <w:t>Г. </w:t>
            </w:r>
            <w:r w:rsidRPr="00C03694">
              <w:rPr>
                <w:bCs/>
                <w:iCs/>
              </w:rPr>
              <w:t xml:space="preserve">обязанность получателя </w:t>
            </w:r>
            <w:r>
              <w:rPr>
                <w:bCs/>
                <w:iCs/>
              </w:rPr>
              <w:t>б</w:t>
            </w:r>
            <w:r w:rsidRPr="00C03694">
              <w:rPr>
                <w:bCs/>
                <w:iCs/>
              </w:rPr>
              <w:t>юджетных средств уплатить</w:t>
            </w:r>
            <w:r w:rsidRPr="00C03694">
              <w:rPr>
                <w:bCs/>
                <w:iCs/>
                <w:u w:val="single"/>
              </w:rPr>
              <w:t xml:space="preserve"> </w:t>
            </w:r>
            <w:r w:rsidRPr="00C03694">
              <w:rPr>
                <w:bCs/>
                <w:iCs/>
              </w:rPr>
              <w:t xml:space="preserve"> бюджету, физическому лицу и юридическому лицу за счет средств бюджета денежные средства в соответствии с выполненными условиями гражданско-правовой сделки</w:t>
            </w:r>
          </w:p>
        </w:tc>
      </w:tr>
      <w:tr w:rsidR="0068477D" w:rsidRPr="000F0481" w:rsidTr="00892EF8">
        <w:tc>
          <w:tcPr>
            <w:tcW w:w="3686" w:type="dxa"/>
            <w:vAlign w:val="center"/>
          </w:tcPr>
          <w:p w:rsidR="0068477D" w:rsidRDefault="0068477D" w:rsidP="00892EF8">
            <w:pPr>
              <w:pStyle w:val="a5"/>
              <w:ind w:left="34"/>
              <w:jc w:val="both"/>
            </w:pPr>
            <w:r>
              <w:t>5.</w:t>
            </w:r>
            <w:r w:rsidR="007963ED">
              <w:t> </w:t>
            </w:r>
            <w:r>
              <w:t xml:space="preserve">Денежные обязательства – это </w:t>
            </w:r>
          </w:p>
        </w:tc>
        <w:tc>
          <w:tcPr>
            <w:tcW w:w="5918" w:type="dxa"/>
          </w:tcPr>
          <w:p w:rsidR="0068477D" w:rsidRDefault="0068477D" w:rsidP="00892EF8">
            <w:pPr>
              <w:pStyle w:val="a5"/>
              <w:ind w:left="0"/>
              <w:jc w:val="both"/>
            </w:pPr>
            <w:r>
              <w:t>Д. расходные обязательства, подлежащие исполнению в соответствующем финансовом году</w:t>
            </w:r>
          </w:p>
        </w:tc>
      </w:tr>
    </w:tbl>
    <w:p w:rsidR="00220906" w:rsidRDefault="00220906" w:rsidP="00AC4CAA">
      <w:pPr>
        <w:spacing w:after="0" w:line="240" w:lineRule="auto"/>
        <w:ind w:firstLine="709"/>
        <w:jc w:val="both"/>
        <w:rPr>
          <w:rFonts w:ascii="Times New Roman" w:hAnsi="Times New Roman"/>
          <w:sz w:val="24"/>
          <w:szCs w:val="24"/>
        </w:rPr>
      </w:pPr>
    </w:p>
    <w:p w:rsidR="00432914" w:rsidRPr="007C01D5" w:rsidRDefault="00432914" w:rsidP="00052547">
      <w:pPr>
        <w:pStyle w:val="a5"/>
        <w:numPr>
          <w:ilvl w:val="0"/>
          <w:numId w:val="11"/>
        </w:numPr>
        <w:ind w:left="0" w:firstLine="709"/>
        <w:jc w:val="both"/>
        <w:rPr>
          <w:iCs/>
        </w:rPr>
      </w:pPr>
      <w:r w:rsidRPr="00665E0C">
        <w:rPr>
          <w:iCs/>
        </w:rPr>
        <w:t>Укажите</w:t>
      </w:r>
      <w:r>
        <w:rPr>
          <w:iCs/>
        </w:rPr>
        <w:t xml:space="preserve"> формы расходов бюджетов</w:t>
      </w:r>
      <w:r w:rsidRPr="00665E0C">
        <w:rPr>
          <w:iCs/>
        </w:rPr>
        <w:t>:</w:t>
      </w:r>
    </w:p>
    <w:p w:rsidR="00432914" w:rsidRDefault="00432914" w:rsidP="00052547">
      <w:pPr>
        <w:pStyle w:val="a5"/>
        <w:widowControl/>
        <w:numPr>
          <w:ilvl w:val="0"/>
          <w:numId w:val="14"/>
        </w:numPr>
        <w:autoSpaceDE/>
        <w:autoSpaceDN/>
        <w:adjustRightInd/>
        <w:ind w:left="0" w:firstLine="709"/>
        <w:jc w:val="both"/>
        <w:rPr>
          <w:iCs/>
        </w:rPr>
      </w:pPr>
      <w:r>
        <w:rPr>
          <w:iCs/>
        </w:rPr>
        <w:t>Возмещение затрат ГУП «Московский метрополитен» в связи с оказанием услуг по перевозке пассажиров на Московской монорельсовой транспортной системе____________________________________________________________________</w:t>
      </w:r>
    </w:p>
    <w:p w:rsidR="00432914" w:rsidRDefault="00432914" w:rsidP="00052547">
      <w:pPr>
        <w:pStyle w:val="a5"/>
        <w:widowControl/>
        <w:numPr>
          <w:ilvl w:val="0"/>
          <w:numId w:val="14"/>
        </w:numPr>
        <w:autoSpaceDE/>
        <w:autoSpaceDN/>
        <w:adjustRightInd/>
        <w:ind w:left="0" w:firstLine="709"/>
        <w:jc w:val="both"/>
        <w:rPr>
          <w:iCs/>
        </w:rPr>
      </w:pPr>
      <w:r>
        <w:rPr>
          <w:iCs/>
        </w:rPr>
        <w:t>Возмещение затрат ГУП «Московский метрополитен» на мероприятия по обеспечению безопасности пассажиров в метрополитене ___________________________________________________________________________</w:t>
      </w:r>
    </w:p>
    <w:p w:rsidR="00432914" w:rsidRDefault="00432914" w:rsidP="00052547">
      <w:pPr>
        <w:pStyle w:val="a5"/>
        <w:widowControl/>
        <w:numPr>
          <w:ilvl w:val="0"/>
          <w:numId w:val="14"/>
        </w:numPr>
        <w:autoSpaceDE/>
        <w:autoSpaceDN/>
        <w:adjustRightInd/>
        <w:ind w:left="0" w:firstLine="709"/>
        <w:jc w:val="both"/>
        <w:rPr>
          <w:iCs/>
        </w:rPr>
      </w:pPr>
      <w:r>
        <w:rPr>
          <w:iCs/>
        </w:rPr>
        <w:lastRenderedPageBreak/>
        <w:t>Обеспечение деятельности АНО «Дирекция московского транспортного узла»</w:t>
      </w:r>
      <w:r w:rsidR="00AC4CAA">
        <w:rPr>
          <w:iCs/>
        </w:rPr>
        <w:t xml:space="preserve"> _</w:t>
      </w:r>
      <w:r>
        <w:rPr>
          <w:iCs/>
        </w:rPr>
        <w:t>_____________________________________________________________________</w:t>
      </w:r>
    </w:p>
    <w:p w:rsidR="00432914" w:rsidRDefault="00432914" w:rsidP="00052547">
      <w:pPr>
        <w:pStyle w:val="a5"/>
        <w:widowControl/>
        <w:numPr>
          <w:ilvl w:val="0"/>
          <w:numId w:val="14"/>
        </w:numPr>
        <w:autoSpaceDE/>
        <w:autoSpaceDN/>
        <w:adjustRightInd/>
        <w:ind w:left="0" w:firstLine="709"/>
        <w:jc w:val="both"/>
        <w:rPr>
          <w:iCs/>
        </w:rPr>
      </w:pPr>
      <w:r>
        <w:rPr>
          <w:iCs/>
        </w:rPr>
        <w:t>Оказание государственных услуг ГКУ города Москвы «Организатор перевозок» ____________________________________________</w:t>
      </w:r>
      <w:r w:rsidR="00AC4CAA">
        <w:rPr>
          <w:iCs/>
        </w:rPr>
        <w:t>_____________________</w:t>
      </w:r>
    </w:p>
    <w:p w:rsidR="00432914" w:rsidRPr="00432914" w:rsidRDefault="00432914" w:rsidP="00432914">
      <w:pPr>
        <w:pStyle w:val="a5"/>
        <w:ind w:left="1069"/>
        <w:jc w:val="both"/>
      </w:pPr>
    </w:p>
    <w:p w:rsidR="00432914" w:rsidRDefault="00F465AC" w:rsidP="00052547">
      <w:pPr>
        <w:pStyle w:val="a5"/>
        <w:numPr>
          <w:ilvl w:val="0"/>
          <w:numId w:val="11"/>
        </w:numPr>
        <w:ind w:left="0" w:firstLine="709"/>
        <w:jc w:val="both"/>
      </w:pPr>
      <w:r w:rsidRPr="00F465AC">
        <w:t xml:space="preserve">Финансовым органом городского округа составлен проект бюджета, в котором ассигнования распределены по видам расходов классификации расходов бюджетов: «Строительство объектов недвижимого имущества муниципальными учреждениями» – 20 млн. руб., «Закупка услуг для капитального ремонта муниципального имущества» – 5 млн. руб., «Субсидии на приобретение муниципальным учреждением недвижимого имущества»   15 млн. руб. Расходы бюджета по группе «Капитальные вложения в объекты муниципальной собственности» составляют </w:t>
      </w:r>
      <w:r>
        <w:t>______</w:t>
      </w:r>
      <w:r w:rsidRPr="00F465AC">
        <w:t xml:space="preserve"> млн. руб.</w:t>
      </w:r>
    </w:p>
    <w:p w:rsidR="00892EF8" w:rsidRDefault="00892EF8" w:rsidP="00892EF8">
      <w:pPr>
        <w:pStyle w:val="a5"/>
        <w:ind w:left="709"/>
        <w:jc w:val="both"/>
      </w:pPr>
    </w:p>
    <w:p w:rsidR="00892EF8" w:rsidRPr="000541AA" w:rsidRDefault="00892EF8" w:rsidP="00052547">
      <w:pPr>
        <w:pStyle w:val="ac"/>
        <w:numPr>
          <w:ilvl w:val="0"/>
          <w:numId w:val="11"/>
        </w:numPr>
        <w:spacing w:after="0"/>
        <w:ind w:left="0" w:firstLine="709"/>
        <w:jc w:val="both"/>
      </w:pPr>
      <w:r>
        <w:t>Базовый норматив затрат на оказание муниципальной услуги включает расходы:</w:t>
      </w:r>
    </w:p>
    <w:p w:rsidR="00892EF8" w:rsidRDefault="00892EF8" w:rsidP="00052547">
      <w:pPr>
        <w:pStyle w:val="ac"/>
        <w:numPr>
          <w:ilvl w:val="0"/>
          <w:numId w:val="16"/>
        </w:numPr>
        <w:spacing w:after="0"/>
        <w:ind w:left="0" w:firstLine="709"/>
        <w:jc w:val="both"/>
      </w:pPr>
      <w:r>
        <w:t xml:space="preserve">приобретение расходных материалов </w:t>
      </w:r>
    </w:p>
    <w:p w:rsidR="00892EF8" w:rsidRPr="000541AA" w:rsidRDefault="00892EF8" w:rsidP="00892EF8">
      <w:pPr>
        <w:pStyle w:val="ac"/>
        <w:spacing w:after="0"/>
        <w:ind w:left="0" w:firstLine="709"/>
        <w:jc w:val="both"/>
      </w:pPr>
      <w:r>
        <w:t>2)</w:t>
      </w:r>
      <w:r>
        <w:tab/>
        <w:t>транспортные услуги</w:t>
      </w:r>
    </w:p>
    <w:p w:rsidR="00892EF8" w:rsidRDefault="00892EF8" w:rsidP="00892EF8">
      <w:pPr>
        <w:spacing w:after="0" w:line="240" w:lineRule="auto"/>
        <w:ind w:firstLine="709"/>
        <w:jc w:val="both"/>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ab/>
        <w:t>капитальный ремонт недвижимого имущества</w:t>
      </w:r>
    </w:p>
    <w:p w:rsidR="00892EF8" w:rsidRDefault="00892EF8" w:rsidP="00892EF8">
      <w:pPr>
        <w:spacing w:after="0" w:line="240" w:lineRule="auto"/>
        <w:ind w:firstLine="709"/>
        <w:jc w:val="both"/>
        <w:rPr>
          <w:rFonts w:ascii="Times New Roman" w:hAnsi="Times New Roman"/>
          <w:sz w:val="24"/>
          <w:szCs w:val="24"/>
        </w:rPr>
      </w:pPr>
      <w:r>
        <w:rPr>
          <w:rFonts w:ascii="Times New Roman" w:hAnsi="Times New Roman"/>
          <w:sz w:val="24"/>
          <w:szCs w:val="24"/>
        </w:rPr>
        <w:t>4)</w:t>
      </w:r>
      <w:r>
        <w:rPr>
          <w:rFonts w:ascii="Times New Roman" w:hAnsi="Times New Roman"/>
          <w:sz w:val="24"/>
          <w:szCs w:val="24"/>
        </w:rPr>
        <w:tab/>
        <w:t>уплата земельного налога</w:t>
      </w:r>
    </w:p>
    <w:p w:rsidR="00892EF8" w:rsidRDefault="00892EF8" w:rsidP="00892EF8">
      <w:pPr>
        <w:spacing w:after="0" w:line="240" w:lineRule="auto"/>
        <w:ind w:firstLine="709"/>
        <w:jc w:val="both"/>
        <w:rPr>
          <w:rFonts w:ascii="Times New Roman" w:hAnsi="Times New Roman"/>
          <w:sz w:val="24"/>
          <w:szCs w:val="24"/>
        </w:rPr>
      </w:pPr>
      <w:r>
        <w:rPr>
          <w:rFonts w:ascii="Times New Roman" w:hAnsi="Times New Roman"/>
          <w:sz w:val="24"/>
          <w:szCs w:val="24"/>
        </w:rPr>
        <w:t>5)</w:t>
      </w:r>
      <w:r>
        <w:rPr>
          <w:rFonts w:ascii="Times New Roman" w:hAnsi="Times New Roman"/>
          <w:sz w:val="24"/>
          <w:szCs w:val="24"/>
        </w:rPr>
        <w:tab/>
        <w:t>выплата социальных пособий</w:t>
      </w:r>
    </w:p>
    <w:p w:rsidR="00892EF8" w:rsidRDefault="00892EF8" w:rsidP="00892EF8">
      <w:pPr>
        <w:spacing w:after="0" w:line="240" w:lineRule="auto"/>
        <w:ind w:firstLine="709"/>
        <w:jc w:val="both"/>
        <w:rPr>
          <w:rFonts w:ascii="Times New Roman" w:hAnsi="Times New Roman"/>
          <w:sz w:val="24"/>
          <w:szCs w:val="24"/>
        </w:rPr>
      </w:pPr>
    </w:p>
    <w:p w:rsidR="00BD5D67" w:rsidRPr="00B2463E" w:rsidRDefault="00BD5D67" w:rsidP="00052547">
      <w:pPr>
        <w:pStyle w:val="a5"/>
        <w:numPr>
          <w:ilvl w:val="0"/>
          <w:numId w:val="11"/>
        </w:numPr>
        <w:ind w:left="0" w:firstLine="709"/>
        <w:jc w:val="both"/>
        <w:rPr>
          <w:rFonts w:eastAsiaTheme="minorHAnsi"/>
        </w:rPr>
      </w:pPr>
      <w:r w:rsidRPr="00B2463E">
        <w:t>Установите с</w:t>
      </w:r>
      <w:r w:rsidRPr="00B2463E">
        <w:rPr>
          <w:rFonts w:eastAsiaTheme="minorHAnsi"/>
        </w:rPr>
        <w:t>оответствие между примерами межбюджетных субсидий из федерального бюджета и государственными программами Российской Федерации, по которым они предоставляются</w:t>
      </w:r>
    </w:p>
    <w:tbl>
      <w:tblPr>
        <w:tblStyle w:val="af5"/>
        <w:tblW w:w="0" w:type="auto"/>
        <w:tblLook w:val="04A0" w:firstRow="1" w:lastRow="0" w:firstColumn="1" w:lastColumn="0" w:noHBand="0" w:noVBand="1"/>
      </w:tblPr>
      <w:tblGrid>
        <w:gridCol w:w="4219"/>
        <w:gridCol w:w="5067"/>
      </w:tblGrid>
      <w:tr w:rsidR="00BD5D67" w:rsidTr="00B2463E">
        <w:tc>
          <w:tcPr>
            <w:tcW w:w="4219" w:type="dxa"/>
            <w:vAlign w:val="center"/>
          </w:tcPr>
          <w:p w:rsidR="00BD5D67" w:rsidRDefault="00BD5D67" w:rsidP="00B2463E">
            <w:pPr>
              <w:jc w:val="center"/>
              <w:rPr>
                <w:rFonts w:ascii="Times New Roman" w:eastAsiaTheme="minorHAnsi" w:hAnsi="Times New Roman"/>
                <w:sz w:val="24"/>
                <w:szCs w:val="24"/>
              </w:rPr>
            </w:pPr>
            <w:r>
              <w:rPr>
                <w:rFonts w:ascii="Times New Roman" w:eastAsiaTheme="minorHAnsi" w:hAnsi="Times New Roman"/>
                <w:sz w:val="24"/>
                <w:szCs w:val="24"/>
              </w:rPr>
              <w:t>Примеры межбюджетных трансфертов</w:t>
            </w:r>
          </w:p>
        </w:tc>
        <w:tc>
          <w:tcPr>
            <w:tcW w:w="5067" w:type="dxa"/>
          </w:tcPr>
          <w:p w:rsidR="00B2463E" w:rsidRDefault="00B2463E" w:rsidP="00B2463E">
            <w:pPr>
              <w:jc w:val="center"/>
              <w:rPr>
                <w:rFonts w:ascii="Times New Roman" w:eastAsiaTheme="minorHAnsi" w:hAnsi="Times New Roman"/>
                <w:sz w:val="24"/>
                <w:szCs w:val="24"/>
              </w:rPr>
            </w:pPr>
            <w:r>
              <w:rPr>
                <w:rFonts w:ascii="Times New Roman" w:eastAsiaTheme="minorHAnsi" w:hAnsi="Times New Roman"/>
                <w:sz w:val="24"/>
                <w:szCs w:val="24"/>
              </w:rPr>
              <w:t xml:space="preserve">Государственные программы </w:t>
            </w:r>
          </w:p>
          <w:p w:rsidR="00BD5D67" w:rsidRDefault="00B2463E" w:rsidP="00B2463E">
            <w:pPr>
              <w:jc w:val="center"/>
              <w:rPr>
                <w:rFonts w:ascii="Times New Roman" w:eastAsiaTheme="minorHAnsi" w:hAnsi="Times New Roman"/>
                <w:sz w:val="24"/>
                <w:szCs w:val="24"/>
              </w:rPr>
            </w:pPr>
            <w:r>
              <w:rPr>
                <w:rFonts w:ascii="Times New Roman" w:eastAsiaTheme="minorHAnsi" w:hAnsi="Times New Roman"/>
                <w:sz w:val="24"/>
                <w:szCs w:val="24"/>
              </w:rPr>
              <w:t>Российской Федерации</w:t>
            </w:r>
          </w:p>
        </w:tc>
      </w:tr>
      <w:tr w:rsidR="00B2463E" w:rsidTr="00B2463E">
        <w:tc>
          <w:tcPr>
            <w:tcW w:w="4219" w:type="dxa"/>
            <w:vMerge w:val="restart"/>
          </w:tcPr>
          <w:p w:rsidR="00B2463E" w:rsidRDefault="00B2463E" w:rsidP="00FD0004">
            <w:pPr>
              <w:jc w:val="both"/>
              <w:rPr>
                <w:rFonts w:ascii="Times New Roman" w:eastAsiaTheme="minorHAnsi" w:hAnsi="Times New Roman"/>
                <w:sz w:val="24"/>
                <w:szCs w:val="24"/>
              </w:rPr>
            </w:pPr>
            <w:r>
              <w:rPr>
                <w:rFonts w:ascii="Times New Roman" w:eastAsiaTheme="minorHAnsi" w:hAnsi="Times New Roman"/>
                <w:sz w:val="24"/>
                <w:szCs w:val="24"/>
              </w:rPr>
              <w:t>1. С</w:t>
            </w:r>
            <w:r w:rsidRPr="00BD5D67">
              <w:rPr>
                <w:rFonts w:ascii="Times New Roman" w:eastAsiaTheme="minorHAnsi" w:hAnsi="Times New Roman"/>
                <w:sz w:val="24"/>
                <w:szCs w:val="24"/>
              </w:rPr>
              <w:t xml:space="preserve">убсидия на </w:t>
            </w:r>
            <w:r w:rsidRPr="00BD5D67">
              <w:rPr>
                <w:rFonts w:ascii="Times New Roman" w:eastAsiaTheme="minorEastAsia" w:hAnsi="Times New Roman"/>
                <w:sz w:val="24"/>
                <w:szCs w:val="24"/>
                <w:lang w:eastAsia="ru-RU"/>
              </w:rPr>
              <w:t xml:space="preserve">приобретение автотранспорта для доставки </w:t>
            </w:r>
            <w:r w:rsidR="00FD0004">
              <w:rPr>
                <w:rFonts w:ascii="Times New Roman" w:eastAsiaTheme="minorEastAsia" w:hAnsi="Times New Roman"/>
                <w:sz w:val="24"/>
                <w:szCs w:val="24"/>
                <w:lang w:eastAsia="ru-RU"/>
              </w:rPr>
              <w:t xml:space="preserve">сельских жителей </w:t>
            </w:r>
            <w:r w:rsidRPr="00BD5D67">
              <w:rPr>
                <w:rFonts w:ascii="Times New Roman" w:eastAsiaTheme="minorEastAsia" w:hAnsi="Times New Roman"/>
                <w:sz w:val="24"/>
                <w:szCs w:val="24"/>
                <w:lang w:eastAsia="ru-RU"/>
              </w:rPr>
              <w:t>в медицинские организации</w:t>
            </w:r>
          </w:p>
        </w:tc>
        <w:tc>
          <w:tcPr>
            <w:tcW w:w="5067" w:type="dxa"/>
          </w:tcPr>
          <w:p w:rsidR="00B2463E" w:rsidRDefault="00B2463E" w:rsidP="00B2463E">
            <w:pPr>
              <w:jc w:val="both"/>
              <w:rPr>
                <w:rFonts w:ascii="Times New Roman" w:eastAsiaTheme="minorHAnsi" w:hAnsi="Times New Roman"/>
                <w:sz w:val="24"/>
                <w:szCs w:val="24"/>
              </w:rPr>
            </w:pPr>
            <w:r>
              <w:rPr>
                <w:rFonts w:ascii="Times New Roman" w:eastAsiaTheme="minorHAnsi" w:hAnsi="Times New Roman"/>
                <w:sz w:val="24"/>
                <w:szCs w:val="24"/>
              </w:rPr>
              <w:t>А. Г</w:t>
            </w:r>
            <w:r w:rsidRPr="00BD5D67">
              <w:rPr>
                <w:rFonts w:ascii="Times New Roman" w:eastAsiaTheme="minorHAnsi" w:hAnsi="Times New Roman"/>
                <w:sz w:val="24"/>
                <w:szCs w:val="24"/>
              </w:rPr>
              <w:t xml:space="preserve">осударственная программа </w:t>
            </w:r>
            <w:r>
              <w:rPr>
                <w:rFonts w:ascii="Times New Roman" w:eastAsiaTheme="minorHAnsi" w:hAnsi="Times New Roman"/>
                <w:sz w:val="24"/>
                <w:szCs w:val="24"/>
              </w:rPr>
              <w:t>«О</w:t>
            </w:r>
            <w:r w:rsidRPr="00BD5D67">
              <w:rPr>
                <w:rFonts w:ascii="Times New Roman" w:eastAsiaTheme="minorHAnsi" w:hAnsi="Times New Roman"/>
                <w:sz w:val="24"/>
                <w:szCs w:val="24"/>
              </w:rPr>
              <w:t>беспечени</w:t>
            </w:r>
            <w:r>
              <w:rPr>
                <w:rFonts w:ascii="Times New Roman" w:eastAsiaTheme="minorHAnsi" w:hAnsi="Times New Roman"/>
                <w:sz w:val="24"/>
                <w:szCs w:val="24"/>
              </w:rPr>
              <w:t>е</w:t>
            </w:r>
            <w:r w:rsidRPr="00BD5D67">
              <w:rPr>
                <w:rFonts w:ascii="Times New Roman" w:eastAsiaTheme="minorHAnsi" w:hAnsi="Times New Roman"/>
                <w:sz w:val="24"/>
                <w:szCs w:val="24"/>
              </w:rPr>
              <w:t xml:space="preserve"> доступным и комфортным жильем</w:t>
            </w:r>
            <w:r>
              <w:rPr>
                <w:rFonts w:ascii="Times New Roman" w:eastAsiaTheme="minorHAnsi" w:hAnsi="Times New Roman"/>
                <w:sz w:val="24"/>
                <w:szCs w:val="24"/>
              </w:rPr>
              <w:t>»</w:t>
            </w:r>
          </w:p>
        </w:tc>
      </w:tr>
      <w:tr w:rsidR="00B2463E" w:rsidTr="00B2463E">
        <w:tc>
          <w:tcPr>
            <w:tcW w:w="4219" w:type="dxa"/>
            <w:vMerge/>
          </w:tcPr>
          <w:p w:rsidR="00B2463E" w:rsidRPr="00BD5D67" w:rsidRDefault="00B2463E" w:rsidP="00BD5D67">
            <w:pPr>
              <w:jc w:val="both"/>
              <w:rPr>
                <w:rFonts w:ascii="Times New Roman" w:eastAsiaTheme="minorHAnsi" w:hAnsi="Times New Roman"/>
                <w:sz w:val="24"/>
                <w:szCs w:val="24"/>
              </w:rPr>
            </w:pPr>
          </w:p>
        </w:tc>
        <w:tc>
          <w:tcPr>
            <w:tcW w:w="5067" w:type="dxa"/>
          </w:tcPr>
          <w:p w:rsidR="00B2463E" w:rsidRPr="00B2463E" w:rsidRDefault="00B2463E" w:rsidP="00B2463E">
            <w:pPr>
              <w:jc w:val="both"/>
              <w:rPr>
                <w:rFonts w:ascii="Times New Roman" w:eastAsiaTheme="minorHAnsi" w:hAnsi="Times New Roman"/>
                <w:sz w:val="24"/>
                <w:szCs w:val="24"/>
              </w:rPr>
            </w:pPr>
            <w:r>
              <w:rPr>
                <w:rFonts w:ascii="Times New Roman" w:eastAsiaTheme="minorHAnsi" w:hAnsi="Times New Roman"/>
                <w:sz w:val="24"/>
                <w:szCs w:val="24"/>
              </w:rPr>
              <w:t>Б. </w:t>
            </w:r>
            <w:r w:rsidRPr="00B2463E">
              <w:rPr>
                <w:rFonts w:ascii="Times New Roman" w:eastAsiaTheme="minorHAnsi" w:hAnsi="Times New Roman"/>
                <w:sz w:val="24"/>
                <w:szCs w:val="24"/>
              </w:rPr>
              <w:t>Государственная программа «Доступная среда»</w:t>
            </w:r>
          </w:p>
        </w:tc>
      </w:tr>
      <w:tr w:rsidR="00BD5D67" w:rsidTr="00B2463E">
        <w:tc>
          <w:tcPr>
            <w:tcW w:w="4219" w:type="dxa"/>
          </w:tcPr>
          <w:p w:rsidR="00BD5D67" w:rsidRDefault="00B2463E" w:rsidP="00BD5D67">
            <w:pPr>
              <w:jc w:val="both"/>
              <w:rPr>
                <w:rFonts w:ascii="Times New Roman" w:eastAsiaTheme="minorHAnsi" w:hAnsi="Times New Roman"/>
                <w:sz w:val="24"/>
                <w:szCs w:val="24"/>
              </w:rPr>
            </w:pPr>
            <w:r>
              <w:rPr>
                <w:rFonts w:ascii="Times New Roman" w:eastAsiaTheme="minorHAnsi" w:hAnsi="Times New Roman"/>
                <w:sz w:val="24"/>
                <w:szCs w:val="24"/>
              </w:rPr>
              <w:t>2. С</w:t>
            </w:r>
            <w:r w:rsidR="00BD5D67" w:rsidRPr="00BD5D67">
              <w:rPr>
                <w:rFonts w:ascii="Times New Roman" w:eastAsiaTheme="minorHAnsi" w:hAnsi="Times New Roman"/>
                <w:sz w:val="24"/>
                <w:szCs w:val="24"/>
              </w:rPr>
              <w:t>убсидия на улучшение жилищных условий граждан в сельской местности</w:t>
            </w:r>
          </w:p>
        </w:tc>
        <w:tc>
          <w:tcPr>
            <w:tcW w:w="5067" w:type="dxa"/>
          </w:tcPr>
          <w:p w:rsidR="00B2463E" w:rsidRPr="00BD5D67" w:rsidRDefault="00B2463E" w:rsidP="00B2463E">
            <w:pPr>
              <w:jc w:val="both"/>
              <w:rPr>
                <w:rFonts w:ascii="Times New Roman" w:eastAsiaTheme="minorHAnsi" w:hAnsi="Times New Roman"/>
                <w:sz w:val="24"/>
                <w:szCs w:val="24"/>
              </w:rPr>
            </w:pPr>
            <w:r>
              <w:rPr>
                <w:rFonts w:ascii="Times New Roman" w:eastAsiaTheme="minorHAnsi" w:hAnsi="Times New Roman"/>
                <w:sz w:val="24"/>
                <w:szCs w:val="24"/>
              </w:rPr>
              <w:t>В. Г</w:t>
            </w:r>
            <w:r w:rsidRPr="00BD5D67">
              <w:rPr>
                <w:rFonts w:ascii="Times New Roman" w:eastAsiaTheme="minorHAnsi" w:hAnsi="Times New Roman"/>
                <w:sz w:val="24"/>
                <w:szCs w:val="24"/>
              </w:rPr>
              <w:t xml:space="preserve">осударственная программа </w:t>
            </w:r>
            <w:r>
              <w:rPr>
                <w:rFonts w:ascii="Times New Roman" w:eastAsiaTheme="minorHAnsi" w:hAnsi="Times New Roman"/>
                <w:sz w:val="24"/>
                <w:szCs w:val="24"/>
              </w:rPr>
              <w:t>«С</w:t>
            </w:r>
            <w:r w:rsidRPr="00BD5D67">
              <w:rPr>
                <w:rFonts w:ascii="Times New Roman" w:eastAsiaTheme="minorHAnsi" w:hAnsi="Times New Roman"/>
                <w:sz w:val="24"/>
                <w:szCs w:val="24"/>
              </w:rPr>
              <w:t>оциальн</w:t>
            </w:r>
            <w:r>
              <w:rPr>
                <w:rFonts w:ascii="Times New Roman" w:eastAsiaTheme="minorHAnsi" w:hAnsi="Times New Roman"/>
                <w:sz w:val="24"/>
                <w:szCs w:val="24"/>
              </w:rPr>
              <w:t>ая</w:t>
            </w:r>
            <w:r w:rsidRPr="00BD5D67">
              <w:rPr>
                <w:rFonts w:ascii="Times New Roman" w:eastAsiaTheme="minorHAnsi" w:hAnsi="Times New Roman"/>
                <w:sz w:val="24"/>
                <w:szCs w:val="24"/>
              </w:rPr>
              <w:t xml:space="preserve"> поддержки граждан</w:t>
            </w:r>
            <w:r>
              <w:rPr>
                <w:rFonts w:ascii="Times New Roman" w:eastAsiaTheme="minorHAnsi" w:hAnsi="Times New Roman"/>
                <w:sz w:val="24"/>
                <w:szCs w:val="24"/>
              </w:rPr>
              <w:t>»</w:t>
            </w:r>
          </w:p>
          <w:p w:rsidR="00BD5D67" w:rsidRDefault="00BD5D67" w:rsidP="00BD5D67">
            <w:pPr>
              <w:jc w:val="both"/>
              <w:rPr>
                <w:rFonts w:ascii="Times New Roman" w:eastAsiaTheme="minorHAnsi" w:hAnsi="Times New Roman"/>
                <w:sz w:val="24"/>
                <w:szCs w:val="24"/>
              </w:rPr>
            </w:pPr>
          </w:p>
        </w:tc>
      </w:tr>
      <w:tr w:rsidR="00B2463E" w:rsidTr="00B2463E">
        <w:trPr>
          <w:trHeight w:val="832"/>
        </w:trPr>
        <w:tc>
          <w:tcPr>
            <w:tcW w:w="4219" w:type="dxa"/>
          </w:tcPr>
          <w:p w:rsidR="00B2463E" w:rsidRDefault="00B2463E" w:rsidP="00BD5D67">
            <w:pPr>
              <w:jc w:val="both"/>
              <w:rPr>
                <w:rFonts w:ascii="Times New Roman" w:eastAsiaTheme="minorHAnsi" w:hAnsi="Times New Roman"/>
                <w:sz w:val="24"/>
                <w:szCs w:val="24"/>
              </w:rPr>
            </w:pPr>
            <w:r>
              <w:rPr>
                <w:rFonts w:ascii="Times New Roman" w:eastAsiaTheme="minorHAnsi" w:hAnsi="Times New Roman"/>
                <w:sz w:val="24"/>
                <w:szCs w:val="24"/>
              </w:rPr>
              <w:t>3. С</w:t>
            </w:r>
            <w:r w:rsidRPr="00BD5D67">
              <w:rPr>
                <w:rFonts w:ascii="Times New Roman" w:eastAsiaTheme="minorHAnsi" w:hAnsi="Times New Roman"/>
                <w:sz w:val="24"/>
                <w:szCs w:val="24"/>
              </w:rPr>
              <w:t>убсидия на реализацию региональной программы жилищного строительства</w:t>
            </w:r>
          </w:p>
        </w:tc>
        <w:tc>
          <w:tcPr>
            <w:tcW w:w="5067" w:type="dxa"/>
          </w:tcPr>
          <w:p w:rsidR="00B2463E" w:rsidRDefault="00B2463E" w:rsidP="00B2463E">
            <w:pPr>
              <w:jc w:val="both"/>
              <w:rPr>
                <w:rFonts w:ascii="Times New Roman" w:eastAsiaTheme="minorHAnsi" w:hAnsi="Times New Roman"/>
                <w:sz w:val="24"/>
                <w:szCs w:val="24"/>
              </w:rPr>
            </w:pPr>
            <w:r>
              <w:rPr>
                <w:rFonts w:ascii="Times New Roman" w:eastAsiaTheme="minorHAnsi" w:hAnsi="Times New Roman"/>
                <w:sz w:val="24"/>
                <w:szCs w:val="24"/>
              </w:rPr>
              <w:t>Г. Г</w:t>
            </w:r>
            <w:r w:rsidRPr="00BD5D67">
              <w:rPr>
                <w:rFonts w:ascii="Times New Roman" w:eastAsiaTheme="minorHAnsi" w:hAnsi="Times New Roman"/>
                <w:sz w:val="24"/>
                <w:szCs w:val="24"/>
              </w:rPr>
              <w:t>осударственная программа развития сельского хозяйства</w:t>
            </w:r>
          </w:p>
        </w:tc>
      </w:tr>
    </w:tbl>
    <w:p w:rsidR="00BD5D67" w:rsidRDefault="00BD5D67" w:rsidP="00BD5D67">
      <w:pPr>
        <w:spacing w:after="0" w:line="240" w:lineRule="auto"/>
        <w:jc w:val="both"/>
        <w:rPr>
          <w:rFonts w:ascii="Times New Roman" w:eastAsiaTheme="minorHAnsi" w:hAnsi="Times New Roman"/>
          <w:sz w:val="24"/>
          <w:szCs w:val="24"/>
        </w:rPr>
      </w:pPr>
    </w:p>
    <w:p w:rsidR="00FD0004" w:rsidRDefault="00FD0004" w:rsidP="00052547">
      <w:pPr>
        <w:pStyle w:val="a5"/>
        <w:numPr>
          <w:ilvl w:val="0"/>
          <w:numId w:val="11"/>
        </w:numPr>
        <w:ind w:left="0" w:firstLine="709"/>
        <w:jc w:val="both"/>
      </w:pPr>
      <w:r w:rsidRPr="00FD0004">
        <w:t xml:space="preserve">Финансовым органом субъекта Российской Федерации запланированы бюджетные ассигнования дорожного фонда в сумме 250 млн. руб. Объем бюджетных ассигнований на погашение бюджетного кредита, полученного из федерального бюджета на строительство и содержание автодорог общего пользования, </w:t>
      </w:r>
      <w:r w:rsidR="00BB39B2">
        <w:t>не</w:t>
      </w:r>
      <w:r w:rsidRPr="00FD0004">
        <w:t xml:space="preserve"> должен превышать </w:t>
      </w:r>
      <w:r>
        <w:t xml:space="preserve">_____ </w:t>
      </w:r>
      <w:r w:rsidRPr="00FD0004">
        <w:t>млн. руб.</w:t>
      </w:r>
    </w:p>
    <w:p w:rsidR="00876D0E" w:rsidRPr="00FD0004" w:rsidRDefault="00876D0E" w:rsidP="00876D0E">
      <w:pPr>
        <w:pStyle w:val="a5"/>
        <w:ind w:left="709"/>
        <w:jc w:val="both"/>
      </w:pPr>
    </w:p>
    <w:p w:rsidR="00FD0004" w:rsidRDefault="00533503" w:rsidP="00FD0004">
      <w:pPr>
        <w:pStyle w:val="ac"/>
        <w:spacing w:after="0"/>
        <w:ind w:left="0" w:firstLine="709"/>
        <w:jc w:val="both"/>
      </w:pPr>
      <w:r w:rsidRPr="00FD0004">
        <w:rPr>
          <w:rFonts w:eastAsiaTheme="minorHAnsi"/>
        </w:rPr>
        <w:t>10.</w:t>
      </w:r>
      <w:r w:rsidR="00FD0004">
        <w:rPr>
          <w:rFonts w:eastAsiaTheme="minorHAnsi"/>
        </w:rPr>
        <w:tab/>
      </w:r>
      <w:r w:rsidR="00FD0004" w:rsidRPr="00FD0004">
        <w:t>Дисквалифицирующие</w:t>
      </w:r>
      <w:r w:rsidR="00FD0004">
        <w:t xml:space="preserve"> показатели оценки качества управления бюджетными расходами:</w:t>
      </w:r>
    </w:p>
    <w:p w:rsidR="00FD0004" w:rsidRDefault="00FD0004" w:rsidP="00FD0004">
      <w:pPr>
        <w:pStyle w:val="ac"/>
        <w:spacing w:after="0"/>
        <w:ind w:left="0" w:firstLine="709"/>
        <w:jc w:val="both"/>
      </w:pPr>
      <w:r>
        <w:t>1)</w:t>
      </w:r>
      <w:r>
        <w:tab/>
        <w:t xml:space="preserve"> количество фактов несоблюдения правил предоставления субсидии</w:t>
      </w:r>
    </w:p>
    <w:p w:rsidR="00FD0004" w:rsidRDefault="00FD0004" w:rsidP="00FD0004">
      <w:pPr>
        <w:pStyle w:val="ac"/>
        <w:spacing w:after="0"/>
        <w:ind w:left="0" w:firstLine="709"/>
        <w:jc w:val="both"/>
      </w:pPr>
      <w:r>
        <w:t>2)</w:t>
      </w:r>
      <w:r>
        <w:tab/>
        <w:t>нарушение сроков доведения лимитов бюджетных обязательств</w:t>
      </w:r>
    </w:p>
    <w:p w:rsidR="00FD0004" w:rsidRDefault="00FD0004" w:rsidP="00FD0004">
      <w:pPr>
        <w:pStyle w:val="ac"/>
        <w:spacing w:after="0"/>
        <w:ind w:left="0" w:firstLine="709"/>
        <w:jc w:val="both"/>
      </w:pPr>
      <w:r>
        <w:t>3)</w:t>
      </w:r>
      <w:r>
        <w:tab/>
        <w:t>частота изменения сводной бюджетной росписи</w:t>
      </w:r>
    </w:p>
    <w:p w:rsidR="00FD0004" w:rsidRDefault="00FD0004" w:rsidP="00FD0004">
      <w:pPr>
        <w:pStyle w:val="ac"/>
        <w:spacing w:after="0"/>
        <w:ind w:left="0" w:firstLine="709"/>
        <w:jc w:val="both"/>
      </w:pPr>
      <w:r>
        <w:t>4)</w:t>
      </w:r>
      <w:r>
        <w:tab/>
        <w:t>доля программных расходов в общем объеме расходов бюджета</w:t>
      </w:r>
    </w:p>
    <w:p w:rsidR="00533503" w:rsidRDefault="00FD0004" w:rsidP="00FD0004">
      <w:pPr>
        <w:spacing w:after="0" w:line="240" w:lineRule="auto"/>
        <w:ind w:firstLine="709"/>
        <w:jc w:val="both"/>
        <w:rPr>
          <w:rFonts w:ascii="Times New Roman" w:hAnsi="Times New Roman"/>
          <w:sz w:val="24"/>
          <w:szCs w:val="24"/>
        </w:rPr>
      </w:pPr>
      <w:r>
        <w:rPr>
          <w:rFonts w:ascii="Times New Roman" w:hAnsi="Times New Roman"/>
          <w:sz w:val="24"/>
          <w:szCs w:val="24"/>
        </w:rPr>
        <w:t>5)</w:t>
      </w:r>
      <w:r>
        <w:rPr>
          <w:rFonts w:ascii="Times New Roman" w:hAnsi="Times New Roman"/>
          <w:sz w:val="24"/>
          <w:szCs w:val="24"/>
        </w:rPr>
        <w:tab/>
        <w:t>количество исков о взыскании задолженности за счет бюджетных средств</w:t>
      </w:r>
    </w:p>
    <w:p w:rsidR="00FD0004" w:rsidRPr="00BD5D67" w:rsidRDefault="00FD0004" w:rsidP="00FD0004">
      <w:pPr>
        <w:spacing w:after="0" w:line="240" w:lineRule="auto"/>
        <w:jc w:val="both"/>
        <w:rPr>
          <w:rFonts w:ascii="Times New Roman" w:eastAsiaTheme="minorHAnsi" w:hAnsi="Times New Roman"/>
          <w:sz w:val="24"/>
          <w:szCs w:val="24"/>
        </w:rPr>
      </w:pPr>
    </w:p>
    <w:p w:rsidR="007D5412" w:rsidRPr="00CD6CEB" w:rsidRDefault="007D5412" w:rsidP="00D01F60">
      <w:pPr>
        <w:spacing w:after="0" w:line="240" w:lineRule="auto"/>
        <w:ind w:firstLine="709"/>
        <w:jc w:val="both"/>
        <w:rPr>
          <w:rFonts w:ascii="Times New Roman" w:hAnsi="Times New Roman"/>
          <w:b/>
          <w:bCs/>
          <w:iCs/>
          <w:sz w:val="28"/>
          <w:szCs w:val="28"/>
        </w:rPr>
      </w:pPr>
      <w:r w:rsidRPr="00BB27E7">
        <w:rPr>
          <w:rFonts w:ascii="Times New Roman" w:hAnsi="Times New Roman"/>
          <w:b/>
          <w:sz w:val="28"/>
          <w:szCs w:val="28"/>
        </w:rPr>
        <w:lastRenderedPageBreak/>
        <w:t xml:space="preserve">Пример </w:t>
      </w:r>
      <w:r w:rsidR="00BB27E7" w:rsidRPr="00BB27E7">
        <w:rPr>
          <w:rFonts w:ascii="Times New Roman" w:hAnsi="Times New Roman"/>
          <w:b/>
          <w:sz w:val="28"/>
          <w:szCs w:val="28"/>
        </w:rPr>
        <w:t xml:space="preserve">заданий для самостоятельной </w:t>
      </w:r>
      <w:r w:rsidRPr="00BB27E7">
        <w:rPr>
          <w:rFonts w:ascii="Times New Roman" w:hAnsi="Times New Roman"/>
          <w:b/>
          <w:sz w:val="28"/>
          <w:szCs w:val="28"/>
        </w:rPr>
        <w:t>работы</w:t>
      </w:r>
    </w:p>
    <w:p w:rsidR="007D5412" w:rsidRPr="00CD6CEB" w:rsidRDefault="007D5412" w:rsidP="007D5412">
      <w:pPr>
        <w:pStyle w:val="ae"/>
        <w:spacing w:after="0"/>
        <w:ind w:firstLine="709"/>
        <w:rPr>
          <w:bCs/>
        </w:rPr>
      </w:pPr>
      <w:r w:rsidRPr="004A5608">
        <w:rPr>
          <w:bCs/>
        </w:rPr>
        <w:t>Задание 1.</w:t>
      </w:r>
      <w:r w:rsidRPr="00CD6CEB">
        <w:rPr>
          <w:b/>
          <w:bCs/>
        </w:rPr>
        <w:tab/>
      </w:r>
      <w:r w:rsidRPr="00CD6CEB">
        <w:rPr>
          <w:bCs/>
        </w:rPr>
        <w:t>Выберите правильный (е) ответ(ы).</w:t>
      </w:r>
    </w:p>
    <w:p w:rsidR="007D5412" w:rsidRPr="00CD6CEB" w:rsidRDefault="007D5412" w:rsidP="007D5412">
      <w:pPr>
        <w:pStyle w:val="ac"/>
        <w:tabs>
          <w:tab w:val="num" w:pos="0"/>
        </w:tabs>
        <w:spacing w:after="0"/>
        <w:ind w:left="0" w:firstLine="709"/>
        <w:jc w:val="both"/>
      </w:pPr>
      <w:r w:rsidRPr="00CD6CEB">
        <w:t>1.</w:t>
      </w:r>
      <w:r w:rsidRPr="00CD6CEB">
        <w:tab/>
        <w:t>Верными являются утверждения:</w:t>
      </w:r>
    </w:p>
    <w:p w:rsidR="007D5412" w:rsidRPr="00CD6CEB" w:rsidRDefault="007D5412" w:rsidP="007D5412">
      <w:pPr>
        <w:pStyle w:val="ac"/>
        <w:tabs>
          <w:tab w:val="num" w:pos="0"/>
        </w:tabs>
        <w:spacing w:after="0"/>
        <w:ind w:left="0" w:firstLine="709"/>
        <w:jc w:val="both"/>
      </w:pPr>
      <w:r w:rsidRPr="00CD6CEB">
        <w:t>1)</w:t>
      </w:r>
      <w:r w:rsidRPr="00CD6CEB">
        <w:tab/>
        <w:t>субсидии организациям производственных отраслей экономики искажают условия рыночной конкуренции;</w:t>
      </w:r>
    </w:p>
    <w:p w:rsidR="007D5412" w:rsidRPr="00CD6CEB" w:rsidRDefault="007D5412" w:rsidP="007D5412">
      <w:pPr>
        <w:pStyle w:val="ac"/>
        <w:tabs>
          <w:tab w:val="num" w:pos="0"/>
        </w:tabs>
        <w:spacing w:after="0"/>
        <w:ind w:left="0" w:firstLine="709"/>
        <w:jc w:val="both"/>
      </w:pPr>
      <w:r w:rsidRPr="00CD6CEB">
        <w:t>2)</w:t>
      </w:r>
      <w:r w:rsidRPr="00CD6CEB">
        <w:tab/>
        <w:t>рост субсидий организациям производственных отраслей экономики ведет к снижению эффективности использования бюджетных средств;</w:t>
      </w:r>
    </w:p>
    <w:p w:rsidR="007D5412" w:rsidRPr="00CD6CEB" w:rsidRDefault="007D5412" w:rsidP="007D5412">
      <w:pPr>
        <w:pStyle w:val="ac"/>
        <w:tabs>
          <w:tab w:val="num" w:pos="0"/>
        </w:tabs>
        <w:spacing w:after="0"/>
        <w:ind w:left="0" w:firstLine="709"/>
        <w:jc w:val="both"/>
      </w:pPr>
      <w:r w:rsidRPr="00CD6CEB">
        <w:t>3)</w:t>
      </w:r>
      <w:r w:rsidRPr="00CD6CEB">
        <w:tab/>
        <w:t>субсидии могут способствовать ограничению объема производства и доходов организаций производственных отраслей экономики;</w:t>
      </w:r>
    </w:p>
    <w:p w:rsidR="007D5412" w:rsidRPr="00CD6CEB" w:rsidRDefault="007D5412" w:rsidP="007D5412">
      <w:pPr>
        <w:pStyle w:val="ac"/>
        <w:tabs>
          <w:tab w:val="num" w:pos="0"/>
        </w:tabs>
        <w:spacing w:after="0"/>
        <w:ind w:left="0" w:firstLine="709"/>
        <w:jc w:val="both"/>
      </w:pPr>
      <w:r w:rsidRPr="00CD6CEB">
        <w:t>4)</w:t>
      </w:r>
      <w:r w:rsidRPr="00CD6CEB">
        <w:tab/>
        <w:t>государственные гарантии организациям производственных отраслей экономики – косвенная форма субсидии.</w:t>
      </w:r>
    </w:p>
    <w:p w:rsidR="00980AA9" w:rsidRDefault="00980AA9" w:rsidP="00892EF8">
      <w:pPr>
        <w:pStyle w:val="ac"/>
        <w:spacing w:after="0"/>
        <w:ind w:left="0" w:firstLine="709"/>
      </w:pPr>
    </w:p>
    <w:p w:rsidR="007D5412" w:rsidRPr="00CD6CEB" w:rsidRDefault="007D5412" w:rsidP="007D5412">
      <w:pPr>
        <w:pStyle w:val="ac"/>
        <w:spacing w:after="0"/>
        <w:ind w:left="0" w:firstLine="709"/>
      </w:pPr>
      <w:r w:rsidRPr="00CD6CEB">
        <w:t>2.</w:t>
      </w:r>
      <w:r w:rsidRPr="00CD6CEB">
        <w:tab/>
        <w:t>Продолжите утверждения:</w:t>
      </w:r>
    </w:p>
    <w:p w:rsidR="007D5412" w:rsidRPr="00CD6CEB" w:rsidRDefault="007D5412" w:rsidP="00052547">
      <w:pPr>
        <w:pStyle w:val="ac"/>
        <w:numPr>
          <w:ilvl w:val="0"/>
          <w:numId w:val="10"/>
        </w:numPr>
        <w:spacing w:after="0"/>
        <w:ind w:left="0" w:firstLine="709"/>
        <w:jc w:val="both"/>
      </w:pPr>
      <w:r w:rsidRPr="00CD6CEB">
        <w:t>установление общих требований к порядку составления, утверждения и ведения бюджетных смет относится к компетенции________________________________</w:t>
      </w:r>
      <w:r>
        <w:t>_______________________________</w:t>
      </w:r>
      <w:r w:rsidRPr="00CD6CEB">
        <w:t>;</w:t>
      </w:r>
    </w:p>
    <w:p w:rsidR="007D5412" w:rsidRPr="00CD6CEB" w:rsidRDefault="007D5412" w:rsidP="00052547">
      <w:pPr>
        <w:pStyle w:val="ac"/>
        <w:numPr>
          <w:ilvl w:val="0"/>
          <w:numId w:val="10"/>
        </w:numPr>
        <w:spacing w:after="0"/>
        <w:ind w:left="0" w:firstLine="709"/>
        <w:jc w:val="both"/>
      </w:pPr>
      <w:r w:rsidRPr="00CD6CEB">
        <w:t>установление порядка составления, утверждение, ведения бюджетных смет подведомственными казенными учреждениями относится к компетенции_______________________________________</w:t>
      </w:r>
      <w:r>
        <w:t>________________________</w:t>
      </w:r>
      <w:r w:rsidRPr="00CD6CEB">
        <w:t>;</w:t>
      </w:r>
    </w:p>
    <w:p w:rsidR="007D5412" w:rsidRPr="00CD6CEB" w:rsidRDefault="007D5412" w:rsidP="00052547">
      <w:pPr>
        <w:pStyle w:val="ac"/>
        <w:numPr>
          <w:ilvl w:val="0"/>
          <w:numId w:val="10"/>
        </w:numPr>
        <w:spacing w:after="0"/>
        <w:ind w:left="0" w:firstLine="709"/>
        <w:jc w:val="both"/>
      </w:pPr>
      <w:r w:rsidRPr="00CD6CEB">
        <w:t>составление бюджетной сметы относится к компетенции ___________________________________________________________________________;</w:t>
      </w:r>
    </w:p>
    <w:p w:rsidR="007D5412" w:rsidRPr="00CD6CEB" w:rsidRDefault="007D5412" w:rsidP="00052547">
      <w:pPr>
        <w:pStyle w:val="ac"/>
        <w:numPr>
          <w:ilvl w:val="0"/>
          <w:numId w:val="10"/>
        </w:numPr>
        <w:spacing w:after="0"/>
        <w:ind w:left="0" w:firstLine="709"/>
        <w:jc w:val="both"/>
      </w:pPr>
      <w:r w:rsidRPr="00CD6CEB">
        <w:t>распределение бюджетных ассигнований между подведомственными казенными учреждениями находится в компетенции ___________________________________________________________________________.</w:t>
      </w:r>
    </w:p>
    <w:p w:rsidR="007D5412" w:rsidRPr="00CD6CEB" w:rsidRDefault="007D5412" w:rsidP="007D5412">
      <w:pPr>
        <w:pStyle w:val="ac"/>
        <w:spacing w:after="0"/>
        <w:ind w:left="567"/>
      </w:pPr>
    </w:p>
    <w:p w:rsidR="007D5412" w:rsidRPr="00CD6CEB" w:rsidRDefault="007D5412" w:rsidP="007D5412">
      <w:pPr>
        <w:pStyle w:val="a5"/>
        <w:ind w:left="0" w:firstLine="709"/>
      </w:pPr>
      <w:r w:rsidRPr="00CD6CEB">
        <w:t>3.</w:t>
      </w:r>
      <w:r w:rsidRPr="00CD6CEB">
        <w:tab/>
        <w:t>Реестры расходных обязательств Российской Федерации:</w:t>
      </w:r>
    </w:p>
    <w:p w:rsidR="007D5412" w:rsidRPr="00CD6CEB" w:rsidRDefault="007D5412" w:rsidP="007D5412">
      <w:pPr>
        <w:pStyle w:val="ac"/>
        <w:spacing w:after="0"/>
        <w:ind w:left="0" w:firstLine="709"/>
      </w:pPr>
      <w:r w:rsidRPr="00CD6CEB">
        <w:t>1)</w:t>
      </w:r>
      <w:r w:rsidRPr="00CD6CEB">
        <w:tab/>
        <w:t>плановый;</w:t>
      </w:r>
    </w:p>
    <w:p w:rsidR="007D5412" w:rsidRPr="00CD6CEB" w:rsidRDefault="007D5412" w:rsidP="007D5412">
      <w:pPr>
        <w:pStyle w:val="ac"/>
        <w:spacing w:after="0"/>
        <w:ind w:left="0" w:firstLine="709"/>
      </w:pPr>
      <w:r w:rsidRPr="00CD6CEB">
        <w:t>2)</w:t>
      </w:r>
      <w:r w:rsidRPr="00CD6CEB">
        <w:tab/>
        <w:t>уточненный;</w:t>
      </w:r>
    </w:p>
    <w:p w:rsidR="007D5412" w:rsidRPr="00CD6CEB" w:rsidRDefault="007D5412" w:rsidP="007D5412">
      <w:pPr>
        <w:pStyle w:val="ac"/>
        <w:spacing w:after="0"/>
        <w:ind w:left="0" w:firstLine="709"/>
      </w:pPr>
      <w:r w:rsidRPr="00CD6CEB">
        <w:t>3)</w:t>
      </w:r>
      <w:r w:rsidRPr="00CD6CEB">
        <w:tab/>
        <w:t>консолидированный;</w:t>
      </w:r>
    </w:p>
    <w:p w:rsidR="007D5412" w:rsidRDefault="007D5412" w:rsidP="007D5412">
      <w:pPr>
        <w:pStyle w:val="ac"/>
        <w:tabs>
          <w:tab w:val="num" w:pos="0"/>
        </w:tabs>
        <w:spacing w:after="0"/>
        <w:ind w:left="0" w:firstLine="709"/>
      </w:pPr>
      <w:r w:rsidRPr="00CD6CEB">
        <w:t>4)</w:t>
      </w:r>
      <w:r w:rsidRPr="00CD6CEB">
        <w:tab/>
        <w:t>предварительный.</w:t>
      </w:r>
    </w:p>
    <w:p w:rsidR="00892EF8" w:rsidRDefault="00892EF8" w:rsidP="000214CC">
      <w:pPr>
        <w:spacing w:after="0" w:line="240" w:lineRule="auto"/>
        <w:ind w:firstLine="709"/>
        <w:jc w:val="both"/>
        <w:rPr>
          <w:rFonts w:ascii="Times New Roman" w:hAnsi="Times New Roman"/>
          <w:sz w:val="24"/>
          <w:szCs w:val="24"/>
        </w:rPr>
      </w:pPr>
    </w:p>
    <w:p w:rsidR="000214CC" w:rsidRPr="000214CC" w:rsidRDefault="00C4748D" w:rsidP="000214CC">
      <w:pPr>
        <w:spacing w:after="0" w:line="240" w:lineRule="auto"/>
        <w:ind w:firstLine="709"/>
        <w:jc w:val="both"/>
        <w:rPr>
          <w:rFonts w:ascii="Times New Roman" w:eastAsiaTheme="minorEastAsia" w:hAnsi="Times New Roman"/>
          <w:sz w:val="24"/>
          <w:szCs w:val="24"/>
          <w:lang w:eastAsia="ru-RU"/>
        </w:rPr>
      </w:pPr>
      <w:r w:rsidRPr="000214CC">
        <w:rPr>
          <w:rFonts w:ascii="Times New Roman" w:hAnsi="Times New Roman"/>
          <w:sz w:val="24"/>
          <w:szCs w:val="24"/>
        </w:rPr>
        <w:t>4.</w:t>
      </w:r>
      <w:r w:rsidR="005C6DE9">
        <w:rPr>
          <w:rFonts w:ascii="Times New Roman" w:hAnsi="Times New Roman"/>
          <w:sz w:val="24"/>
          <w:szCs w:val="24"/>
        </w:rPr>
        <w:tab/>
      </w:r>
      <w:r w:rsidR="000214CC" w:rsidRPr="000214CC">
        <w:rPr>
          <w:rFonts w:ascii="Times New Roman" w:eastAsiaTheme="minorEastAsia" w:hAnsi="Times New Roman"/>
          <w:sz w:val="24"/>
          <w:szCs w:val="24"/>
          <w:lang w:eastAsia="ru-RU"/>
        </w:rPr>
        <w:t xml:space="preserve">Главный распорядитель бюджетных средств планирует бюджетные ассигнования на оказание государственной услуги. Базовый норматив затрат, непосредственно связанных с оказанием государственной услуги, </w:t>
      </w:r>
      <w:r w:rsidR="000214CC" w:rsidRPr="000214CC">
        <w:rPr>
          <w:rFonts w:ascii="Times New Roman" w:eastAsiaTheme="minorEastAsia" w:hAnsi="Times New Roman"/>
          <w:sz w:val="24"/>
          <w:szCs w:val="24"/>
          <w:lang w:eastAsia="ru-RU"/>
        </w:rPr>
        <w:noBreakHyphen/>
        <w:t xml:space="preserve"> 33500 руб.; базовый норматив затрат на общехозяйственные нужды </w:t>
      </w:r>
      <w:r w:rsidR="000214CC" w:rsidRPr="000214CC">
        <w:rPr>
          <w:rFonts w:ascii="Times New Roman" w:eastAsiaTheme="minorEastAsia" w:hAnsi="Times New Roman"/>
          <w:sz w:val="24"/>
          <w:szCs w:val="24"/>
          <w:lang w:eastAsia="ru-RU"/>
        </w:rPr>
        <w:noBreakHyphen/>
        <w:t xml:space="preserve"> 10880 руб. Территориальный корректирующий коэффициент </w:t>
      </w:r>
      <w:r w:rsidR="000214CC" w:rsidRPr="000214CC">
        <w:rPr>
          <w:rFonts w:ascii="Times New Roman" w:eastAsiaTheme="minorEastAsia" w:hAnsi="Times New Roman"/>
          <w:sz w:val="24"/>
          <w:szCs w:val="24"/>
          <w:lang w:eastAsia="ru-RU"/>
        </w:rPr>
        <w:noBreakHyphen/>
      </w:r>
      <w:r w:rsidR="00892EF8">
        <w:rPr>
          <w:rFonts w:ascii="Times New Roman" w:eastAsiaTheme="minorEastAsia" w:hAnsi="Times New Roman"/>
          <w:sz w:val="24"/>
          <w:szCs w:val="24"/>
          <w:lang w:eastAsia="ru-RU"/>
        </w:rPr>
        <w:t xml:space="preserve"> </w:t>
      </w:r>
      <w:r w:rsidR="000214CC" w:rsidRPr="000214CC">
        <w:rPr>
          <w:rFonts w:ascii="Times New Roman" w:eastAsiaTheme="minorEastAsia" w:hAnsi="Times New Roman"/>
          <w:sz w:val="24"/>
          <w:szCs w:val="24"/>
          <w:lang w:eastAsia="ru-RU"/>
        </w:rPr>
        <w:t xml:space="preserve">1,4. Нормативные затраты на оказание государственной услуги составляют </w:t>
      </w:r>
      <w:r w:rsidR="000214CC">
        <w:rPr>
          <w:rFonts w:ascii="Times New Roman" w:eastAsiaTheme="minorEastAsia" w:hAnsi="Times New Roman"/>
          <w:sz w:val="24"/>
          <w:szCs w:val="24"/>
          <w:lang w:eastAsia="ru-RU"/>
        </w:rPr>
        <w:t>___</w:t>
      </w:r>
      <w:r w:rsidR="00892EF8">
        <w:rPr>
          <w:rFonts w:ascii="Times New Roman" w:eastAsiaTheme="minorEastAsia" w:hAnsi="Times New Roman"/>
          <w:sz w:val="24"/>
          <w:szCs w:val="24"/>
          <w:lang w:eastAsia="ru-RU"/>
        </w:rPr>
        <w:t>__</w:t>
      </w:r>
      <w:r w:rsidR="000214CC">
        <w:rPr>
          <w:rFonts w:ascii="Times New Roman" w:eastAsiaTheme="minorEastAsia" w:hAnsi="Times New Roman"/>
          <w:sz w:val="24"/>
          <w:szCs w:val="24"/>
          <w:lang w:eastAsia="ru-RU"/>
        </w:rPr>
        <w:t>_</w:t>
      </w:r>
      <w:r w:rsidR="00892EF8">
        <w:rPr>
          <w:rFonts w:ascii="Times New Roman" w:eastAsiaTheme="minorEastAsia" w:hAnsi="Times New Roman"/>
          <w:sz w:val="24"/>
          <w:szCs w:val="24"/>
          <w:lang w:eastAsia="ru-RU"/>
        </w:rPr>
        <w:t xml:space="preserve"> </w:t>
      </w:r>
      <w:r w:rsidR="000214CC" w:rsidRPr="000214CC">
        <w:rPr>
          <w:rFonts w:ascii="Times New Roman" w:eastAsiaTheme="minorEastAsia" w:hAnsi="Times New Roman"/>
          <w:sz w:val="24"/>
          <w:szCs w:val="24"/>
          <w:lang w:eastAsia="ru-RU"/>
        </w:rPr>
        <w:t>руб.</w:t>
      </w:r>
    </w:p>
    <w:p w:rsidR="00C4748D" w:rsidRPr="00C4748D" w:rsidRDefault="00C4748D" w:rsidP="00BD5D67">
      <w:pPr>
        <w:pStyle w:val="ac"/>
        <w:tabs>
          <w:tab w:val="num" w:pos="0"/>
        </w:tabs>
        <w:spacing w:after="0"/>
        <w:ind w:left="0" w:firstLine="709"/>
        <w:rPr>
          <w:highlight w:val="yellow"/>
        </w:rPr>
      </w:pPr>
    </w:p>
    <w:p w:rsidR="00BD5D67" w:rsidRDefault="00C4748D" w:rsidP="00BD5D67">
      <w:pPr>
        <w:pStyle w:val="ac"/>
        <w:tabs>
          <w:tab w:val="num" w:pos="0"/>
        </w:tabs>
        <w:spacing w:after="0"/>
        <w:ind w:left="0" w:firstLine="709"/>
        <w:jc w:val="both"/>
      </w:pPr>
      <w:r w:rsidRPr="00BD5D67">
        <w:t>5</w:t>
      </w:r>
      <w:r w:rsidR="005C6DE9">
        <w:t>.</w:t>
      </w:r>
      <w:r w:rsidR="005C6DE9">
        <w:tab/>
        <w:t>У</w:t>
      </w:r>
      <w:r w:rsidR="00BD5D67">
        <w:t>становите с</w:t>
      </w:r>
      <w:r w:rsidR="00BD5D67" w:rsidRPr="00BD5D67">
        <w:t>оответствие между формами межбюджетных трансфертов бюджету муниципального района и их примерами</w:t>
      </w:r>
    </w:p>
    <w:tbl>
      <w:tblPr>
        <w:tblStyle w:val="af5"/>
        <w:tblW w:w="0" w:type="auto"/>
        <w:tblLook w:val="04A0" w:firstRow="1" w:lastRow="0" w:firstColumn="1" w:lastColumn="0" w:noHBand="0" w:noVBand="1"/>
      </w:tblPr>
      <w:tblGrid>
        <w:gridCol w:w="4077"/>
        <w:gridCol w:w="5209"/>
      </w:tblGrid>
      <w:tr w:rsidR="00BD5D67" w:rsidTr="00533503">
        <w:trPr>
          <w:trHeight w:val="335"/>
        </w:trPr>
        <w:tc>
          <w:tcPr>
            <w:tcW w:w="4077" w:type="dxa"/>
          </w:tcPr>
          <w:p w:rsidR="00BD5D67" w:rsidRDefault="00BD5D67" w:rsidP="00BD5D67">
            <w:pPr>
              <w:pStyle w:val="ac"/>
              <w:tabs>
                <w:tab w:val="num" w:pos="0"/>
              </w:tabs>
              <w:spacing w:after="0"/>
              <w:ind w:left="0"/>
            </w:pPr>
            <w:r>
              <w:t>Формы межбюджетных трансфертов</w:t>
            </w:r>
          </w:p>
        </w:tc>
        <w:tc>
          <w:tcPr>
            <w:tcW w:w="5209" w:type="dxa"/>
            <w:vAlign w:val="center"/>
          </w:tcPr>
          <w:p w:rsidR="00BD5D67" w:rsidRDefault="00BD5D67" w:rsidP="00533503">
            <w:pPr>
              <w:pStyle w:val="ac"/>
              <w:tabs>
                <w:tab w:val="num" w:pos="0"/>
              </w:tabs>
              <w:spacing w:after="0"/>
              <w:ind w:left="0"/>
              <w:jc w:val="center"/>
            </w:pPr>
            <w:r>
              <w:t>Примеры межбюджетных трансфертов</w:t>
            </w:r>
          </w:p>
        </w:tc>
      </w:tr>
      <w:tr w:rsidR="00BD5D67" w:rsidTr="00BD5D67">
        <w:tc>
          <w:tcPr>
            <w:tcW w:w="4077" w:type="dxa"/>
          </w:tcPr>
          <w:p w:rsidR="00BD5D67" w:rsidRDefault="00BD5D67" w:rsidP="00BD5D67">
            <w:pPr>
              <w:pStyle w:val="ac"/>
              <w:tabs>
                <w:tab w:val="num" w:pos="0"/>
              </w:tabs>
              <w:spacing w:after="0"/>
              <w:ind w:left="0"/>
            </w:pPr>
            <w:r>
              <w:t>1. Дотация</w:t>
            </w:r>
          </w:p>
        </w:tc>
        <w:tc>
          <w:tcPr>
            <w:tcW w:w="5209" w:type="dxa"/>
          </w:tcPr>
          <w:p w:rsidR="00BD5D67" w:rsidRDefault="00BD5D67" w:rsidP="00533503">
            <w:pPr>
              <w:pStyle w:val="ac"/>
              <w:tabs>
                <w:tab w:val="num" w:pos="0"/>
              </w:tabs>
              <w:spacing w:after="0"/>
              <w:ind w:left="0"/>
              <w:jc w:val="both"/>
            </w:pPr>
            <w:r>
              <w:t>А. Н</w:t>
            </w:r>
            <w:r w:rsidRPr="00BD5D67">
              <w:t xml:space="preserve">а </w:t>
            </w:r>
            <w:proofErr w:type="spellStart"/>
            <w:r w:rsidRPr="00BD5D67">
              <w:t>софинансирование</w:t>
            </w:r>
            <w:proofErr w:type="spellEnd"/>
            <w:r w:rsidRPr="00BD5D67">
              <w:t xml:space="preserve"> </w:t>
            </w:r>
            <w:r w:rsidRPr="00BD5D67">
              <w:rPr>
                <w:rFonts w:eastAsiaTheme="minorEastAsia"/>
                <w:spacing w:val="2"/>
                <w:shd w:val="clear" w:color="auto" w:fill="FFFFFF"/>
              </w:rPr>
              <w:t>расходов на выплаты медицинским работникам</w:t>
            </w:r>
          </w:p>
        </w:tc>
      </w:tr>
      <w:tr w:rsidR="00BD5D67" w:rsidTr="00BD5D67">
        <w:tc>
          <w:tcPr>
            <w:tcW w:w="4077" w:type="dxa"/>
          </w:tcPr>
          <w:p w:rsidR="00BD5D67" w:rsidRDefault="00BD5D67" w:rsidP="00BD5D67">
            <w:pPr>
              <w:pStyle w:val="ac"/>
              <w:tabs>
                <w:tab w:val="num" w:pos="0"/>
              </w:tabs>
              <w:spacing w:after="0"/>
              <w:ind w:left="0"/>
            </w:pPr>
            <w:r>
              <w:t>2. Межбюджетная субсидия</w:t>
            </w:r>
          </w:p>
        </w:tc>
        <w:tc>
          <w:tcPr>
            <w:tcW w:w="5209" w:type="dxa"/>
          </w:tcPr>
          <w:p w:rsidR="00BD5D67" w:rsidRDefault="00BD5D67" w:rsidP="00533503">
            <w:pPr>
              <w:pStyle w:val="ac"/>
              <w:tabs>
                <w:tab w:val="num" w:pos="0"/>
              </w:tabs>
              <w:spacing w:after="0"/>
              <w:ind w:left="0"/>
              <w:jc w:val="both"/>
            </w:pPr>
            <w:r>
              <w:t>Б. Н</w:t>
            </w:r>
            <w:r w:rsidRPr="00BD5D67">
              <w:t>а осуществление переданных государственных полномочий по развитию социальной инфраструктуры</w:t>
            </w:r>
          </w:p>
        </w:tc>
      </w:tr>
      <w:tr w:rsidR="00BD5D67" w:rsidTr="00BD5D67">
        <w:tc>
          <w:tcPr>
            <w:tcW w:w="4077" w:type="dxa"/>
            <w:vMerge w:val="restart"/>
          </w:tcPr>
          <w:p w:rsidR="00BD5D67" w:rsidRDefault="00BD5D67" w:rsidP="00BD5D67">
            <w:pPr>
              <w:pStyle w:val="ac"/>
              <w:tabs>
                <w:tab w:val="num" w:pos="0"/>
              </w:tabs>
              <w:spacing w:after="0"/>
              <w:ind w:left="0"/>
            </w:pPr>
            <w:r>
              <w:t>3. Субвенция</w:t>
            </w:r>
          </w:p>
        </w:tc>
        <w:tc>
          <w:tcPr>
            <w:tcW w:w="5209" w:type="dxa"/>
          </w:tcPr>
          <w:p w:rsidR="00BD5D67" w:rsidRDefault="00BD5D67" w:rsidP="00BD5D67">
            <w:pPr>
              <w:pStyle w:val="ac"/>
              <w:tabs>
                <w:tab w:val="num" w:pos="0"/>
              </w:tabs>
              <w:spacing w:after="0"/>
              <w:ind w:left="0"/>
            </w:pPr>
            <w:r>
              <w:t>В. Н</w:t>
            </w:r>
            <w:r w:rsidRPr="00BD5D67">
              <w:t>а выравнивание бюджетной обеспеченности</w:t>
            </w:r>
          </w:p>
        </w:tc>
      </w:tr>
      <w:tr w:rsidR="00BD5D67" w:rsidTr="00BD5D67">
        <w:tc>
          <w:tcPr>
            <w:tcW w:w="4077" w:type="dxa"/>
            <w:vMerge/>
          </w:tcPr>
          <w:p w:rsidR="00BD5D67" w:rsidRDefault="00BD5D67" w:rsidP="00BD5D67">
            <w:pPr>
              <w:pStyle w:val="ac"/>
              <w:tabs>
                <w:tab w:val="num" w:pos="0"/>
              </w:tabs>
              <w:spacing w:after="0"/>
              <w:ind w:left="0"/>
            </w:pPr>
          </w:p>
        </w:tc>
        <w:tc>
          <w:tcPr>
            <w:tcW w:w="5209" w:type="dxa"/>
          </w:tcPr>
          <w:p w:rsidR="00BD5D67" w:rsidRPr="00BD5D67" w:rsidRDefault="00BD5D67" w:rsidP="00BD5D67">
            <w:pPr>
              <w:pStyle w:val="ac"/>
              <w:tabs>
                <w:tab w:val="num" w:pos="0"/>
              </w:tabs>
              <w:spacing w:after="0"/>
              <w:ind w:left="0"/>
            </w:pPr>
            <w:r>
              <w:t>Н</w:t>
            </w:r>
            <w:r w:rsidRPr="00BD5D67">
              <w:t>а покрытие временных кассовых разрывов</w:t>
            </w:r>
          </w:p>
        </w:tc>
      </w:tr>
    </w:tbl>
    <w:p w:rsidR="00BD5D67" w:rsidRPr="00BD5D67" w:rsidRDefault="00BD5D67" w:rsidP="00BD5D67">
      <w:pPr>
        <w:pStyle w:val="ac"/>
        <w:tabs>
          <w:tab w:val="num" w:pos="0"/>
        </w:tabs>
        <w:spacing w:after="0"/>
        <w:ind w:left="0" w:firstLine="709"/>
      </w:pPr>
    </w:p>
    <w:p w:rsidR="007D5412" w:rsidRPr="004A5608" w:rsidRDefault="00C06BAF" w:rsidP="007D5412">
      <w:pPr>
        <w:pStyle w:val="a5"/>
        <w:ind w:left="0" w:firstLine="709"/>
        <w:jc w:val="both"/>
        <w:rPr>
          <w:bCs/>
        </w:rPr>
      </w:pPr>
      <w:r>
        <w:rPr>
          <w:noProof/>
        </w:rPr>
        <w:lastRenderedPageBreak/>
        <mc:AlternateContent>
          <mc:Choice Requires="wps">
            <w:drawing>
              <wp:anchor distT="0" distB="0" distL="114300" distR="114300" simplePos="0" relativeHeight="251657216" behindDoc="0" locked="0" layoutInCell="1" allowOverlap="1">
                <wp:simplePos x="0" y="0"/>
                <wp:positionH relativeFrom="column">
                  <wp:posOffset>-5224780</wp:posOffset>
                </wp:positionH>
                <wp:positionV relativeFrom="paragraph">
                  <wp:posOffset>162560</wp:posOffset>
                </wp:positionV>
                <wp:extent cx="2724150" cy="657225"/>
                <wp:effectExtent l="9525" t="6350" r="9525" b="1270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24150" cy="657225"/>
                        </a:xfrm>
                        <a:prstGeom prst="rect">
                          <a:avLst/>
                        </a:prstGeom>
                        <a:solidFill>
                          <a:srgbClr val="FFFFFF"/>
                        </a:solidFill>
                        <a:ln w="9525">
                          <a:solidFill>
                            <a:srgbClr val="000000"/>
                          </a:solidFill>
                          <a:miter lim="800000"/>
                          <a:headEnd/>
                          <a:tailEnd/>
                        </a:ln>
                      </wps:spPr>
                      <wps:txbx>
                        <w:txbxContent>
                          <w:p w:rsidR="00D21FBF" w:rsidRPr="007B3BBD" w:rsidRDefault="00D21FBF" w:rsidP="007D5412">
                            <w:pPr>
                              <w:jc w:val="both"/>
                            </w:pPr>
                            <w:r w:rsidRPr="007B3BBD">
                              <w:t>Публичные нормативные обязательства</w:t>
                            </w:r>
                            <w:r>
                              <w:t xml:space="preserve"> Российской Федерации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411.4pt;margin-top:12.8pt;width:214.5pt;height:51.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">
                <v:textbox>
                  <w:txbxContent>
                    <w:p w:rsidR="00D21FBF" w:rsidRPr="007B3BBD" w:rsidRDefault="00D21FBF" w:rsidP="007D5412">
                      <w:pPr>
                        <w:jc w:val="both"/>
                      </w:pPr>
                      <w:r w:rsidRPr="007B3BBD">
                        <w:t>Публичные нормативные обязательства</w:t>
                      </w:r>
                      <w:r>
                        <w:t xml:space="preserve"> Российской Федерации</w:t>
                      </w:r>
                    </w:p>
                  </w:txbxContent>
                </v:textbox>
              </v:shape>
            </w:pict>
          </mc:Fallback>
        </mc:AlternateContent>
      </w:r>
      <w:r>
        <w:rPr>
          <w:noProof/>
        </w:rPr>
        <mc:AlternateContent>
          <mc:Choice Requires="wps">
            <w:drawing>
              <wp:anchor distT="0" distB="0" distL="114300" distR="114300" simplePos="0" relativeHeight="251658240" behindDoc="0" locked="0" layoutInCell="1" allowOverlap="1">
                <wp:simplePos x="0" y="0"/>
                <wp:positionH relativeFrom="column">
                  <wp:posOffset>-5948680</wp:posOffset>
                </wp:positionH>
                <wp:positionV relativeFrom="paragraph">
                  <wp:posOffset>21590</wp:posOffset>
                </wp:positionV>
                <wp:extent cx="2724150" cy="704850"/>
                <wp:effectExtent l="9525" t="8255" r="9525" b="10795"/>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24150" cy="704850"/>
                        </a:xfrm>
                        <a:prstGeom prst="rect">
                          <a:avLst/>
                        </a:prstGeom>
                        <a:solidFill>
                          <a:srgbClr val="FFFFFF"/>
                        </a:solidFill>
                        <a:ln w="9525">
                          <a:solidFill>
                            <a:srgbClr val="000000"/>
                          </a:solidFill>
                          <a:miter lim="800000"/>
                          <a:headEnd/>
                          <a:tailEnd/>
                        </a:ln>
                      </wps:spPr>
                      <wps:txbx>
                        <w:txbxContent>
                          <w:p w:rsidR="00D21FBF" w:rsidRPr="007B3BBD" w:rsidRDefault="00D21FBF" w:rsidP="007D5412">
                            <w:pPr>
                              <w:jc w:val="both"/>
                            </w:pPr>
                            <w:r>
                              <w:t xml:space="preserve">Расходные </w:t>
                            </w:r>
                            <w:r w:rsidRPr="007B3BBD">
                              <w:t>обязательства</w:t>
                            </w:r>
                            <w:r>
                              <w:t xml:space="preserve"> Российской Федерации</w:t>
                            </w:r>
                            <w:r w:rsidRPr="007B3BBD">
                              <w:t xml:space="preserve">, не являющиеся </w:t>
                            </w:r>
                            <w:r>
                              <w:t>публичными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27" type="#_x0000_t202" style="position:absolute;left:0;text-align:left;margin-left:-468.4pt;margin-top:1.7pt;width:214.5pt;height:5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">
                <v:textbox>
                  <w:txbxContent>
                    <w:p w:rsidR="00D21FBF" w:rsidRPr="007B3BBD" w:rsidRDefault="00D21FBF" w:rsidP="007D5412">
                      <w:pPr>
                        <w:jc w:val="both"/>
                      </w:pPr>
                      <w:r>
                        <w:t xml:space="preserve">Расходные </w:t>
                      </w:r>
                      <w:r w:rsidRPr="007B3BBD">
                        <w:t>обязательства</w:t>
                      </w:r>
                      <w:r>
                        <w:t xml:space="preserve"> Российской Федерации</w:t>
                      </w:r>
                      <w:r w:rsidRPr="007B3BBD">
                        <w:t xml:space="preserve">, не являющиеся </w:t>
                      </w:r>
                      <w:r>
                        <w:t>публичными</w:t>
                      </w:r>
                    </w:p>
                  </w:txbxContent>
                </v:textbox>
              </v:shape>
            </w:pict>
          </mc:Fallback>
        </mc:AlternateContent>
      </w:r>
      <w:r w:rsidR="007D5412" w:rsidRPr="004A5608">
        <w:rPr>
          <w:bCs/>
        </w:rPr>
        <w:t>Задание 2.</w:t>
      </w:r>
      <w:r w:rsidR="007D5412" w:rsidRPr="004A5608">
        <w:rPr>
          <w:bCs/>
        </w:rPr>
        <w:tab/>
      </w:r>
    </w:p>
    <w:p w:rsidR="007D5412" w:rsidRPr="00CD6CEB" w:rsidRDefault="007D5412" w:rsidP="007D5412">
      <w:pPr>
        <w:pStyle w:val="25"/>
        <w:spacing w:after="0" w:line="240" w:lineRule="auto"/>
        <w:ind w:firstLine="709"/>
        <w:jc w:val="both"/>
        <w:rPr>
          <w:rFonts w:ascii="Times New Roman" w:hAnsi="Times New Roman"/>
          <w:bCs/>
          <w:sz w:val="24"/>
          <w:szCs w:val="24"/>
        </w:rPr>
      </w:pPr>
      <w:r w:rsidRPr="00CD6CEB">
        <w:rPr>
          <w:rFonts w:ascii="Times New Roman" w:hAnsi="Times New Roman"/>
          <w:sz w:val="24"/>
          <w:szCs w:val="24"/>
        </w:rPr>
        <w:t>Укажите код</w:t>
      </w:r>
      <w:r w:rsidR="004A5608">
        <w:rPr>
          <w:rFonts w:ascii="Times New Roman" w:hAnsi="Times New Roman"/>
          <w:sz w:val="24"/>
          <w:szCs w:val="24"/>
        </w:rPr>
        <w:t xml:space="preserve"> классификации расходов бюджетов</w:t>
      </w:r>
      <w:r w:rsidRPr="00CD6CEB">
        <w:rPr>
          <w:rFonts w:ascii="Times New Roman" w:hAnsi="Times New Roman"/>
          <w:sz w:val="24"/>
          <w:szCs w:val="24"/>
        </w:rPr>
        <w:t>, по котор</w:t>
      </w:r>
      <w:r w:rsidR="00770355">
        <w:rPr>
          <w:rFonts w:ascii="Times New Roman" w:hAnsi="Times New Roman"/>
          <w:sz w:val="24"/>
          <w:szCs w:val="24"/>
        </w:rPr>
        <w:t>ому</w:t>
      </w:r>
      <w:r w:rsidRPr="00CD6CEB">
        <w:rPr>
          <w:rFonts w:ascii="Times New Roman" w:hAnsi="Times New Roman"/>
          <w:sz w:val="24"/>
          <w:szCs w:val="24"/>
        </w:rPr>
        <w:t xml:space="preserve"> отражаются расходы федерального бюджета на выплату страховых взносов на обязательное медицинское страхование государственных </w:t>
      </w:r>
      <w:r w:rsidR="000C307D">
        <w:rPr>
          <w:rFonts w:ascii="Times New Roman" w:hAnsi="Times New Roman"/>
          <w:sz w:val="24"/>
          <w:szCs w:val="24"/>
        </w:rPr>
        <w:t xml:space="preserve">гражданских </w:t>
      </w:r>
      <w:r w:rsidRPr="00CD6CEB">
        <w:rPr>
          <w:rFonts w:ascii="Times New Roman" w:hAnsi="Times New Roman"/>
          <w:sz w:val="24"/>
          <w:szCs w:val="24"/>
        </w:rPr>
        <w:t>служащих Министерства культуры Российской Федерации.</w:t>
      </w:r>
    </w:p>
    <w:p w:rsidR="007D5412" w:rsidRPr="00CD6CEB" w:rsidRDefault="007D5412" w:rsidP="007D5412">
      <w:pPr>
        <w:spacing w:after="0" w:line="240" w:lineRule="auto"/>
        <w:ind w:firstLine="709"/>
        <w:jc w:val="both"/>
        <w:rPr>
          <w:rFonts w:ascii="Times New Roman" w:hAnsi="Times New Roman"/>
          <w:i/>
          <w:sz w:val="24"/>
          <w:szCs w:val="24"/>
        </w:rPr>
      </w:pPr>
    </w:p>
    <w:p w:rsidR="007D5412" w:rsidRPr="00CD6CEB" w:rsidRDefault="007D5412" w:rsidP="007D5412">
      <w:pPr>
        <w:spacing w:after="0" w:line="240" w:lineRule="auto"/>
        <w:ind w:firstLine="709"/>
        <w:jc w:val="both"/>
        <w:rPr>
          <w:rFonts w:ascii="Times New Roman" w:hAnsi="Times New Roman"/>
          <w:sz w:val="24"/>
          <w:szCs w:val="24"/>
        </w:rPr>
      </w:pPr>
      <w:r w:rsidRPr="004A5608">
        <w:rPr>
          <w:rFonts w:ascii="Times New Roman" w:hAnsi="Times New Roman"/>
          <w:sz w:val="24"/>
          <w:szCs w:val="24"/>
        </w:rPr>
        <w:t>Задание 3.</w:t>
      </w:r>
      <w:r w:rsidRPr="00CD6CEB">
        <w:rPr>
          <w:rFonts w:ascii="Times New Roman" w:hAnsi="Times New Roman"/>
          <w:sz w:val="24"/>
          <w:szCs w:val="24"/>
        </w:rPr>
        <w:tab/>
        <w:t xml:space="preserve">Дайте </w:t>
      </w:r>
      <w:r>
        <w:rPr>
          <w:rFonts w:ascii="Times New Roman" w:hAnsi="Times New Roman"/>
          <w:sz w:val="24"/>
          <w:szCs w:val="24"/>
        </w:rPr>
        <w:t xml:space="preserve">развернутый </w:t>
      </w:r>
      <w:r w:rsidRPr="00CD6CEB">
        <w:rPr>
          <w:rFonts w:ascii="Times New Roman" w:hAnsi="Times New Roman"/>
          <w:sz w:val="24"/>
          <w:szCs w:val="24"/>
        </w:rPr>
        <w:t>ответ на вопрос.</w:t>
      </w:r>
    </w:p>
    <w:p w:rsidR="004A5608" w:rsidRDefault="007D5412" w:rsidP="002D26AB">
      <w:pPr>
        <w:spacing w:after="0" w:line="240" w:lineRule="auto"/>
        <w:ind w:firstLine="709"/>
        <w:jc w:val="both"/>
        <w:rPr>
          <w:rFonts w:ascii="Times New Roman" w:hAnsi="Times New Roman"/>
          <w:sz w:val="24"/>
          <w:szCs w:val="24"/>
        </w:rPr>
      </w:pPr>
      <w:r w:rsidRPr="00CD6CEB">
        <w:rPr>
          <w:rFonts w:ascii="Times New Roman" w:hAnsi="Times New Roman"/>
          <w:sz w:val="24"/>
          <w:szCs w:val="24"/>
        </w:rPr>
        <w:t>Этапы и порядок расчета дотации на выравнивание бюджетной обеспеченности субъектов Российской Федерации.</w:t>
      </w:r>
      <w:bookmarkStart w:id="5" w:name="_Toc421450590"/>
    </w:p>
    <w:p w:rsidR="002D26AB" w:rsidRDefault="002D26AB" w:rsidP="002D26AB">
      <w:pPr>
        <w:spacing w:after="0" w:line="240" w:lineRule="auto"/>
        <w:ind w:firstLine="709"/>
        <w:jc w:val="both"/>
        <w:rPr>
          <w:rFonts w:ascii="Times New Roman" w:hAnsi="Times New Roman"/>
          <w:sz w:val="24"/>
          <w:szCs w:val="24"/>
        </w:rPr>
      </w:pPr>
    </w:p>
    <w:p w:rsidR="002D26AB" w:rsidRPr="002D26AB" w:rsidRDefault="002D26AB" w:rsidP="004A5608">
      <w:pPr>
        <w:pStyle w:val="16"/>
        <w:spacing w:after="0" w:line="360" w:lineRule="auto"/>
        <w:ind w:left="0" w:firstLine="709"/>
        <w:jc w:val="both"/>
        <w:outlineLvl w:val="0"/>
        <w:rPr>
          <w:rFonts w:ascii="Times New Roman" w:hAnsi="Times New Roman"/>
          <w:b/>
          <w:sz w:val="28"/>
          <w:szCs w:val="28"/>
        </w:rPr>
      </w:pPr>
      <w:r w:rsidRPr="002D26AB">
        <w:rPr>
          <w:rFonts w:ascii="Times New Roman" w:hAnsi="Times New Roman"/>
          <w:b/>
          <w:sz w:val="28"/>
          <w:szCs w:val="28"/>
        </w:rPr>
        <w:t xml:space="preserve">Выполнение </w:t>
      </w:r>
      <w:r w:rsidR="00E873F1">
        <w:rPr>
          <w:rFonts w:ascii="Times New Roman" w:hAnsi="Times New Roman"/>
          <w:b/>
          <w:sz w:val="28"/>
          <w:szCs w:val="28"/>
        </w:rPr>
        <w:t>проектной</w:t>
      </w:r>
      <w:r w:rsidRPr="002D26AB">
        <w:rPr>
          <w:rFonts w:ascii="Times New Roman" w:hAnsi="Times New Roman"/>
          <w:b/>
          <w:sz w:val="28"/>
          <w:szCs w:val="28"/>
        </w:rPr>
        <w:t xml:space="preserve"> работы</w:t>
      </w:r>
    </w:p>
    <w:p w:rsidR="002D26AB" w:rsidRDefault="00E873F1" w:rsidP="004A5608">
      <w:pPr>
        <w:pStyle w:val="16"/>
        <w:spacing w:after="0" w:line="360" w:lineRule="auto"/>
        <w:ind w:left="0" w:firstLine="709"/>
        <w:jc w:val="both"/>
        <w:outlineLvl w:val="0"/>
        <w:rPr>
          <w:rFonts w:ascii="Times New Roman" w:hAnsi="Times New Roman"/>
          <w:color w:val="000000" w:themeColor="text1"/>
          <w:sz w:val="28"/>
          <w:szCs w:val="28"/>
        </w:rPr>
      </w:pPr>
      <w:r>
        <w:rPr>
          <w:rFonts w:ascii="Times New Roman" w:hAnsi="Times New Roman"/>
          <w:sz w:val="28"/>
          <w:szCs w:val="28"/>
        </w:rPr>
        <w:t>Проектная</w:t>
      </w:r>
      <w:r w:rsidR="007830FE" w:rsidRPr="007830FE">
        <w:rPr>
          <w:rFonts w:ascii="Times New Roman" w:hAnsi="Times New Roman"/>
          <w:sz w:val="28"/>
          <w:szCs w:val="28"/>
        </w:rPr>
        <w:t xml:space="preserve"> работ</w:t>
      </w:r>
      <w:r w:rsidR="00C4748D">
        <w:rPr>
          <w:rFonts w:ascii="Times New Roman" w:hAnsi="Times New Roman"/>
          <w:sz w:val="28"/>
          <w:szCs w:val="28"/>
        </w:rPr>
        <w:t>а</w:t>
      </w:r>
      <w:r w:rsidR="0055583B">
        <w:rPr>
          <w:rFonts w:ascii="Times New Roman" w:hAnsi="Times New Roman"/>
          <w:sz w:val="28"/>
          <w:szCs w:val="28"/>
        </w:rPr>
        <w:t xml:space="preserve"> </w:t>
      </w:r>
      <w:r w:rsidR="00C4748D">
        <w:rPr>
          <w:rFonts w:ascii="Times New Roman" w:hAnsi="Times New Roman"/>
          <w:sz w:val="28"/>
          <w:szCs w:val="28"/>
        </w:rPr>
        <w:t>выполняется на тему</w:t>
      </w:r>
      <w:r w:rsidR="007830FE">
        <w:rPr>
          <w:rFonts w:ascii="Times New Roman" w:hAnsi="Times New Roman"/>
          <w:sz w:val="28"/>
          <w:szCs w:val="28"/>
        </w:rPr>
        <w:t xml:space="preserve"> </w:t>
      </w:r>
      <w:r w:rsidR="007830FE" w:rsidRPr="007830FE">
        <w:rPr>
          <w:rFonts w:ascii="Times New Roman" w:hAnsi="Times New Roman"/>
          <w:sz w:val="28"/>
          <w:szCs w:val="28"/>
        </w:rPr>
        <w:t>«</w:t>
      </w:r>
      <w:r w:rsidR="007830FE" w:rsidRPr="007830FE">
        <w:rPr>
          <w:rFonts w:ascii="Times New Roman" w:hAnsi="Times New Roman"/>
          <w:color w:val="000000" w:themeColor="text1"/>
          <w:sz w:val="28"/>
          <w:szCs w:val="28"/>
        </w:rPr>
        <w:t>Оценка эффективности расходов бюджета субъекта Российской Федерации на реализацию государственной программы субъекта Российской Федерации»</w:t>
      </w:r>
      <w:r w:rsidR="007830FE">
        <w:rPr>
          <w:rFonts w:ascii="Times New Roman" w:hAnsi="Times New Roman"/>
          <w:color w:val="000000" w:themeColor="text1"/>
          <w:sz w:val="28"/>
          <w:szCs w:val="28"/>
        </w:rPr>
        <w:t>.</w:t>
      </w:r>
    </w:p>
    <w:p w:rsidR="0055583B" w:rsidRPr="0055583B" w:rsidRDefault="0055583B" w:rsidP="0055583B">
      <w:pPr>
        <w:pStyle w:val="a5"/>
        <w:spacing w:line="360" w:lineRule="auto"/>
        <w:ind w:left="0" w:firstLine="788"/>
        <w:jc w:val="both"/>
        <w:rPr>
          <w:sz w:val="28"/>
          <w:szCs w:val="28"/>
        </w:rPr>
      </w:pPr>
      <w:r w:rsidRPr="00E77424">
        <w:rPr>
          <w:sz w:val="28"/>
          <w:szCs w:val="28"/>
        </w:rPr>
        <w:t xml:space="preserve">В ходе выполнения </w:t>
      </w:r>
      <w:r w:rsidR="00E873F1">
        <w:rPr>
          <w:sz w:val="28"/>
          <w:szCs w:val="28"/>
        </w:rPr>
        <w:t>проектной</w:t>
      </w:r>
      <w:r w:rsidRPr="00E77424">
        <w:rPr>
          <w:sz w:val="28"/>
          <w:szCs w:val="28"/>
        </w:rPr>
        <w:t xml:space="preserve"> работы </w:t>
      </w:r>
      <w:r w:rsidRPr="00130BF3">
        <w:rPr>
          <w:color w:val="000000" w:themeColor="text1"/>
          <w:sz w:val="28"/>
          <w:szCs w:val="28"/>
        </w:rPr>
        <w:t>требуется</w:t>
      </w:r>
      <w:r>
        <w:rPr>
          <w:sz w:val="28"/>
          <w:szCs w:val="28"/>
        </w:rPr>
        <w:t xml:space="preserve"> </w:t>
      </w:r>
      <w:r w:rsidRPr="0055583B">
        <w:rPr>
          <w:color w:val="000000" w:themeColor="text1"/>
          <w:sz w:val="28"/>
          <w:szCs w:val="28"/>
        </w:rPr>
        <w:t xml:space="preserve">провести экспертизу расходов бюджета субъекта Российской Федерации на реализацию государственной программы субъекта Российской Федерации </w:t>
      </w:r>
      <w:r w:rsidR="006A6A77">
        <w:rPr>
          <w:color w:val="000000" w:themeColor="text1"/>
          <w:sz w:val="28"/>
          <w:szCs w:val="28"/>
        </w:rPr>
        <w:t xml:space="preserve">(за </w:t>
      </w:r>
      <w:r w:rsidRPr="0055583B">
        <w:rPr>
          <w:color w:val="000000" w:themeColor="text1"/>
          <w:sz w:val="28"/>
          <w:szCs w:val="28"/>
        </w:rPr>
        <w:t>отчетный финансовый год, очередной финансовый год и плановый период</w:t>
      </w:r>
      <w:r w:rsidR="006A6A77">
        <w:rPr>
          <w:color w:val="000000" w:themeColor="text1"/>
          <w:sz w:val="28"/>
          <w:szCs w:val="28"/>
        </w:rPr>
        <w:t>)</w:t>
      </w:r>
      <w:r>
        <w:rPr>
          <w:color w:val="000000" w:themeColor="text1"/>
          <w:sz w:val="28"/>
          <w:szCs w:val="28"/>
        </w:rPr>
        <w:t>;</w:t>
      </w:r>
      <w:r w:rsidRPr="0055583B">
        <w:rPr>
          <w:color w:val="000000" w:themeColor="text1"/>
          <w:sz w:val="28"/>
          <w:szCs w:val="28"/>
        </w:rPr>
        <w:t xml:space="preserve"> составить экспертное заключение </w:t>
      </w:r>
      <w:r>
        <w:rPr>
          <w:color w:val="000000" w:themeColor="text1"/>
          <w:sz w:val="28"/>
          <w:szCs w:val="28"/>
        </w:rPr>
        <w:t>по результатам проведенного анализа.</w:t>
      </w:r>
    </w:p>
    <w:p w:rsidR="0055583B" w:rsidRPr="0055583B" w:rsidRDefault="005C6DE9" w:rsidP="0055583B">
      <w:pPr>
        <w:pStyle w:val="a5"/>
        <w:spacing w:line="360" w:lineRule="auto"/>
        <w:ind w:left="0" w:firstLine="792"/>
        <w:jc w:val="both"/>
        <w:rPr>
          <w:sz w:val="28"/>
          <w:szCs w:val="28"/>
        </w:rPr>
      </w:pPr>
      <w:r>
        <w:rPr>
          <w:sz w:val="28"/>
          <w:szCs w:val="28"/>
        </w:rPr>
        <w:t xml:space="preserve">Выполнение </w:t>
      </w:r>
      <w:r w:rsidR="00E873F1">
        <w:rPr>
          <w:sz w:val="28"/>
          <w:szCs w:val="28"/>
        </w:rPr>
        <w:t>проектной</w:t>
      </w:r>
      <w:r>
        <w:rPr>
          <w:sz w:val="28"/>
          <w:szCs w:val="28"/>
        </w:rPr>
        <w:t xml:space="preserve"> работы рекомендуется на одной из следующих </w:t>
      </w:r>
      <w:r w:rsidR="0055583B" w:rsidRPr="0055583B">
        <w:rPr>
          <w:sz w:val="28"/>
          <w:szCs w:val="28"/>
        </w:rPr>
        <w:t>государственных программ</w:t>
      </w:r>
      <w:r>
        <w:rPr>
          <w:sz w:val="28"/>
          <w:szCs w:val="28"/>
        </w:rPr>
        <w:t xml:space="preserve"> субъектов Российской Федерации</w:t>
      </w:r>
      <w:r w:rsidR="0055583B" w:rsidRPr="0055583B">
        <w:rPr>
          <w:sz w:val="28"/>
          <w:szCs w:val="28"/>
        </w:rPr>
        <w:t>:</w:t>
      </w:r>
      <w:r w:rsidR="0055583B">
        <w:rPr>
          <w:sz w:val="28"/>
          <w:szCs w:val="28"/>
        </w:rPr>
        <w:t xml:space="preserve"> </w:t>
      </w:r>
      <w:r w:rsidR="0055583B" w:rsidRPr="0055583B">
        <w:rPr>
          <w:sz w:val="28"/>
          <w:szCs w:val="28"/>
        </w:rPr>
        <w:t xml:space="preserve">Государственная программа Владимирской области «Развитие здравоохранения Владимирской области»; Государственная программа Владимирской области «Информационное общество (2014-2020 годы)»; Государственная программа Владимирской области «Создание новых мест в общеобразовательных организациях в соответствии с прогнозируемой потребностью и современными условиями обучения на 2016-2025 годы»; Государственная программа Владимирской области «Управление государственными финансами и государственным долгом Владимирской области»; Государственная программа Костромской области «Экономическое развитие Костромской области на период до 2025 года»; Государственная программа Костромской области «Развитие здравоохранения Костромской </w:t>
      </w:r>
      <w:r w:rsidR="0055583B">
        <w:rPr>
          <w:sz w:val="28"/>
          <w:szCs w:val="28"/>
        </w:rPr>
        <w:t>области на период до 2020 года»</w:t>
      </w:r>
      <w:r>
        <w:rPr>
          <w:sz w:val="28"/>
          <w:szCs w:val="28"/>
        </w:rPr>
        <w:t xml:space="preserve">. Возможно использование иной государственной программы субъекта Российской </w:t>
      </w:r>
      <w:r>
        <w:rPr>
          <w:sz w:val="28"/>
          <w:szCs w:val="28"/>
        </w:rPr>
        <w:lastRenderedPageBreak/>
        <w:t>Федерации (по выбору)</w:t>
      </w:r>
      <w:r w:rsidR="0055583B">
        <w:rPr>
          <w:sz w:val="28"/>
          <w:szCs w:val="28"/>
        </w:rPr>
        <w:t>.</w:t>
      </w:r>
    </w:p>
    <w:p w:rsidR="00C4748D" w:rsidRDefault="00C4748D" w:rsidP="00C4748D">
      <w:pPr>
        <w:pStyle w:val="a5"/>
        <w:spacing w:line="360" w:lineRule="auto"/>
        <w:ind w:left="0" w:firstLine="709"/>
        <w:jc w:val="both"/>
        <w:rPr>
          <w:sz w:val="28"/>
          <w:szCs w:val="28"/>
        </w:rPr>
      </w:pPr>
      <w:r>
        <w:rPr>
          <w:sz w:val="28"/>
          <w:szCs w:val="28"/>
        </w:rPr>
        <w:t xml:space="preserve">Перечень основных вопросов, рекомендуемых к рассмотрению в рамках выполнения </w:t>
      </w:r>
      <w:r w:rsidR="00E873F1">
        <w:rPr>
          <w:sz w:val="28"/>
          <w:szCs w:val="28"/>
        </w:rPr>
        <w:t>проектной</w:t>
      </w:r>
      <w:r>
        <w:rPr>
          <w:sz w:val="28"/>
          <w:szCs w:val="28"/>
        </w:rPr>
        <w:t xml:space="preserve"> работы:</w:t>
      </w:r>
      <w:r w:rsidR="0055583B" w:rsidRPr="00CE40EB">
        <w:rPr>
          <w:sz w:val="28"/>
          <w:szCs w:val="28"/>
        </w:rPr>
        <w:t xml:space="preserve"> </w:t>
      </w:r>
    </w:p>
    <w:p w:rsidR="0055583B" w:rsidRPr="00AB3485" w:rsidRDefault="00C4748D" w:rsidP="00052547">
      <w:pPr>
        <w:pStyle w:val="a5"/>
        <w:numPr>
          <w:ilvl w:val="0"/>
          <w:numId w:val="13"/>
        </w:numPr>
        <w:spacing w:line="360" w:lineRule="auto"/>
        <w:ind w:left="0" w:firstLine="709"/>
        <w:jc w:val="both"/>
        <w:rPr>
          <w:color w:val="000000" w:themeColor="text1"/>
          <w:sz w:val="28"/>
          <w:szCs w:val="28"/>
        </w:rPr>
      </w:pPr>
      <w:r>
        <w:rPr>
          <w:color w:val="000000" w:themeColor="text1"/>
          <w:sz w:val="28"/>
          <w:szCs w:val="28"/>
        </w:rPr>
        <w:t>с</w:t>
      </w:r>
      <w:r w:rsidR="0055583B" w:rsidRPr="00AB3485">
        <w:rPr>
          <w:color w:val="000000" w:themeColor="text1"/>
          <w:sz w:val="28"/>
          <w:szCs w:val="28"/>
        </w:rPr>
        <w:t xml:space="preserve">оответствие структуры и содержания государственной программы </w:t>
      </w:r>
      <w:r>
        <w:rPr>
          <w:color w:val="000000" w:themeColor="text1"/>
          <w:sz w:val="28"/>
          <w:szCs w:val="28"/>
        </w:rPr>
        <w:t xml:space="preserve">субъекта Российской Федерации </w:t>
      </w:r>
      <w:r w:rsidR="0055583B" w:rsidRPr="00AB3485">
        <w:rPr>
          <w:color w:val="000000" w:themeColor="text1"/>
          <w:sz w:val="28"/>
          <w:szCs w:val="28"/>
        </w:rPr>
        <w:t>требованиям</w:t>
      </w:r>
      <w:r w:rsidR="0055583B">
        <w:rPr>
          <w:color w:val="000000" w:themeColor="text1"/>
          <w:sz w:val="28"/>
          <w:szCs w:val="28"/>
        </w:rPr>
        <w:t xml:space="preserve"> к структуре и содержанию государственных программ,</w:t>
      </w:r>
      <w:r w:rsidR="0055583B" w:rsidRPr="000A1826">
        <w:rPr>
          <w:color w:val="000000" w:themeColor="text1"/>
          <w:sz w:val="28"/>
          <w:szCs w:val="28"/>
        </w:rPr>
        <w:t xml:space="preserve"> </w:t>
      </w:r>
      <w:r w:rsidR="0055583B">
        <w:rPr>
          <w:color w:val="000000" w:themeColor="text1"/>
          <w:sz w:val="28"/>
          <w:szCs w:val="28"/>
        </w:rPr>
        <w:t>установленным нормативными правовыми актами и методологическими документами</w:t>
      </w:r>
      <w:r w:rsidR="0055583B" w:rsidRPr="006D4BBF">
        <w:rPr>
          <w:color w:val="FF0000"/>
          <w:sz w:val="28"/>
          <w:szCs w:val="28"/>
        </w:rPr>
        <w:t xml:space="preserve"> </w:t>
      </w:r>
      <w:r w:rsidR="0055583B" w:rsidRPr="000771F6">
        <w:rPr>
          <w:color w:val="000000" w:themeColor="text1"/>
          <w:sz w:val="28"/>
          <w:szCs w:val="28"/>
        </w:rPr>
        <w:t>субъекта Российской Федерации</w:t>
      </w:r>
      <w:r>
        <w:rPr>
          <w:color w:val="000000" w:themeColor="text1"/>
          <w:sz w:val="28"/>
          <w:szCs w:val="28"/>
        </w:rPr>
        <w:t>;</w:t>
      </w:r>
    </w:p>
    <w:p w:rsidR="00C4748D" w:rsidRDefault="00C4748D" w:rsidP="00052547">
      <w:pPr>
        <w:pStyle w:val="a5"/>
        <w:widowControl/>
        <w:numPr>
          <w:ilvl w:val="0"/>
          <w:numId w:val="13"/>
        </w:numPr>
        <w:autoSpaceDE/>
        <w:autoSpaceDN/>
        <w:adjustRightInd/>
        <w:spacing w:line="360" w:lineRule="auto"/>
        <w:ind w:left="0" w:firstLine="709"/>
        <w:jc w:val="both"/>
        <w:rPr>
          <w:color w:val="000000" w:themeColor="text1"/>
          <w:spacing w:val="2"/>
          <w:sz w:val="28"/>
          <w:szCs w:val="28"/>
          <w:shd w:val="clear" w:color="auto" w:fill="FFFFFF"/>
        </w:rPr>
      </w:pPr>
      <w:r>
        <w:rPr>
          <w:color w:val="000000" w:themeColor="text1"/>
          <w:spacing w:val="2"/>
          <w:sz w:val="28"/>
          <w:szCs w:val="28"/>
          <w:shd w:val="clear" w:color="auto" w:fill="FFFFFF"/>
        </w:rPr>
        <w:t>с</w:t>
      </w:r>
      <w:r w:rsidR="0055583B" w:rsidRPr="00AB3485">
        <w:rPr>
          <w:color w:val="000000" w:themeColor="text1"/>
          <w:spacing w:val="2"/>
          <w:sz w:val="28"/>
          <w:szCs w:val="28"/>
          <w:shd w:val="clear" w:color="auto" w:fill="FFFFFF"/>
        </w:rPr>
        <w:t>оответствие цел</w:t>
      </w:r>
      <w:r>
        <w:rPr>
          <w:color w:val="000000" w:themeColor="text1"/>
          <w:spacing w:val="2"/>
          <w:sz w:val="28"/>
          <w:szCs w:val="28"/>
          <w:shd w:val="clear" w:color="auto" w:fill="FFFFFF"/>
        </w:rPr>
        <w:t>и</w:t>
      </w:r>
      <w:r w:rsidR="0055583B" w:rsidRPr="00AB3485">
        <w:rPr>
          <w:color w:val="000000" w:themeColor="text1"/>
          <w:spacing w:val="2"/>
          <w:sz w:val="28"/>
          <w:szCs w:val="28"/>
          <w:shd w:val="clear" w:color="auto" w:fill="FFFFFF"/>
        </w:rPr>
        <w:t xml:space="preserve"> и задач государственной программы приоритетам </w:t>
      </w:r>
      <w:r>
        <w:rPr>
          <w:color w:val="000000" w:themeColor="text1"/>
          <w:spacing w:val="2"/>
          <w:sz w:val="28"/>
          <w:szCs w:val="28"/>
          <w:shd w:val="clear" w:color="auto" w:fill="FFFFFF"/>
        </w:rPr>
        <w:t xml:space="preserve">и цели стратегии (программы) социально-экономического развития </w:t>
      </w:r>
      <w:r w:rsidR="0055583B">
        <w:rPr>
          <w:color w:val="000000" w:themeColor="text1"/>
          <w:spacing w:val="2"/>
          <w:sz w:val="28"/>
          <w:szCs w:val="28"/>
          <w:shd w:val="clear" w:color="auto" w:fill="FFFFFF"/>
        </w:rPr>
        <w:t>субъекта Российской Федерации</w:t>
      </w:r>
      <w:r>
        <w:rPr>
          <w:color w:val="000000" w:themeColor="text1"/>
          <w:spacing w:val="2"/>
          <w:sz w:val="28"/>
          <w:szCs w:val="28"/>
          <w:shd w:val="clear" w:color="auto" w:fill="FFFFFF"/>
        </w:rPr>
        <w:t xml:space="preserve">; </w:t>
      </w:r>
    </w:p>
    <w:p w:rsidR="0055583B" w:rsidRPr="005A1A63" w:rsidRDefault="00C4748D" w:rsidP="00052547">
      <w:pPr>
        <w:pStyle w:val="a5"/>
        <w:widowControl/>
        <w:numPr>
          <w:ilvl w:val="0"/>
          <w:numId w:val="13"/>
        </w:numPr>
        <w:autoSpaceDE/>
        <w:autoSpaceDN/>
        <w:adjustRightInd/>
        <w:spacing w:line="360" w:lineRule="auto"/>
        <w:ind w:left="0" w:firstLine="709"/>
        <w:jc w:val="both"/>
        <w:rPr>
          <w:color w:val="000000" w:themeColor="text1"/>
          <w:sz w:val="28"/>
          <w:szCs w:val="28"/>
        </w:rPr>
      </w:pPr>
      <w:r>
        <w:rPr>
          <w:color w:val="000000" w:themeColor="text1"/>
          <w:spacing w:val="2"/>
          <w:sz w:val="28"/>
          <w:szCs w:val="28"/>
          <w:shd w:val="clear" w:color="auto" w:fill="FFFFFF"/>
        </w:rPr>
        <w:t>с</w:t>
      </w:r>
      <w:r w:rsidR="0055583B" w:rsidRPr="005A1A63">
        <w:rPr>
          <w:color w:val="000000" w:themeColor="text1"/>
          <w:sz w:val="28"/>
          <w:szCs w:val="28"/>
        </w:rPr>
        <w:t>огласованность</w:t>
      </w:r>
      <w:r>
        <w:rPr>
          <w:color w:val="000000" w:themeColor="text1"/>
          <w:sz w:val="28"/>
          <w:szCs w:val="28"/>
        </w:rPr>
        <w:t xml:space="preserve"> и</w:t>
      </w:r>
      <w:r w:rsidR="0055583B" w:rsidRPr="005A1A63">
        <w:rPr>
          <w:color w:val="000000" w:themeColor="text1"/>
          <w:sz w:val="28"/>
          <w:szCs w:val="28"/>
        </w:rPr>
        <w:t xml:space="preserve"> достаточность структурных элем</w:t>
      </w:r>
      <w:r>
        <w:rPr>
          <w:color w:val="000000" w:themeColor="text1"/>
          <w:sz w:val="28"/>
          <w:szCs w:val="28"/>
        </w:rPr>
        <w:t>ентов государственной программы;</w:t>
      </w:r>
    </w:p>
    <w:p w:rsidR="0055583B" w:rsidRDefault="00C4748D" w:rsidP="00052547">
      <w:pPr>
        <w:pStyle w:val="a5"/>
        <w:widowControl/>
        <w:numPr>
          <w:ilvl w:val="0"/>
          <w:numId w:val="13"/>
        </w:numPr>
        <w:autoSpaceDE/>
        <w:autoSpaceDN/>
        <w:adjustRightInd/>
        <w:spacing w:line="360" w:lineRule="auto"/>
        <w:ind w:left="0" w:firstLine="709"/>
        <w:jc w:val="both"/>
        <w:rPr>
          <w:color w:val="000000" w:themeColor="text1"/>
          <w:sz w:val="28"/>
          <w:szCs w:val="28"/>
        </w:rPr>
      </w:pPr>
      <w:r>
        <w:rPr>
          <w:color w:val="000000" w:themeColor="text1"/>
          <w:sz w:val="28"/>
          <w:szCs w:val="28"/>
        </w:rPr>
        <w:t>о</w:t>
      </w:r>
      <w:r w:rsidR="0055583B">
        <w:rPr>
          <w:color w:val="000000" w:themeColor="text1"/>
          <w:sz w:val="28"/>
          <w:szCs w:val="28"/>
        </w:rPr>
        <w:t>ценка расходов бюджета субъекта Российской Федерации на реализацию государственной п</w:t>
      </w:r>
      <w:r>
        <w:rPr>
          <w:color w:val="000000" w:themeColor="text1"/>
          <w:sz w:val="28"/>
          <w:szCs w:val="28"/>
        </w:rPr>
        <w:t>рограммы;</w:t>
      </w:r>
    </w:p>
    <w:p w:rsidR="0055583B" w:rsidRDefault="00C4748D" w:rsidP="00052547">
      <w:pPr>
        <w:pStyle w:val="a5"/>
        <w:widowControl/>
        <w:numPr>
          <w:ilvl w:val="0"/>
          <w:numId w:val="13"/>
        </w:numPr>
        <w:autoSpaceDE/>
        <w:autoSpaceDN/>
        <w:adjustRightInd/>
        <w:spacing w:line="360" w:lineRule="auto"/>
        <w:ind w:left="0" w:firstLine="709"/>
        <w:jc w:val="both"/>
        <w:rPr>
          <w:color w:val="000000" w:themeColor="text1"/>
          <w:sz w:val="28"/>
          <w:szCs w:val="28"/>
        </w:rPr>
      </w:pPr>
      <w:r>
        <w:rPr>
          <w:color w:val="000000" w:themeColor="text1"/>
          <w:sz w:val="28"/>
          <w:szCs w:val="28"/>
        </w:rPr>
        <w:t>о</w:t>
      </w:r>
      <w:r w:rsidR="0055583B">
        <w:rPr>
          <w:color w:val="000000" w:themeColor="text1"/>
          <w:sz w:val="28"/>
          <w:szCs w:val="28"/>
        </w:rPr>
        <w:t>ценка эффективности расходования бюджетных средств бюджета субъекта Российской Федерации на реализацию государственной программы</w:t>
      </w:r>
      <w:r>
        <w:rPr>
          <w:color w:val="000000" w:themeColor="text1"/>
          <w:sz w:val="28"/>
          <w:szCs w:val="28"/>
        </w:rPr>
        <w:t>;</w:t>
      </w:r>
    </w:p>
    <w:p w:rsidR="0055583B" w:rsidRDefault="00C4748D" w:rsidP="00052547">
      <w:pPr>
        <w:pStyle w:val="a5"/>
        <w:widowControl/>
        <w:numPr>
          <w:ilvl w:val="0"/>
          <w:numId w:val="13"/>
        </w:numPr>
        <w:autoSpaceDE/>
        <w:autoSpaceDN/>
        <w:adjustRightInd/>
        <w:spacing w:line="360" w:lineRule="auto"/>
        <w:ind w:left="0" w:firstLine="709"/>
        <w:jc w:val="both"/>
        <w:rPr>
          <w:color w:val="000000" w:themeColor="text1"/>
          <w:sz w:val="28"/>
          <w:szCs w:val="28"/>
        </w:rPr>
      </w:pPr>
      <w:r>
        <w:rPr>
          <w:color w:val="000000" w:themeColor="text1"/>
          <w:sz w:val="28"/>
          <w:szCs w:val="28"/>
        </w:rPr>
        <w:t>в</w:t>
      </w:r>
      <w:r w:rsidR="0055583B" w:rsidRPr="00F71AB2">
        <w:rPr>
          <w:color w:val="000000" w:themeColor="text1"/>
          <w:sz w:val="28"/>
          <w:szCs w:val="28"/>
        </w:rPr>
        <w:t xml:space="preserve">ыявление бюджетных рисков </w:t>
      </w:r>
      <w:r w:rsidR="004538B9">
        <w:rPr>
          <w:color w:val="000000" w:themeColor="text1"/>
          <w:sz w:val="28"/>
          <w:szCs w:val="28"/>
        </w:rPr>
        <w:t xml:space="preserve">в </w:t>
      </w:r>
      <w:r w:rsidR="0055583B">
        <w:rPr>
          <w:color w:val="000000" w:themeColor="text1"/>
          <w:sz w:val="28"/>
          <w:szCs w:val="28"/>
        </w:rPr>
        <w:t>реализаци</w:t>
      </w:r>
      <w:r w:rsidR="004538B9">
        <w:rPr>
          <w:color w:val="000000" w:themeColor="text1"/>
          <w:sz w:val="28"/>
          <w:szCs w:val="28"/>
        </w:rPr>
        <w:t>и</w:t>
      </w:r>
      <w:r w:rsidR="0055583B" w:rsidRPr="00F71AB2">
        <w:rPr>
          <w:color w:val="000000" w:themeColor="text1"/>
          <w:sz w:val="28"/>
          <w:szCs w:val="28"/>
        </w:rPr>
        <w:t xml:space="preserve"> государственной программы.</w:t>
      </w:r>
    </w:p>
    <w:p w:rsidR="002236FD" w:rsidRPr="00D20A76" w:rsidRDefault="002236FD" w:rsidP="007C6331">
      <w:pPr>
        <w:widowControl w:val="0"/>
        <w:spacing w:after="0" w:line="360" w:lineRule="auto"/>
        <w:ind w:firstLine="709"/>
        <w:jc w:val="both"/>
        <w:rPr>
          <w:rFonts w:ascii="Times New Roman" w:hAnsi="Times New Roman"/>
          <w:sz w:val="28"/>
          <w:szCs w:val="28"/>
        </w:rPr>
      </w:pPr>
      <w:r w:rsidRPr="00D20A76">
        <w:rPr>
          <w:rFonts w:ascii="Times New Roman" w:hAnsi="Times New Roman"/>
          <w:sz w:val="28"/>
          <w:szCs w:val="28"/>
        </w:rPr>
        <w:t>Оценка знаний студентов осуществляется в баллах с у</w:t>
      </w:r>
      <w:r w:rsidR="007C6331">
        <w:rPr>
          <w:rFonts w:ascii="Times New Roman" w:hAnsi="Times New Roman"/>
          <w:sz w:val="28"/>
          <w:szCs w:val="28"/>
        </w:rPr>
        <w:t>четом оценки работы в семестре,</w:t>
      </w:r>
      <w:r w:rsidRPr="00D20A76">
        <w:rPr>
          <w:rFonts w:ascii="Times New Roman" w:hAnsi="Times New Roman"/>
          <w:sz w:val="28"/>
          <w:szCs w:val="28"/>
        </w:rPr>
        <w:t xml:space="preserve"> оценки итоговых знаний (по результатам</w:t>
      </w:r>
      <w:r>
        <w:rPr>
          <w:rFonts w:ascii="Times New Roman" w:hAnsi="Times New Roman"/>
          <w:sz w:val="28"/>
          <w:szCs w:val="28"/>
        </w:rPr>
        <w:t xml:space="preserve"> экзамена</w:t>
      </w:r>
      <w:r w:rsidRPr="00D20A76">
        <w:rPr>
          <w:rFonts w:ascii="Times New Roman" w:hAnsi="Times New Roman"/>
          <w:sz w:val="28"/>
          <w:szCs w:val="28"/>
        </w:rPr>
        <w:t>)</w:t>
      </w:r>
      <w:r>
        <w:rPr>
          <w:rFonts w:ascii="Times New Roman" w:hAnsi="Times New Roman"/>
          <w:sz w:val="28"/>
          <w:szCs w:val="28"/>
        </w:rPr>
        <w:t xml:space="preserve"> и в</w:t>
      </w:r>
      <w:r w:rsidRPr="00D20A76">
        <w:rPr>
          <w:rFonts w:ascii="Times New Roman" w:hAnsi="Times New Roman"/>
          <w:sz w:val="28"/>
          <w:szCs w:val="28"/>
        </w:rPr>
        <w:t xml:space="preserve"> соответствии с крит</w:t>
      </w:r>
      <w:r w:rsidR="007C6331">
        <w:rPr>
          <w:rFonts w:ascii="Times New Roman" w:hAnsi="Times New Roman"/>
          <w:sz w:val="28"/>
          <w:szCs w:val="28"/>
        </w:rPr>
        <w:t>ериями Финансового университета следующим образом:</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6521"/>
        <w:gridCol w:w="1843"/>
      </w:tblGrid>
      <w:tr w:rsidR="002236FD" w:rsidRPr="00DD00D3" w:rsidTr="002236FD">
        <w:tc>
          <w:tcPr>
            <w:tcW w:w="567" w:type="dxa"/>
          </w:tcPr>
          <w:p w:rsidR="002236FD" w:rsidRPr="00DD00D3" w:rsidRDefault="002236FD" w:rsidP="002236FD">
            <w:pPr>
              <w:spacing w:after="0" w:line="240" w:lineRule="auto"/>
              <w:jc w:val="center"/>
              <w:rPr>
                <w:rFonts w:ascii="Times New Roman" w:hAnsi="Times New Roman"/>
                <w:b/>
                <w:sz w:val="24"/>
              </w:rPr>
            </w:pPr>
          </w:p>
        </w:tc>
        <w:tc>
          <w:tcPr>
            <w:tcW w:w="6521" w:type="dxa"/>
          </w:tcPr>
          <w:p w:rsidR="002236FD" w:rsidRPr="00DD00D3" w:rsidRDefault="002236FD" w:rsidP="002236FD">
            <w:pPr>
              <w:spacing w:after="0" w:line="240" w:lineRule="auto"/>
              <w:jc w:val="center"/>
              <w:rPr>
                <w:rFonts w:ascii="Times New Roman" w:hAnsi="Times New Roman"/>
                <w:b/>
                <w:sz w:val="24"/>
              </w:rPr>
            </w:pPr>
            <w:r w:rsidRPr="00DD00D3">
              <w:rPr>
                <w:rFonts w:ascii="Times New Roman" w:hAnsi="Times New Roman"/>
                <w:b/>
                <w:sz w:val="24"/>
              </w:rPr>
              <w:t>Вид отчетности</w:t>
            </w:r>
          </w:p>
        </w:tc>
        <w:tc>
          <w:tcPr>
            <w:tcW w:w="1843" w:type="dxa"/>
          </w:tcPr>
          <w:p w:rsidR="002236FD" w:rsidRPr="00DD00D3" w:rsidRDefault="002236FD" w:rsidP="002236FD">
            <w:pPr>
              <w:spacing w:after="0" w:line="240" w:lineRule="auto"/>
              <w:jc w:val="center"/>
              <w:rPr>
                <w:rFonts w:ascii="Times New Roman" w:hAnsi="Times New Roman"/>
                <w:b/>
                <w:sz w:val="24"/>
              </w:rPr>
            </w:pPr>
            <w:r w:rsidRPr="00DD00D3">
              <w:rPr>
                <w:rFonts w:ascii="Times New Roman" w:hAnsi="Times New Roman"/>
                <w:b/>
                <w:sz w:val="24"/>
              </w:rPr>
              <w:t>Баллы</w:t>
            </w:r>
          </w:p>
        </w:tc>
      </w:tr>
      <w:tr w:rsidR="002236FD" w:rsidRPr="00DD00D3" w:rsidTr="002236FD">
        <w:tc>
          <w:tcPr>
            <w:tcW w:w="567" w:type="dxa"/>
          </w:tcPr>
          <w:p w:rsidR="002236FD" w:rsidRPr="00DD00D3" w:rsidRDefault="002236FD" w:rsidP="002236FD">
            <w:pPr>
              <w:spacing w:after="0" w:line="240" w:lineRule="auto"/>
              <w:jc w:val="both"/>
              <w:rPr>
                <w:rFonts w:ascii="Times New Roman" w:hAnsi="Times New Roman"/>
                <w:sz w:val="24"/>
              </w:rPr>
            </w:pPr>
            <w:r w:rsidRPr="00DD00D3">
              <w:rPr>
                <w:rFonts w:ascii="Times New Roman" w:hAnsi="Times New Roman"/>
                <w:sz w:val="24"/>
              </w:rPr>
              <w:t>1.</w:t>
            </w:r>
          </w:p>
        </w:tc>
        <w:tc>
          <w:tcPr>
            <w:tcW w:w="6521" w:type="dxa"/>
          </w:tcPr>
          <w:p w:rsidR="002236FD" w:rsidRPr="00DD00D3" w:rsidRDefault="002236FD" w:rsidP="002236FD">
            <w:pPr>
              <w:spacing w:after="0" w:line="240" w:lineRule="auto"/>
              <w:jc w:val="both"/>
              <w:rPr>
                <w:rFonts w:ascii="Times New Roman" w:hAnsi="Times New Roman"/>
                <w:sz w:val="24"/>
              </w:rPr>
            </w:pPr>
            <w:r>
              <w:rPr>
                <w:rFonts w:ascii="Times New Roman" w:hAnsi="Times New Roman"/>
                <w:sz w:val="24"/>
              </w:rPr>
              <w:t>Работа в семестре</w:t>
            </w:r>
          </w:p>
        </w:tc>
        <w:tc>
          <w:tcPr>
            <w:tcW w:w="1843" w:type="dxa"/>
          </w:tcPr>
          <w:p w:rsidR="002236FD" w:rsidRPr="00DD00D3" w:rsidRDefault="002236FD" w:rsidP="002236FD">
            <w:pPr>
              <w:spacing w:after="0" w:line="240" w:lineRule="auto"/>
              <w:jc w:val="center"/>
              <w:rPr>
                <w:rFonts w:ascii="Times New Roman" w:hAnsi="Times New Roman"/>
                <w:sz w:val="24"/>
              </w:rPr>
            </w:pPr>
            <w:r w:rsidRPr="00DD00D3">
              <w:rPr>
                <w:rFonts w:ascii="Times New Roman" w:hAnsi="Times New Roman"/>
                <w:sz w:val="24"/>
              </w:rPr>
              <w:t>40</w:t>
            </w:r>
          </w:p>
        </w:tc>
      </w:tr>
      <w:tr w:rsidR="002236FD" w:rsidRPr="00DD00D3" w:rsidTr="002236FD">
        <w:trPr>
          <w:trHeight w:val="256"/>
        </w:trPr>
        <w:tc>
          <w:tcPr>
            <w:tcW w:w="567" w:type="dxa"/>
          </w:tcPr>
          <w:p w:rsidR="002236FD" w:rsidRPr="00DD00D3" w:rsidRDefault="002236FD" w:rsidP="002236FD">
            <w:pPr>
              <w:spacing w:after="0" w:line="240" w:lineRule="auto"/>
              <w:jc w:val="both"/>
              <w:rPr>
                <w:rFonts w:ascii="Times New Roman" w:hAnsi="Times New Roman"/>
                <w:sz w:val="24"/>
              </w:rPr>
            </w:pPr>
            <w:r w:rsidRPr="00DD00D3">
              <w:rPr>
                <w:rFonts w:ascii="Times New Roman" w:hAnsi="Times New Roman"/>
                <w:sz w:val="24"/>
              </w:rPr>
              <w:t>2.</w:t>
            </w:r>
          </w:p>
        </w:tc>
        <w:tc>
          <w:tcPr>
            <w:tcW w:w="6521" w:type="dxa"/>
          </w:tcPr>
          <w:p w:rsidR="002236FD" w:rsidRPr="00DD00D3" w:rsidRDefault="002236FD" w:rsidP="002236FD">
            <w:pPr>
              <w:spacing w:after="0" w:line="240" w:lineRule="auto"/>
              <w:jc w:val="both"/>
              <w:rPr>
                <w:rFonts w:ascii="Times New Roman" w:hAnsi="Times New Roman"/>
                <w:sz w:val="24"/>
              </w:rPr>
            </w:pPr>
            <w:r>
              <w:rPr>
                <w:rFonts w:ascii="Times New Roman" w:hAnsi="Times New Roman"/>
                <w:sz w:val="24"/>
              </w:rPr>
              <w:t>Экзамен</w:t>
            </w:r>
          </w:p>
        </w:tc>
        <w:tc>
          <w:tcPr>
            <w:tcW w:w="1843" w:type="dxa"/>
          </w:tcPr>
          <w:p w:rsidR="002236FD" w:rsidRPr="00DD00D3" w:rsidRDefault="002236FD" w:rsidP="002236FD">
            <w:pPr>
              <w:spacing w:after="0" w:line="240" w:lineRule="auto"/>
              <w:jc w:val="center"/>
              <w:rPr>
                <w:rFonts w:ascii="Times New Roman" w:hAnsi="Times New Roman"/>
                <w:sz w:val="24"/>
              </w:rPr>
            </w:pPr>
            <w:r w:rsidRPr="00DD00D3">
              <w:rPr>
                <w:rFonts w:ascii="Times New Roman" w:hAnsi="Times New Roman"/>
                <w:sz w:val="24"/>
              </w:rPr>
              <w:t>60</w:t>
            </w:r>
          </w:p>
        </w:tc>
      </w:tr>
      <w:tr w:rsidR="002236FD" w:rsidRPr="00DD00D3" w:rsidTr="002236FD">
        <w:tc>
          <w:tcPr>
            <w:tcW w:w="567" w:type="dxa"/>
          </w:tcPr>
          <w:p w:rsidR="002236FD" w:rsidRPr="00DD00D3" w:rsidRDefault="002236FD" w:rsidP="002236FD">
            <w:pPr>
              <w:spacing w:after="0" w:line="240" w:lineRule="auto"/>
              <w:jc w:val="both"/>
              <w:rPr>
                <w:rFonts w:ascii="Times New Roman" w:hAnsi="Times New Roman"/>
                <w:sz w:val="24"/>
              </w:rPr>
            </w:pPr>
          </w:p>
        </w:tc>
        <w:tc>
          <w:tcPr>
            <w:tcW w:w="6521" w:type="dxa"/>
          </w:tcPr>
          <w:p w:rsidR="002236FD" w:rsidRPr="00DD00D3" w:rsidRDefault="002236FD" w:rsidP="002236FD">
            <w:pPr>
              <w:spacing w:after="0" w:line="240" w:lineRule="auto"/>
              <w:jc w:val="both"/>
              <w:rPr>
                <w:rFonts w:ascii="Times New Roman" w:hAnsi="Times New Roman"/>
                <w:sz w:val="24"/>
              </w:rPr>
            </w:pPr>
            <w:r w:rsidRPr="00DD00D3">
              <w:rPr>
                <w:rFonts w:ascii="Times New Roman" w:hAnsi="Times New Roman"/>
                <w:sz w:val="24"/>
              </w:rPr>
              <w:t>Итого:</w:t>
            </w:r>
          </w:p>
        </w:tc>
        <w:tc>
          <w:tcPr>
            <w:tcW w:w="1843" w:type="dxa"/>
          </w:tcPr>
          <w:p w:rsidR="002236FD" w:rsidRPr="00DD00D3" w:rsidRDefault="002236FD" w:rsidP="002236FD">
            <w:pPr>
              <w:spacing w:after="0" w:line="240" w:lineRule="auto"/>
              <w:jc w:val="center"/>
              <w:rPr>
                <w:rFonts w:ascii="Times New Roman" w:hAnsi="Times New Roman"/>
                <w:sz w:val="24"/>
              </w:rPr>
            </w:pPr>
            <w:r w:rsidRPr="00DD00D3">
              <w:rPr>
                <w:rFonts w:ascii="Times New Roman" w:hAnsi="Times New Roman"/>
                <w:sz w:val="24"/>
              </w:rPr>
              <w:t>100</w:t>
            </w:r>
          </w:p>
        </w:tc>
      </w:tr>
    </w:tbl>
    <w:p w:rsidR="002236FD" w:rsidRDefault="002236FD" w:rsidP="002236FD">
      <w:pPr>
        <w:spacing w:after="0" w:line="240" w:lineRule="auto"/>
        <w:ind w:firstLine="708"/>
        <w:jc w:val="both"/>
        <w:rPr>
          <w:rFonts w:ascii="Times New Roman" w:hAnsi="Times New Roman"/>
          <w:b/>
          <w:sz w:val="24"/>
        </w:rPr>
      </w:pPr>
    </w:p>
    <w:p w:rsidR="002236FD" w:rsidRPr="002236FD" w:rsidRDefault="002236FD" w:rsidP="004A5608">
      <w:pPr>
        <w:pStyle w:val="16"/>
        <w:spacing w:after="0" w:line="360" w:lineRule="auto"/>
        <w:ind w:left="0" w:firstLine="709"/>
        <w:jc w:val="both"/>
        <w:outlineLvl w:val="0"/>
        <w:rPr>
          <w:rFonts w:ascii="Times New Roman" w:hAnsi="Times New Roman"/>
          <w:sz w:val="28"/>
          <w:szCs w:val="28"/>
        </w:rPr>
      </w:pPr>
      <w:r w:rsidRPr="00876D0E">
        <w:rPr>
          <w:rFonts w:ascii="Times New Roman" w:hAnsi="Times New Roman"/>
          <w:sz w:val="28"/>
          <w:szCs w:val="28"/>
        </w:rPr>
        <w:t>Критерии</w:t>
      </w:r>
      <w:r w:rsidR="007C6331" w:rsidRPr="00876D0E">
        <w:rPr>
          <w:rFonts w:ascii="Times New Roman" w:hAnsi="Times New Roman"/>
          <w:sz w:val="28"/>
          <w:szCs w:val="28"/>
        </w:rPr>
        <w:t xml:space="preserve"> балльной оценки </w:t>
      </w:r>
      <w:r w:rsidR="00E873F1">
        <w:rPr>
          <w:rFonts w:ascii="Times New Roman" w:hAnsi="Times New Roman"/>
          <w:sz w:val="28"/>
          <w:szCs w:val="28"/>
        </w:rPr>
        <w:t>проектной</w:t>
      </w:r>
      <w:r w:rsidR="007C6331" w:rsidRPr="00876D0E">
        <w:rPr>
          <w:rFonts w:ascii="Times New Roman" w:hAnsi="Times New Roman"/>
          <w:sz w:val="28"/>
          <w:szCs w:val="28"/>
        </w:rPr>
        <w:t xml:space="preserve"> работы содержатся в методических рекомендациях по выполнению </w:t>
      </w:r>
      <w:r w:rsidR="00E873F1">
        <w:rPr>
          <w:rFonts w:ascii="Times New Roman" w:hAnsi="Times New Roman"/>
          <w:sz w:val="28"/>
          <w:szCs w:val="28"/>
        </w:rPr>
        <w:t>проектной</w:t>
      </w:r>
      <w:r w:rsidR="007C6331" w:rsidRPr="00876D0E">
        <w:rPr>
          <w:rFonts w:ascii="Times New Roman" w:hAnsi="Times New Roman"/>
          <w:sz w:val="28"/>
          <w:szCs w:val="28"/>
        </w:rPr>
        <w:t xml:space="preserve"> работы</w:t>
      </w:r>
      <w:r w:rsidR="007C6331">
        <w:rPr>
          <w:rFonts w:ascii="Times New Roman" w:hAnsi="Times New Roman"/>
          <w:sz w:val="28"/>
          <w:szCs w:val="28"/>
        </w:rPr>
        <w:t>.</w:t>
      </w:r>
    </w:p>
    <w:p w:rsidR="006F6F5B" w:rsidRPr="004A5608" w:rsidRDefault="006F6F5B" w:rsidP="004A5608">
      <w:pPr>
        <w:pStyle w:val="16"/>
        <w:spacing w:after="0" w:line="360" w:lineRule="auto"/>
        <w:ind w:left="0" w:firstLine="709"/>
        <w:jc w:val="both"/>
        <w:outlineLvl w:val="0"/>
        <w:rPr>
          <w:rFonts w:ascii="Times New Roman" w:hAnsi="Times New Roman"/>
          <w:b/>
          <w:sz w:val="32"/>
          <w:szCs w:val="32"/>
        </w:rPr>
      </w:pPr>
      <w:r w:rsidRPr="004A5608">
        <w:rPr>
          <w:rFonts w:ascii="Times New Roman" w:hAnsi="Times New Roman"/>
          <w:b/>
          <w:sz w:val="32"/>
          <w:szCs w:val="32"/>
        </w:rPr>
        <w:t xml:space="preserve">7. Фонд оценочных средств для проведения промежуточной аттестации </w:t>
      </w:r>
      <w:r w:rsidR="008B1472" w:rsidRPr="004A5608">
        <w:rPr>
          <w:rFonts w:ascii="Times New Roman" w:hAnsi="Times New Roman"/>
          <w:b/>
          <w:sz w:val="32"/>
          <w:szCs w:val="32"/>
        </w:rPr>
        <w:t xml:space="preserve">обучающихся </w:t>
      </w:r>
      <w:r w:rsidRPr="004A5608">
        <w:rPr>
          <w:rFonts w:ascii="Times New Roman" w:hAnsi="Times New Roman"/>
          <w:b/>
          <w:sz w:val="32"/>
          <w:szCs w:val="32"/>
        </w:rPr>
        <w:t>по дисциплине</w:t>
      </w:r>
      <w:bookmarkEnd w:id="5"/>
    </w:p>
    <w:p w:rsidR="006F6F5B" w:rsidRPr="00E55860" w:rsidRDefault="006F6F5B" w:rsidP="004A5608">
      <w:pPr>
        <w:spacing w:after="0" w:line="360" w:lineRule="auto"/>
        <w:ind w:firstLine="709"/>
        <w:jc w:val="both"/>
        <w:rPr>
          <w:rFonts w:ascii="Times New Roman" w:hAnsi="Times New Roman"/>
          <w:b/>
          <w:sz w:val="28"/>
          <w:szCs w:val="28"/>
        </w:rPr>
      </w:pPr>
      <w:r w:rsidRPr="00E55860">
        <w:rPr>
          <w:rFonts w:ascii="Times New Roman" w:hAnsi="Times New Roman"/>
          <w:b/>
          <w:sz w:val="28"/>
          <w:szCs w:val="28"/>
        </w:rPr>
        <w:lastRenderedPageBreak/>
        <w:t>7.1. Перечень компетенций, формируемых в процессе освоения дисциплины</w:t>
      </w:r>
    </w:p>
    <w:p w:rsidR="00381303" w:rsidRDefault="006F6F5B" w:rsidP="00381303">
      <w:pPr>
        <w:spacing w:after="0" w:line="360" w:lineRule="auto"/>
        <w:ind w:firstLine="709"/>
        <w:jc w:val="both"/>
        <w:rPr>
          <w:rFonts w:ascii="Times New Roman" w:hAnsi="Times New Roman"/>
          <w:sz w:val="28"/>
          <w:szCs w:val="28"/>
        </w:rPr>
      </w:pPr>
      <w:r w:rsidRPr="00381303">
        <w:rPr>
          <w:rFonts w:ascii="Times New Roman" w:hAnsi="Times New Roman"/>
          <w:sz w:val="28"/>
          <w:szCs w:val="28"/>
        </w:rPr>
        <w:t xml:space="preserve">Перечень компетенций, формируемых в процессе освоения дисциплины, </w:t>
      </w:r>
      <w:r w:rsidR="00E40E81" w:rsidRPr="00381303">
        <w:rPr>
          <w:rFonts w:ascii="Times New Roman" w:hAnsi="Times New Roman"/>
          <w:sz w:val="28"/>
          <w:szCs w:val="28"/>
        </w:rPr>
        <w:t>и их структура в виде знаний</w:t>
      </w:r>
      <w:r w:rsidR="00855E31">
        <w:rPr>
          <w:rFonts w:ascii="Times New Roman" w:hAnsi="Times New Roman"/>
          <w:sz w:val="28"/>
          <w:szCs w:val="28"/>
        </w:rPr>
        <w:t xml:space="preserve"> и</w:t>
      </w:r>
      <w:r w:rsidR="00E40E81" w:rsidRPr="00381303">
        <w:rPr>
          <w:rFonts w:ascii="Times New Roman" w:hAnsi="Times New Roman"/>
          <w:sz w:val="28"/>
          <w:szCs w:val="28"/>
        </w:rPr>
        <w:t xml:space="preserve"> умений </w:t>
      </w:r>
      <w:r w:rsidRPr="00381303">
        <w:rPr>
          <w:rFonts w:ascii="Times New Roman" w:hAnsi="Times New Roman"/>
          <w:sz w:val="28"/>
          <w:szCs w:val="28"/>
        </w:rPr>
        <w:t>приведен</w:t>
      </w:r>
      <w:r w:rsidR="00E40E81" w:rsidRPr="00381303">
        <w:rPr>
          <w:rFonts w:ascii="Times New Roman" w:hAnsi="Times New Roman"/>
          <w:sz w:val="28"/>
          <w:szCs w:val="28"/>
        </w:rPr>
        <w:t>ы</w:t>
      </w:r>
      <w:r w:rsidRPr="00381303">
        <w:rPr>
          <w:rFonts w:ascii="Times New Roman" w:hAnsi="Times New Roman"/>
          <w:sz w:val="28"/>
          <w:szCs w:val="28"/>
        </w:rPr>
        <w:t xml:space="preserve"> в разделе 2 </w:t>
      </w:r>
      <w:r w:rsidR="00381303" w:rsidRPr="00381303">
        <w:rPr>
          <w:rFonts w:ascii="Times New Roman" w:hAnsi="Times New Roman"/>
          <w:sz w:val="28"/>
          <w:szCs w:val="28"/>
        </w:rPr>
        <w:t>«Перечень планируемых результатов обучения по дисциплине с указанием индикаторов их достижения и планируемых результатов обучения».</w:t>
      </w:r>
    </w:p>
    <w:p w:rsidR="00F74923" w:rsidRDefault="00F74923" w:rsidP="00F74923">
      <w:pPr>
        <w:spacing w:after="0" w:line="360" w:lineRule="auto"/>
        <w:ind w:firstLine="709"/>
        <w:contextualSpacing/>
        <w:jc w:val="both"/>
        <w:rPr>
          <w:rFonts w:ascii="Times New Roman" w:hAnsi="Times New Roman"/>
          <w:sz w:val="28"/>
          <w:szCs w:val="28"/>
        </w:rPr>
      </w:pPr>
      <w:r w:rsidRPr="00DC6A16">
        <w:rPr>
          <w:rFonts w:ascii="Times New Roman" w:hAnsi="Times New Roman"/>
          <w:b/>
          <w:sz w:val="28"/>
          <w:szCs w:val="28"/>
        </w:rPr>
        <w:t>7.2. Типовые контрольные задания или иные материалы, необходимые для оценки индикаторов достижения компетенций, умений и знаний</w:t>
      </w:r>
      <w:r w:rsidRPr="00DC6A16">
        <w:rPr>
          <w:rFonts w:ascii="Times New Roman" w:hAnsi="Times New Roman"/>
          <w:sz w:val="28"/>
          <w:szCs w:val="28"/>
        </w:rPr>
        <w:t xml:space="preserve">. </w:t>
      </w:r>
    </w:p>
    <w:tbl>
      <w:tblPr>
        <w:tblStyle w:val="af5"/>
        <w:tblW w:w="0" w:type="auto"/>
        <w:tblLook w:val="04A0" w:firstRow="1" w:lastRow="0" w:firstColumn="1" w:lastColumn="0" w:noHBand="0" w:noVBand="1"/>
      </w:tblPr>
      <w:tblGrid>
        <w:gridCol w:w="1923"/>
        <w:gridCol w:w="7706"/>
      </w:tblGrid>
      <w:tr w:rsidR="00E55860" w:rsidTr="00AE24A0">
        <w:tc>
          <w:tcPr>
            <w:tcW w:w="1916" w:type="dxa"/>
          </w:tcPr>
          <w:p w:rsidR="00E55860" w:rsidRPr="00C178DB" w:rsidRDefault="00E55860" w:rsidP="00892EF8">
            <w:pPr>
              <w:spacing w:line="360" w:lineRule="auto"/>
              <w:jc w:val="center"/>
              <w:rPr>
                <w:rFonts w:ascii="Times New Roman" w:hAnsi="Times New Roman"/>
                <w:sz w:val="24"/>
                <w:szCs w:val="24"/>
              </w:rPr>
            </w:pPr>
            <w:r w:rsidRPr="00C178DB">
              <w:rPr>
                <w:rFonts w:ascii="Times New Roman" w:hAnsi="Times New Roman"/>
                <w:sz w:val="24"/>
                <w:szCs w:val="24"/>
              </w:rPr>
              <w:t>Компетенции</w:t>
            </w:r>
          </w:p>
        </w:tc>
        <w:tc>
          <w:tcPr>
            <w:tcW w:w="7713" w:type="dxa"/>
          </w:tcPr>
          <w:p w:rsidR="00E55860" w:rsidRPr="00C178DB" w:rsidRDefault="00E55860" w:rsidP="00892EF8">
            <w:pPr>
              <w:spacing w:line="360" w:lineRule="auto"/>
              <w:jc w:val="center"/>
              <w:rPr>
                <w:rFonts w:ascii="Times New Roman" w:hAnsi="Times New Roman"/>
                <w:sz w:val="24"/>
                <w:szCs w:val="24"/>
              </w:rPr>
            </w:pPr>
            <w:r w:rsidRPr="00C178DB">
              <w:rPr>
                <w:rFonts w:ascii="Times New Roman" w:hAnsi="Times New Roman"/>
                <w:sz w:val="24"/>
                <w:szCs w:val="24"/>
              </w:rPr>
              <w:t>Типовые задания</w:t>
            </w:r>
          </w:p>
        </w:tc>
      </w:tr>
      <w:tr w:rsidR="00E55860" w:rsidTr="00AE24A0">
        <w:tc>
          <w:tcPr>
            <w:tcW w:w="1916" w:type="dxa"/>
            <w:vAlign w:val="center"/>
          </w:tcPr>
          <w:p w:rsidR="00E55860" w:rsidRDefault="00E55860" w:rsidP="00892EF8">
            <w:pPr>
              <w:tabs>
                <w:tab w:val="left" w:pos="540"/>
              </w:tabs>
              <w:contextualSpacing/>
              <w:jc w:val="center"/>
              <w:rPr>
                <w:rFonts w:ascii="Times New Roman" w:hAnsi="Times New Roman"/>
                <w:sz w:val="24"/>
                <w:szCs w:val="24"/>
              </w:rPr>
            </w:pPr>
            <w:r>
              <w:rPr>
                <w:rFonts w:ascii="Times New Roman" w:hAnsi="Times New Roman"/>
                <w:sz w:val="24"/>
                <w:szCs w:val="24"/>
              </w:rPr>
              <w:t>УК-10</w:t>
            </w:r>
          </w:p>
          <w:p w:rsidR="00E55860" w:rsidRPr="0010265E" w:rsidRDefault="00E55860" w:rsidP="00892EF8">
            <w:pPr>
              <w:tabs>
                <w:tab w:val="left" w:pos="540"/>
              </w:tabs>
              <w:contextualSpacing/>
              <w:jc w:val="center"/>
              <w:rPr>
                <w:rFonts w:ascii="Times New Roman" w:hAnsi="Times New Roman"/>
                <w:sz w:val="24"/>
                <w:szCs w:val="24"/>
              </w:rPr>
            </w:pPr>
            <w:r>
              <w:rPr>
                <w:rFonts w:ascii="Times New Roman" w:hAnsi="Times New Roman"/>
                <w:sz w:val="24"/>
                <w:szCs w:val="24"/>
              </w:rPr>
              <w:t xml:space="preserve">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 </w:t>
            </w:r>
          </w:p>
        </w:tc>
        <w:tc>
          <w:tcPr>
            <w:tcW w:w="7713" w:type="dxa"/>
          </w:tcPr>
          <w:p w:rsidR="00E55860" w:rsidRDefault="007963ED" w:rsidP="00892EF8">
            <w:pPr>
              <w:pStyle w:val="a5"/>
              <w:tabs>
                <w:tab w:val="left" w:pos="34"/>
              </w:tabs>
              <w:ind w:left="0"/>
              <w:jc w:val="both"/>
            </w:pPr>
            <w:r>
              <w:rPr>
                <w:b/>
              </w:rPr>
              <w:t>1. </w:t>
            </w:r>
            <w:r w:rsidR="00E55860" w:rsidRPr="00836E0F">
              <w:rPr>
                <w:b/>
              </w:rPr>
              <w:t>Четко описывает состав и структуру требуемых данных и информации, грамотно реализует процессы их сбора, обработки и интерпретации</w:t>
            </w:r>
            <w:r w:rsidR="00E55860">
              <w:t>.</w:t>
            </w:r>
          </w:p>
          <w:p w:rsidR="00E55860" w:rsidRPr="00692C17" w:rsidRDefault="00E55860" w:rsidP="00892EF8">
            <w:pPr>
              <w:pStyle w:val="a5"/>
              <w:tabs>
                <w:tab w:val="left" w:pos="34"/>
              </w:tabs>
              <w:ind w:left="0"/>
              <w:jc w:val="center"/>
              <w:rPr>
                <w:b/>
              </w:rPr>
            </w:pPr>
            <w:r w:rsidRPr="00692C17">
              <w:rPr>
                <w:b/>
              </w:rPr>
              <w:t>Задание 1</w:t>
            </w:r>
          </w:p>
          <w:p w:rsidR="004E1853" w:rsidRDefault="00E55860" w:rsidP="00892EF8">
            <w:pPr>
              <w:pStyle w:val="a5"/>
              <w:tabs>
                <w:tab w:val="left" w:pos="34"/>
              </w:tabs>
              <w:ind w:left="0"/>
              <w:jc w:val="both"/>
            </w:pPr>
            <w:r>
              <w:t>Проведите анализ динамики расходов консолидированного бюджета Российской Федерации (без учета условно утверждаемых расходов) за отчетный и текущий финансовые годы.</w:t>
            </w:r>
            <w:r w:rsidRPr="009C0E3F">
              <w:t xml:space="preserve"> </w:t>
            </w:r>
            <w:r>
              <w:t>Определите соответствие уровня расходов бюджетов бюджетной системы Российской Федерации макроэкономическим показателям инновационного развития, установленным Концепцией долгосрочного социально-экономического развития Российской Федерации на период до 2020 года».</w:t>
            </w:r>
          </w:p>
          <w:p w:rsidR="00E55860" w:rsidRDefault="00E55860" w:rsidP="00892EF8">
            <w:pPr>
              <w:pStyle w:val="a5"/>
              <w:tabs>
                <w:tab w:val="left" w:pos="34"/>
              </w:tabs>
              <w:ind w:left="0"/>
              <w:jc w:val="both"/>
            </w:pPr>
          </w:p>
          <w:p w:rsidR="00E55860" w:rsidRDefault="007963ED" w:rsidP="00892EF8">
            <w:pPr>
              <w:pStyle w:val="a5"/>
              <w:tabs>
                <w:tab w:val="left" w:pos="34"/>
              </w:tabs>
              <w:ind w:left="0"/>
              <w:jc w:val="both"/>
              <w:rPr>
                <w:b/>
              </w:rPr>
            </w:pPr>
            <w:r>
              <w:rPr>
                <w:b/>
              </w:rPr>
              <w:t>2. </w:t>
            </w:r>
            <w:r w:rsidR="00E55860" w:rsidRPr="00836E0F">
              <w:rPr>
                <w:b/>
              </w:rPr>
              <w:t>Обосновывает сущность происходящего, выявляет закономерности, понимает природу вариабельности.</w:t>
            </w:r>
          </w:p>
          <w:p w:rsidR="00E55860" w:rsidRPr="00692C17" w:rsidRDefault="00E55860" w:rsidP="00892EF8">
            <w:pPr>
              <w:pStyle w:val="a5"/>
              <w:tabs>
                <w:tab w:val="left" w:pos="34"/>
              </w:tabs>
              <w:ind w:left="0"/>
              <w:jc w:val="center"/>
              <w:rPr>
                <w:b/>
              </w:rPr>
            </w:pPr>
            <w:r w:rsidRPr="00692C17">
              <w:rPr>
                <w:b/>
              </w:rPr>
              <w:t>Задание 1</w:t>
            </w:r>
          </w:p>
          <w:p w:rsidR="00E55860" w:rsidRDefault="00E55860" w:rsidP="00892EF8">
            <w:pPr>
              <w:pStyle w:val="a5"/>
              <w:tabs>
                <w:tab w:val="left" w:pos="34"/>
              </w:tabs>
              <w:ind w:left="0"/>
              <w:jc w:val="both"/>
            </w:pPr>
            <w:r>
              <w:t>Раскройте тезис неизбежности роста государственных (муниципальных) расходов по мере экономического развития государства, подтверждая статистическими данными стран ОЭСР. Обоснуйте влияние отраслевой структуры экономики, демографической структуры населения, состояния финансового рынка, других факторов на уровень государственных (муниципальных) расходов в ВВП.</w:t>
            </w:r>
          </w:p>
          <w:p w:rsidR="00E55860" w:rsidRPr="00836E0F" w:rsidRDefault="00E55860" w:rsidP="00892EF8">
            <w:pPr>
              <w:pStyle w:val="a5"/>
              <w:tabs>
                <w:tab w:val="left" w:pos="34"/>
              </w:tabs>
              <w:ind w:left="0"/>
              <w:jc w:val="center"/>
            </w:pPr>
          </w:p>
          <w:p w:rsidR="00E55860" w:rsidRDefault="007963ED" w:rsidP="00892EF8">
            <w:pPr>
              <w:pStyle w:val="a5"/>
              <w:tabs>
                <w:tab w:val="left" w:pos="34"/>
              </w:tabs>
              <w:ind w:left="0"/>
              <w:jc w:val="both"/>
            </w:pPr>
            <w:r>
              <w:rPr>
                <w:b/>
              </w:rPr>
              <w:t>3. </w:t>
            </w:r>
            <w:r w:rsidR="00E55860" w:rsidRPr="00836E0F">
              <w:rPr>
                <w:b/>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r w:rsidR="00E55860">
              <w:t>.</w:t>
            </w:r>
          </w:p>
          <w:p w:rsidR="00E55860" w:rsidRPr="00692C17" w:rsidRDefault="00E55860" w:rsidP="00892EF8">
            <w:pPr>
              <w:pStyle w:val="a5"/>
              <w:tabs>
                <w:tab w:val="left" w:pos="34"/>
              </w:tabs>
              <w:ind w:left="0"/>
              <w:jc w:val="center"/>
              <w:rPr>
                <w:b/>
              </w:rPr>
            </w:pPr>
            <w:r w:rsidRPr="00692C17">
              <w:rPr>
                <w:b/>
              </w:rPr>
              <w:t>Задание 1</w:t>
            </w:r>
          </w:p>
          <w:p w:rsidR="00E55860" w:rsidRDefault="00E55860" w:rsidP="00892EF8">
            <w:pPr>
              <w:pStyle w:val="a5"/>
              <w:tabs>
                <w:tab w:val="left" w:pos="34"/>
              </w:tabs>
              <w:ind w:left="0"/>
              <w:jc w:val="both"/>
            </w:pPr>
            <w:r w:rsidRPr="008435B3">
              <w:t>Уполномоченным</w:t>
            </w:r>
            <w:r>
              <w:t xml:space="preserve"> органом муниципального образования составлена проектно-сметная документация на благоустройство дворовой и парковой территории, предусматривающая следующие бюджетные ассигнования.</w:t>
            </w:r>
          </w:p>
          <w:tbl>
            <w:tblPr>
              <w:tblStyle w:val="af5"/>
              <w:tblW w:w="6919" w:type="dxa"/>
              <w:tblLook w:val="04A0" w:firstRow="1" w:lastRow="0" w:firstColumn="1" w:lastColumn="0" w:noHBand="0" w:noVBand="1"/>
            </w:tblPr>
            <w:tblGrid>
              <w:gridCol w:w="3376"/>
              <w:gridCol w:w="1275"/>
              <w:gridCol w:w="1134"/>
              <w:gridCol w:w="1134"/>
            </w:tblGrid>
            <w:tr w:rsidR="00E55860" w:rsidTr="00892EF8">
              <w:tc>
                <w:tcPr>
                  <w:tcW w:w="3376" w:type="dxa"/>
                  <w:vMerge w:val="restart"/>
                  <w:vAlign w:val="center"/>
                </w:tcPr>
                <w:p w:rsidR="00E55860" w:rsidRPr="00D45C72" w:rsidRDefault="00E55860" w:rsidP="00892EF8">
                  <w:pPr>
                    <w:pStyle w:val="a5"/>
                    <w:tabs>
                      <w:tab w:val="left" w:pos="34"/>
                    </w:tabs>
                    <w:ind w:left="0"/>
                    <w:jc w:val="center"/>
                    <w:rPr>
                      <w:sz w:val="20"/>
                      <w:szCs w:val="20"/>
                    </w:rPr>
                  </w:pPr>
                  <w:r w:rsidRPr="00D45C72">
                    <w:rPr>
                      <w:sz w:val="20"/>
                      <w:szCs w:val="20"/>
                    </w:rPr>
                    <w:t>Содержание расходов</w:t>
                  </w:r>
                </w:p>
              </w:tc>
              <w:tc>
                <w:tcPr>
                  <w:tcW w:w="2409" w:type="dxa"/>
                  <w:gridSpan w:val="2"/>
                  <w:vAlign w:val="center"/>
                </w:tcPr>
                <w:p w:rsidR="00E55860" w:rsidRPr="00D45C72" w:rsidRDefault="00E55860" w:rsidP="00892EF8">
                  <w:pPr>
                    <w:pStyle w:val="a5"/>
                    <w:tabs>
                      <w:tab w:val="left" w:pos="34"/>
                    </w:tabs>
                    <w:ind w:left="0"/>
                    <w:jc w:val="center"/>
                    <w:rPr>
                      <w:sz w:val="20"/>
                      <w:szCs w:val="20"/>
                    </w:rPr>
                  </w:pPr>
                  <w:r w:rsidRPr="00D45C72">
                    <w:rPr>
                      <w:sz w:val="20"/>
                      <w:szCs w:val="20"/>
                    </w:rPr>
                    <w:t xml:space="preserve">Классификация расходов </w:t>
                  </w:r>
                  <w:r w:rsidRPr="00D45C72">
                    <w:rPr>
                      <w:sz w:val="20"/>
                      <w:szCs w:val="20"/>
                    </w:rPr>
                    <w:lastRenderedPageBreak/>
                    <w:t>бюджетов</w:t>
                  </w:r>
                </w:p>
              </w:tc>
              <w:tc>
                <w:tcPr>
                  <w:tcW w:w="1134" w:type="dxa"/>
                  <w:vMerge w:val="restart"/>
                  <w:vAlign w:val="center"/>
                </w:tcPr>
                <w:p w:rsidR="00E55860" w:rsidRPr="00D45C72" w:rsidRDefault="00E55860" w:rsidP="00892EF8">
                  <w:pPr>
                    <w:pStyle w:val="a5"/>
                    <w:tabs>
                      <w:tab w:val="left" w:pos="34"/>
                    </w:tabs>
                    <w:ind w:left="0"/>
                    <w:jc w:val="center"/>
                    <w:rPr>
                      <w:sz w:val="20"/>
                      <w:szCs w:val="20"/>
                    </w:rPr>
                  </w:pPr>
                  <w:r w:rsidRPr="00D45C72">
                    <w:rPr>
                      <w:sz w:val="20"/>
                      <w:szCs w:val="20"/>
                    </w:rPr>
                    <w:lastRenderedPageBreak/>
                    <w:t>Сумма</w:t>
                  </w:r>
                </w:p>
                <w:p w:rsidR="00E55860" w:rsidRPr="00D45C72" w:rsidRDefault="00E55860" w:rsidP="00892EF8">
                  <w:pPr>
                    <w:pStyle w:val="a5"/>
                    <w:tabs>
                      <w:tab w:val="left" w:pos="34"/>
                    </w:tabs>
                    <w:ind w:left="0"/>
                    <w:jc w:val="center"/>
                    <w:rPr>
                      <w:sz w:val="20"/>
                      <w:szCs w:val="20"/>
                    </w:rPr>
                  </w:pPr>
                  <w:r w:rsidRPr="00D45C72">
                    <w:rPr>
                      <w:sz w:val="20"/>
                      <w:szCs w:val="20"/>
                    </w:rPr>
                    <w:lastRenderedPageBreak/>
                    <w:t>(тыс. руб.)</w:t>
                  </w:r>
                </w:p>
              </w:tc>
            </w:tr>
            <w:tr w:rsidR="00E55860" w:rsidTr="00892EF8">
              <w:tc>
                <w:tcPr>
                  <w:tcW w:w="3376" w:type="dxa"/>
                  <w:vMerge/>
                  <w:vAlign w:val="center"/>
                </w:tcPr>
                <w:p w:rsidR="00E55860" w:rsidRPr="00D45C72" w:rsidRDefault="00E55860" w:rsidP="00892EF8">
                  <w:pPr>
                    <w:pStyle w:val="a5"/>
                    <w:tabs>
                      <w:tab w:val="left" w:pos="34"/>
                    </w:tabs>
                    <w:ind w:left="0"/>
                    <w:jc w:val="center"/>
                    <w:rPr>
                      <w:sz w:val="20"/>
                      <w:szCs w:val="20"/>
                    </w:rPr>
                  </w:pPr>
                </w:p>
              </w:tc>
              <w:tc>
                <w:tcPr>
                  <w:tcW w:w="1275" w:type="dxa"/>
                  <w:vAlign w:val="center"/>
                </w:tcPr>
                <w:p w:rsidR="00E55860" w:rsidRPr="00D45C72" w:rsidRDefault="00E55860" w:rsidP="00892EF8">
                  <w:pPr>
                    <w:pStyle w:val="a5"/>
                    <w:tabs>
                      <w:tab w:val="left" w:pos="34"/>
                    </w:tabs>
                    <w:ind w:left="0"/>
                    <w:jc w:val="center"/>
                    <w:rPr>
                      <w:sz w:val="20"/>
                      <w:szCs w:val="20"/>
                    </w:rPr>
                  </w:pPr>
                  <w:r w:rsidRPr="00D45C72">
                    <w:rPr>
                      <w:sz w:val="20"/>
                      <w:szCs w:val="20"/>
                    </w:rPr>
                    <w:t>Раздел, подраздел</w:t>
                  </w:r>
                </w:p>
              </w:tc>
              <w:tc>
                <w:tcPr>
                  <w:tcW w:w="1134" w:type="dxa"/>
                  <w:vAlign w:val="center"/>
                </w:tcPr>
                <w:p w:rsidR="00E55860" w:rsidRPr="00D45C72" w:rsidRDefault="00E55860" w:rsidP="00892EF8">
                  <w:pPr>
                    <w:pStyle w:val="a5"/>
                    <w:tabs>
                      <w:tab w:val="left" w:pos="34"/>
                    </w:tabs>
                    <w:ind w:left="0"/>
                    <w:jc w:val="center"/>
                    <w:rPr>
                      <w:sz w:val="20"/>
                      <w:szCs w:val="20"/>
                    </w:rPr>
                  </w:pPr>
                  <w:r w:rsidRPr="00D45C72">
                    <w:rPr>
                      <w:sz w:val="20"/>
                      <w:szCs w:val="20"/>
                    </w:rPr>
                    <w:t>Вид расходов</w:t>
                  </w:r>
                </w:p>
              </w:tc>
              <w:tc>
                <w:tcPr>
                  <w:tcW w:w="1134" w:type="dxa"/>
                  <w:vMerge/>
                </w:tcPr>
                <w:p w:rsidR="00E55860" w:rsidRDefault="00E55860" w:rsidP="00892EF8">
                  <w:pPr>
                    <w:pStyle w:val="a5"/>
                    <w:tabs>
                      <w:tab w:val="left" w:pos="34"/>
                    </w:tabs>
                    <w:ind w:left="0"/>
                    <w:jc w:val="both"/>
                  </w:pPr>
                </w:p>
              </w:tc>
            </w:tr>
            <w:tr w:rsidR="00E55860" w:rsidTr="00892EF8">
              <w:tc>
                <w:tcPr>
                  <w:tcW w:w="3376" w:type="dxa"/>
                  <w:vAlign w:val="center"/>
                </w:tcPr>
                <w:p w:rsidR="00E55860" w:rsidRDefault="00E55860" w:rsidP="00892EF8">
                  <w:pPr>
                    <w:pStyle w:val="a5"/>
                    <w:tabs>
                      <w:tab w:val="left" w:pos="34"/>
                    </w:tabs>
                    <w:ind w:left="0"/>
                    <w:jc w:val="center"/>
                  </w:pPr>
                  <w:r>
                    <w:t>Проведение инженерно-геодезических испытания</w:t>
                  </w:r>
                </w:p>
              </w:tc>
              <w:tc>
                <w:tcPr>
                  <w:tcW w:w="1275" w:type="dxa"/>
                  <w:vAlign w:val="center"/>
                </w:tcPr>
                <w:p w:rsidR="00E55860" w:rsidRDefault="00E55860" w:rsidP="00892EF8">
                  <w:pPr>
                    <w:pStyle w:val="a5"/>
                    <w:tabs>
                      <w:tab w:val="left" w:pos="34"/>
                    </w:tabs>
                    <w:ind w:left="0"/>
                    <w:jc w:val="center"/>
                  </w:pPr>
                  <w:r>
                    <w:t>0404</w:t>
                  </w:r>
                </w:p>
              </w:tc>
              <w:tc>
                <w:tcPr>
                  <w:tcW w:w="1134" w:type="dxa"/>
                  <w:vAlign w:val="center"/>
                </w:tcPr>
                <w:p w:rsidR="00E55860" w:rsidRDefault="00E55860" w:rsidP="00892EF8">
                  <w:pPr>
                    <w:pStyle w:val="a5"/>
                    <w:tabs>
                      <w:tab w:val="left" w:pos="34"/>
                    </w:tabs>
                    <w:ind w:left="0"/>
                    <w:jc w:val="center"/>
                  </w:pPr>
                  <w:r>
                    <w:t>245</w:t>
                  </w:r>
                </w:p>
              </w:tc>
              <w:tc>
                <w:tcPr>
                  <w:tcW w:w="1134" w:type="dxa"/>
                  <w:vAlign w:val="center"/>
                </w:tcPr>
                <w:p w:rsidR="00E55860" w:rsidRDefault="00E55860" w:rsidP="00892EF8">
                  <w:pPr>
                    <w:pStyle w:val="a5"/>
                    <w:tabs>
                      <w:tab w:val="left" w:pos="34"/>
                    </w:tabs>
                    <w:ind w:left="0"/>
                    <w:jc w:val="center"/>
                  </w:pPr>
                  <w:r>
                    <w:t>470,0</w:t>
                  </w:r>
                </w:p>
              </w:tc>
            </w:tr>
            <w:tr w:rsidR="00E55860" w:rsidTr="00892EF8">
              <w:trPr>
                <w:trHeight w:val="614"/>
              </w:trPr>
              <w:tc>
                <w:tcPr>
                  <w:tcW w:w="3376" w:type="dxa"/>
                  <w:vAlign w:val="center"/>
                </w:tcPr>
                <w:p w:rsidR="00E55860" w:rsidRDefault="00E55860" w:rsidP="00892EF8">
                  <w:pPr>
                    <w:pStyle w:val="a5"/>
                    <w:tabs>
                      <w:tab w:val="left" w:pos="34"/>
                    </w:tabs>
                    <w:ind w:left="0"/>
                    <w:jc w:val="center"/>
                  </w:pPr>
                  <w:r>
                    <w:t>Изготовление дизайн-проекта дворовой территории</w:t>
                  </w:r>
                </w:p>
              </w:tc>
              <w:tc>
                <w:tcPr>
                  <w:tcW w:w="1275" w:type="dxa"/>
                  <w:vAlign w:val="center"/>
                </w:tcPr>
                <w:p w:rsidR="00E55860" w:rsidRDefault="00E55860" w:rsidP="00892EF8">
                  <w:pPr>
                    <w:pStyle w:val="a5"/>
                    <w:tabs>
                      <w:tab w:val="left" w:pos="34"/>
                    </w:tabs>
                    <w:ind w:left="0"/>
                    <w:jc w:val="center"/>
                  </w:pPr>
                  <w:r>
                    <w:t>0505</w:t>
                  </w:r>
                </w:p>
              </w:tc>
              <w:tc>
                <w:tcPr>
                  <w:tcW w:w="1134" w:type="dxa"/>
                  <w:vAlign w:val="center"/>
                </w:tcPr>
                <w:p w:rsidR="00E55860" w:rsidRDefault="00E55860" w:rsidP="00892EF8">
                  <w:pPr>
                    <w:pStyle w:val="a5"/>
                    <w:tabs>
                      <w:tab w:val="left" w:pos="34"/>
                    </w:tabs>
                    <w:ind w:left="0"/>
                    <w:jc w:val="center"/>
                  </w:pPr>
                  <w:r>
                    <w:t>244</w:t>
                  </w:r>
                </w:p>
              </w:tc>
              <w:tc>
                <w:tcPr>
                  <w:tcW w:w="1134" w:type="dxa"/>
                  <w:vAlign w:val="center"/>
                </w:tcPr>
                <w:p w:rsidR="00E55860" w:rsidRDefault="00E55860" w:rsidP="00892EF8">
                  <w:pPr>
                    <w:pStyle w:val="a5"/>
                    <w:tabs>
                      <w:tab w:val="left" w:pos="34"/>
                    </w:tabs>
                    <w:ind w:left="0"/>
                    <w:jc w:val="center"/>
                  </w:pPr>
                  <w:r>
                    <w:t>240,0</w:t>
                  </w:r>
                </w:p>
              </w:tc>
            </w:tr>
            <w:tr w:rsidR="00E55860" w:rsidTr="00892EF8">
              <w:tc>
                <w:tcPr>
                  <w:tcW w:w="3376" w:type="dxa"/>
                  <w:vAlign w:val="center"/>
                </w:tcPr>
                <w:p w:rsidR="00E55860" w:rsidRDefault="00E55860" w:rsidP="00892EF8">
                  <w:pPr>
                    <w:pStyle w:val="a5"/>
                    <w:tabs>
                      <w:tab w:val="left" w:pos="34"/>
                    </w:tabs>
                    <w:ind w:left="0"/>
                    <w:jc w:val="center"/>
                  </w:pPr>
                  <w:r>
                    <w:t>Озеленение дворовой территории</w:t>
                  </w:r>
                </w:p>
              </w:tc>
              <w:tc>
                <w:tcPr>
                  <w:tcW w:w="1275" w:type="dxa"/>
                  <w:vAlign w:val="center"/>
                </w:tcPr>
                <w:p w:rsidR="00E55860" w:rsidRDefault="00E55860" w:rsidP="00892EF8">
                  <w:pPr>
                    <w:pStyle w:val="a5"/>
                    <w:tabs>
                      <w:tab w:val="left" w:pos="34"/>
                    </w:tabs>
                    <w:ind w:left="0"/>
                    <w:jc w:val="center"/>
                  </w:pPr>
                  <w:r>
                    <w:t>0605</w:t>
                  </w:r>
                </w:p>
              </w:tc>
              <w:tc>
                <w:tcPr>
                  <w:tcW w:w="1134" w:type="dxa"/>
                  <w:vAlign w:val="center"/>
                </w:tcPr>
                <w:p w:rsidR="00E55860" w:rsidRDefault="00E55860" w:rsidP="00892EF8">
                  <w:pPr>
                    <w:pStyle w:val="a5"/>
                    <w:tabs>
                      <w:tab w:val="left" w:pos="34"/>
                    </w:tabs>
                    <w:ind w:left="0"/>
                    <w:jc w:val="center"/>
                  </w:pPr>
                  <w:r>
                    <w:t>412</w:t>
                  </w:r>
                </w:p>
              </w:tc>
              <w:tc>
                <w:tcPr>
                  <w:tcW w:w="1134" w:type="dxa"/>
                  <w:vAlign w:val="center"/>
                </w:tcPr>
                <w:p w:rsidR="00E55860" w:rsidRDefault="00E55860" w:rsidP="00892EF8">
                  <w:pPr>
                    <w:pStyle w:val="a5"/>
                    <w:tabs>
                      <w:tab w:val="left" w:pos="34"/>
                    </w:tabs>
                    <w:ind w:left="0"/>
                    <w:jc w:val="center"/>
                  </w:pPr>
                  <w:r>
                    <w:t>2560,0</w:t>
                  </w:r>
                </w:p>
              </w:tc>
            </w:tr>
            <w:tr w:rsidR="00E55860" w:rsidTr="00892EF8">
              <w:tc>
                <w:tcPr>
                  <w:tcW w:w="3376" w:type="dxa"/>
                  <w:vAlign w:val="center"/>
                </w:tcPr>
                <w:p w:rsidR="00E55860" w:rsidRDefault="00E55860" w:rsidP="00892EF8">
                  <w:pPr>
                    <w:pStyle w:val="a5"/>
                    <w:tabs>
                      <w:tab w:val="left" w:pos="34"/>
                    </w:tabs>
                    <w:ind w:left="0"/>
                    <w:jc w:val="center"/>
                  </w:pPr>
                  <w:r>
                    <w:t>Освещение парковой территории</w:t>
                  </w:r>
                </w:p>
              </w:tc>
              <w:tc>
                <w:tcPr>
                  <w:tcW w:w="1275" w:type="dxa"/>
                  <w:vAlign w:val="center"/>
                </w:tcPr>
                <w:p w:rsidR="00E55860" w:rsidRDefault="00E55860" w:rsidP="00892EF8">
                  <w:pPr>
                    <w:pStyle w:val="a5"/>
                    <w:tabs>
                      <w:tab w:val="left" w:pos="34"/>
                    </w:tabs>
                    <w:ind w:left="0"/>
                    <w:jc w:val="center"/>
                  </w:pPr>
                  <w:r>
                    <w:t>0502</w:t>
                  </w:r>
                </w:p>
              </w:tc>
              <w:tc>
                <w:tcPr>
                  <w:tcW w:w="1134" w:type="dxa"/>
                  <w:vAlign w:val="center"/>
                </w:tcPr>
                <w:p w:rsidR="00E55860" w:rsidRDefault="00E55860" w:rsidP="00892EF8">
                  <w:pPr>
                    <w:pStyle w:val="a5"/>
                    <w:tabs>
                      <w:tab w:val="left" w:pos="34"/>
                    </w:tabs>
                    <w:ind w:left="0"/>
                    <w:jc w:val="center"/>
                  </w:pPr>
                  <w:r>
                    <w:t>412</w:t>
                  </w:r>
                </w:p>
              </w:tc>
              <w:tc>
                <w:tcPr>
                  <w:tcW w:w="1134" w:type="dxa"/>
                  <w:vAlign w:val="center"/>
                </w:tcPr>
                <w:p w:rsidR="00E55860" w:rsidRDefault="00E55860" w:rsidP="00892EF8">
                  <w:pPr>
                    <w:pStyle w:val="a5"/>
                    <w:tabs>
                      <w:tab w:val="left" w:pos="34"/>
                    </w:tabs>
                    <w:ind w:left="0"/>
                    <w:jc w:val="center"/>
                  </w:pPr>
                  <w:r>
                    <w:t>600,0</w:t>
                  </w:r>
                </w:p>
              </w:tc>
            </w:tr>
            <w:tr w:rsidR="00E55860" w:rsidTr="00892EF8">
              <w:tc>
                <w:tcPr>
                  <w:tcW w:w="3376" w:type="dxa"/>
                  <w:vAlign w:val="center"/>
                </w:tcPr>
                <w:p w:rsidR="00E55860" w:rsidRDefault="00E55860" w:rsidP="00892EF8">
                  <w:pPr>
                    <w:pStyle w:val="a5"/>
                    <w:tabs>
                      <w:tab w:val="left" w:pos="34"/>
                    </w:tabs>
                    <w:ind w:left="0"/>
                    <w:jc w:val="center"/>
                  </w:pPr>
                  <w:r>
                    <w:t>Обустройство дворовых территорий многоквартирных работ</w:t>
                  </w:r>
                </w:p>
              </w:tc>
              <w:tc>
                <w:tcPr>
                  <w:tcW w:w="1275" w:type="dxa"/>
                  <w:vAlign w:val="center"/>
                </w:tcPr>
                <w:p w:rsidR="00E55860" w:rsidRDefault="00E55860" w:rsidP="00892EF8">
                  <w:pPr>
                    <w:pStyle w:val="a5"/>
                    <w:tabs>
                      <w:tab w:val="left" w:pos="34"/>
                    </w:tabs>
                    <w:ind w:left="0"/>
                    <w:jc w:val="center"/>
                  </w:pPr>
                  <w:r>
                    <w:t>0503</w:t>
                  </w:r>
                </w:p>
              </w:tc>
              <w:tc>
                <w:tcPr>
                  <w:tcW w:w="1134" w:type="dxa"/>
                  <w:vAlign w:val="center"/>
                </w:tcPr>
                <w:p w:rsidR="00E55860" w:rsidRDefault="00E55860" w:rsidP="00892EF8">
                  <w:pPr>
                    <w:pStyle w:val="a5"/>
                    <w:tabs>
                      <w:tab w:val="left" w:pos="34"/>
                    </w:tabs>
                    <w:ind w:left="0"/>
                    <w:jc w:val="center"/>
                  </w:pPr>
                  <w:r>
                    <w:t>414</w:t>
                  </w:r>
                </w:p>
              </w:tc>
              <w:tc>
                <w:tcPr>
                  <w:tcW w:w="1134" w:type="dxa"/>
                  <w:vAlign w:val="center"/>
                </w:tcPr>
                <w:p w:rsidR="00E55860" w:rsidRDefault="00E55860" w:rsidP="00892EF8">
                  <w:pPr>
                    <w:pStyle w:val="a5"/>
                    <w:tabs>
                      <w:tab w:val="left" w:pos="34"/>
                    </w:tabs>
                    <w:ind w:left="0"/>
                    <w:jc w:val="center"/>
                  </w:pPr>
                  <w:r>
                    <w:t>1980,0</w:t>
                  </w:r>
                </w:p>
              </w:tc>
            </w:tr>
            <w:tr w:rsidR="00E55860" w:rsidTr="00892EF8">
              <w:tc>
                <w:tcPr>
                  <w:tcW w:w="3376" w:type="dxa"/>
                  <w:vAlign w:val="center"/>
                </w:tcPr>
                <w:p w:rsidR="00E55860" w:rsidRDefault="00E55860" w:rsidP="00892EF8">
                  <w:pPr>
                    <w:pStyle w:val="a5"/>
                    <w:tabs>
                      <w:tab w:val="left" w:pos="34"/>
                    </w:tabs>
                    <w:ind w:left="0"/>
                    <w:jc w:val="center"/>
                  </w:pPr>
                  <w:r>
                    <w:t>Установка малых архитектурных форм</w:t>
                  </w:r>
                </w:p>
              </w:tc>
              <w:tc>
                <w:tcPr>
                  <w:tcW w:w="1275" w:type="dxa"/>
                  <w:vAlign w:val="center"/>
                </w:tcPr>
                <w:p w:rsidR="00E55860" w:rsidRDefault="00E55860" w:rsidP="00892EF8">
                  <w:pPr>
                    <w:pStyle w:val="a5"/>
                    <w:tabs>
                      <w:tab w:val="left" w:pos="34"/>
                    </w:tabs>
                    <w:ind w:left="0"/>
                    <w:jc w:val="center"/>
                  </w:pPr>
                  <w:r>
                    <w:t>0505</w:t>
                  </w:r>
                </w:p>
              </w:tc>
              <w:tc>
                <w:tcPr>
                  <w:tcW w:w="1134" w:type="dxa"/>
                  <w:vAlign w:val="center"/>
                </w:tcPr>
                <w:p w:rsidR="00E55860" w:rsidRDefault="00E55860" w:rsidP="00892EF8">
                  <w:pPr>
                    <w:pStyle w:val="a5"/>
                    <w:tabs>
                      <w:tab w:val="left" w:pos="34"/>
                    </w:tabs>
                    <w:ind w:left="0"/>
                    <w:jc w:val="center"/>
                  </w:pPr>
                  <w:r>
                    <w:t>406</w:t>
                  </w:r>
                </w:p>
              </w:tc>
              <w:tc>
                <w:tcPr>
                  <w:tcW w:w="1134" w:type="dxa"/>
                  <w:vAlign w:val="center"/>
                </w:tcPr>
                <w:p w:rsidR="00E55860" w:rsidRDefault="00E55860" w:rsidP="00892EF8">
                  <w:pPr>
                    <w:pStyle w:val="a5"/>
                    <w:tabs>
                      <w:tab w:val="left" w:pos="34"/>
                    </w:tabs>
                    <w:ind w:left="0"/>
                    <w:jc w:val="center"/>
                  </w:pPr>
                  <w:r>
                    <w:t>50,0</w:t>
                  </w:r>
                </w:p>
              </w:tc>
            </w:tr>
            <w:tr w:rsidR="00E55860" w:rsidTr="00892EF8">
              <w:tc>
                <w:tcPr>
                  <w:tcW w:w="3376" w:type="dxa"/>
                  <w:vAlign w:val="center"/>
                </w:tcPr>
                <w:p w:rsidR="00E55860" w:rsidRDefault="00E55860" w:rsidP="00892EF8">
                  <w:pPr>
                    <w:pStyle w:val="a5"/>
                    <w:tabs>
                      <w:tab w:val="left" w:pos="34"/>
                    </w:tabs>
                    <w:ind w:left="0"/>
                    <w:jc w:val="center"/>
                  </w:pPr>
                  <w:r>
                    <w:t>Капитальный ремонт проезда к дворовым территориям</w:t>
                  </w:r>
                </w:p>
              </w:tc>
              <w:tc>
                <w:tcPr>
                  <w:tcW w:w="1275" w:type="dxa"/>
                  <w:vAlign w:val="center"/>
                </w:tcPr>
                <w:p w:rsidR="00E55860" w:rsidRDefault="00E55860" w:rsidP="00892EF8">
                  <w:pPr>
                    <w:pStyle w:val="a5"/>
                    <w:tabs>
                      <w:tab w:val="left" w:pos="34"/>
                    </w:tabs>
                    <w:ind w:left="0"/>
                    <w:jc w:val="center"/>
                  </w:pPr>
                  <w:r>
                    <w:t>0408</w:t>
                  </w:r>
                </w:p>
              </w:tc>
              <w:tc>
                <w:tcPr>
                  <w:tcW w:w="1134" w:type="dxa"/>
                  <w:vAlign w:val="center"/>
                </w:tcPr>
                <w:p w:rsidR="00E55860" w:rsidRDefault="00E55860" w:rsidP="00892EF8">
                  <w:pPr>
                    <w:pStyle w:val="a5"/>
                    <w:tabs>
                      <w:tab w:val="left" w:pos="34"/>
                    </w:tabs>
                    <w:ind w:left="0"/>
                    <w:jc w:val="center"/>
                  </w:pPr>
                  <w:r>
                    <w:t>243</w:t>
                  </w:r>
                </w:p>
              </w:tc>
              <w:tc>
                <w:tcPr>
                  <w:tcW w:w="1134" w:type="dxa"/>
                  <w:vAlign w:val="center"/>
                </w:tcPr>
                <w:p w:rsidR="00E55860" w:rsidRDefault="00E55860" w:rsidP="00892EF8">
                  <w:pPr>
                    <w:pStyle w:val="a5"/>
                    <w:tabs>
                      <w:tab w:val="left" w:pos="34"/>
                    </w:tabs>
                    <w:ind w:left="0"/>
                    <w:jc w:val="center"/>
                  </w:pPr>
                  <w:r>
                    <w:t>87,0</w:t>
                  </w:r>
                </w:p>
              </w:tc>
            </w:tr>
          </w:tbl>
          <w:p w:rsidR="00E55860" w:rsidRPr="008435B3" w:rsidRDefault="00E55860" w:rsidP="00892EF8">
            <w:pPr>
              <w:pStyle w:val="a5"/>
              <w:tabs>
                <w:tab w:val="left" w:pos="34"/>
              </w:tabs>
              <w:ind w:left="0"/>
              <w:jc w:val="both"/>
            </w:pPr>
            <w:r w:rsidRPr="008435B3">
              <w:t>Требуется:</w:t>
            </w:r>
            <w:r>
              <w:t xml:space="preserve"> проверить правильность отнесения расходов к классификационным группам; определить объем расходов, финансируемых за счет дорожного фонда муниципального образования.</w:t>
            </w:r>
          </w:p>
          <w:p w:rsidR="00692C17" w:rsidRPr="00692C17" w:rsidRDefault="00692C17" w:rsidP="00692C17">
            <w:pPr>
              <w:pStyle w:val="a5"/>
              <w:tabs>
                <w:tab w:val="left" w:pos="34"/>
              </w:tabs>
              <w:ind w:left="0"/>
              <w:jc w:val="center"/>
              <w:rPr>
                <w:b/>
              </w:rPr>
            </w:pPr>
            <w:r w:rsidRPr="00692C17">
              <w:rPr>
                <w:b/>
              </w:rPr>
              <w:t xml:space="preserve">Задание </w:t>
            </w:r>
            <w:r>
              <w:rPr>
                <w:b/>
              </w:rPr>
              <w:t>2</w:t>
            </w:r>
          </w:p>
          <w:p w:rsidR="00692C17" w:rsidRPr="00CC775E" w:rsidRDefault="00692C17" w:rsidP="00692C17">
            <w:pPr>
              <w:pStyle w:val="a5"/>
              <w:tabs>
                <w:tab w:val="left" w:pos="34"/>
              </w:tabs>
              <w:ind w:left="0"/>
              <w:jc w:val="both"/>
            </w:pPr>
            <w:r w:rsidRPr="00692C17">
              <w:t xml:space="preserve">Дайте сравнительную характеристику классификаций видов межбюджетных трансфертов, </w:t>
            </w:r>
            <w:r>
              <w:t>используемых в Российской Федерации и государствах ОЭСР. Перечислите признаки и приведите примеры блочных трансфертов</w:t>
            </w:r>
            <w:r w:rsidR="00E011B2">
              <w:t xml:space="preserve">; раскройте их преимущества и недостатки. </w:t>
            </w:r>
            <w:r>
              <w:t xml:space="preserve"> Определите правомерность отождествления целевых и обусловленных межбюджетных трансфертов.</w:t>
            </w:r>
          </w:p>
          <w:p w:rsidR="00EE6EBA" w:rsidRPr="00CC775E" w:rsidRDefault="00EE6EBA" w:rsidP="00EE6EBA">
            <w:pPr>
              <w:pStyle w:val="a5"/>
              <w:tabs>
                <w:tab w:val="left" w:pos="34"/>
              </w:tabs>
              <w:ind w:left="0"/>
              <w:jc w:val="center"/>
              <w:rPr>
                <w:b/>
              </w:rPr>
            </w:pPr>
            <w:r w:rsidRPr="00692C17">
              <w:rPr>
                <w:b/>
              </w:rPr>
              <w:t xml:space="preserve">Задание </w:t>
            </w:r>
            <w:r w:rsidRPr="00EE6EBA">
              <w:rPr>
                <w:b/>
              </w:rPr>
              <w:t>3</w:t>
            </w:r>
          </w:p>
          <w:p w:rsidR="00EE6EBA" w:rsidRDefault="00EE6EBA" w:rsidP="00EE6EBA">
            <w:pPr>
              <w:pStyle w:val="a5"/>
              <w:tabs>
                <w:tab w:val="left" w:pos="34"/>
              </w:tabs>
              <w:ind w:left="0"/>
              <w:jc w:val="both"/>
            </w:pPr>
            <w:r>
              <w:t>Раскройте содержание и значение классификации налоговых расходов. Перечислите классификационные элементы, которые могут быть использованы в классификации налоговых расходов в состав</w:t>
            </w:r>
            <w:r w:rsidR="00CC775E">
              <w:t>е</w:t>
            </w:r>
            <w:r>
              <w:t xml:space="preserve"> бюджетной классификации Российской Федерации.</w:t>
            </w:r>
          </w:p>
          <w:p w:rsidR="00F149CC" w:rsidRPr="00EE6EBA" w:rsidRDefault="00F149CC" w:rsidP="00EE6EBA">
            <w:pPr>
              <w:pStyle w:val="a5"/>
              <w:tabs>
                <w:tab w:val="left" w:pos="34"/>
              </w:tabs>
              <w:ind w:left="0"/>
              <w:jc w:val="both"/>
            </w:pPr>
          </w:p>
          <w:p w:rsidR="00E55860" w:rsidRDefault="007963ED" w:rsidP="00892EF8">
            <w:pPr>
              <w:pStyle w:val="a5"/>
              <w:tabs>
                <w:tab w:val="left" w:pos="34"/>
              </w:tabs>
              <w:ind w:left="0"/>
              <w:jc w:val="both"/>
            </w:pPr>
            <w:r>
              <w:rPr>
                <w:b/>
              </w:rPr>
              <w:t>4. </w:t>
            </w:r>
            <w:r w:rsidR="00E55860" w:rsidRPr="00836E0F">
              <w:rPr>
                <w:b/>
              </w:rPr>
              <w:t>Грамотно, логично, аргументированно формирует собственные суждения и оценки. Отличает факты от мнений, интерпретаций, оценок и т.д. в рассуждениях других участников деятельности</w:t>
            </w:r>
            <w:r w:rsidR="00E55860">
              <w:t>.</w:t>
            </w:r>
          </w:p>
          <w:p w:rsidR="00E55860" w:rsidRDefault="00E55860" w:rsidP="00892EF8">
            <w:pPr>
              <w:pStyle w:val="a5"/>
              <w:tabs>
                <w:tab w:val="left" w:pos="34"/>
              </w:tabs>
              <w:ind w:left="0"/>
              <w:jc w:val="center"/>
            </w:pPr>
            <w:r w:rsidRPr="00A51B50">
              <w:rPr>
                <w:b/>
              </w:rPr>
              <w:t>Задание 1</w:t>
            </w:r>
          </w:p>
          <w:p w:rsidR="00E55860" w:rsidRDefault="00E55860" w:rsidP="00892EF8">
            <w:pPr>
              <w:pStyle w:val="a5"/>
              <w:tabs>
                <w:tab w:val="left" w:pos="-108"/>
              </w:tabs>
              <w:ind w:left="0"/>
              <w:jc w:val="both"/>
            </w:pPr>
            <w:r>
              <w:t xml:space="preserve">Используя </w:t>
            </w:r>
            <w:r w:rsidR="005C0B9C">
              <w:t xml:space="preserve">материалы </w:t>
            </w:r>
            <w:r>
              <w:t>эмпирических исследований, составьте рейтинг видов расходов бюджетов в зависимости от мультипликативного влияния на рост ВВП. Сформулируйте признаки производительных расходов бюджетов и обоснуйте место в их составе расходов на образование, здравоохранение, развитие общественной инфраструктуры. Дате оценку аргументированности суждения об отсутствии позитивного влияния непроизводительных расходов (в частности, расходов на государственное управление, поддержку отраслей национальной экономики, социальную защиту) на экономический рост.</w:t>
            </w:r>
          </w:p>
          <w:p w:rsidR="00E55860" w:rsidRDefault="00795D92" w:rsidP="00795D92">
            <w:pPr>
              <w:tabs>
                <w:tab w:val="left" w:pos="540"/>
              </w:tabs>
              <w:contextualSpacing/>
              <w:jc w:val="center"/>
              <w:rPr>
                <w:rFonts w:ascii="Times New Roman" w:hAnsi="Times New Roman"/>
                <w:b/>
                <w:sz w:val="24"/>
                <w:szCs w:val="24"/>
              </w:rPr>
            </w:pPr>
            <w:r>
              <w:rPr>
                <w:rFonts w:ascii="Times New Roman" w:hAnsi="Times New Roman"/>
                <w:b/>
                <w:sz w:val="24"/>
                <w:szCs w:val="24"/>
              </w:rPr>
              <w:t>Задание 2</w:t>
            </w:r>
          </w:p>
          <w:p w:rsidR="00795D92" w:rsidRDefault="00795D92" w:rsidP="00795D92">
            <w:pPr>
              <w:tabs>
                <w:tab w:val="left" w:pos="540"/>
              </w:tabs>
              <w:contextualSpacing/>
              <w:jc w:val="both"/>
              <w:rPr>
                <w:rFonts w:ascii="Times New Roman" w:hAnsi="Times New Roman"/>
                <w:sz w:val="24"/>
                <w:szCs w:val="24"/>
              </w:rPr>
            </w:pPr>
            <w:r w:rsidRPr="00795D92">
              <w:rPr>
                <w:rFonts w:ascii="Times New Roman" w:hAnsi="Times New Roman"/>
                <w:sz w:val="24"/>
                <w:szCs w:val="24"/>
              </w:rPr>
              <w:t>Используя федеральный закон о федеральном бюджете</w:t>
            </w:r>
            <w:r>
              <w:rPr>
                <w:rFonts w:ascii="Times New Roman" w:hAnsi="Times New Roman"/>
                <w:sz w:val="24"/>
                <w:szCs w:val="24"/>
              </w:rPr>
              <w:t xml:space="preserve"> дайте оценку обоснованности утверждения о несоответствии структуры расходов </w:t>
            </w:r>
            <w:r>
              <w:rPr>
                <w:rFonts w:ascii="Times New Roman" w:hAnsi="Times New Roman"/>
                <w:sz w:val="24"/>
                <w:szCs w:val="24"/>
              </w:rPr>
              <w:lastRenderedPageBreak/>
              <w:t xml:space="preserve">федерального бюджета программному формату. На основе опыта </w:t>
            </w:r>
            <w:r w:rsidR="00E82100">
              <w:rPr>
                <w:rFonts w:ascii="Times New Roman" w:hAnsi="Times New Roman"/>
                <w:sz w:val="24"/>
                <w:szCs w:val="24"/>
              </w:rPr>
              <w:t>зарубежных стран, реализующих программное бюджетирование, раскройте особенности программной структуры расходов бюджета, ее преимущества, недостатки, возможности сочетания с функциональной и иными классификациями бюджетных расходов.</w:t>
            </w:r>
          </w:p>
          <w:p w:rsidR="00F10B3A" w:rsidRDefault="00F10B3A" w:rsidP="00795D92">
            <w:pPr>
              <w:tabs>
                <w:tab w:val="left" w:pos="540"/>
              </w:tabs>
              <w:contextualSpacing/>
              <w:jc w:val="both"/>
              <w:rPr>
                <w:rFonts w:ascii="Times New Roman" w:hAnsi="Times New Roman"/>
                <w:sz w:val="24"/>
                <w:szCs w:val="24"/>
              </w:rPr>
            </w:pPr>
          </w:p>
          <w:p w:rsidR="00E55860" w:rsidRPr="00836E0F" w:rsidRDefault="007963ED" w:rsidP="00892EF8">
            <w:pPr>
              <w:pStyle w:val="a5"/>
              <w:tabs>
                <w:tab w:val="left" w:pos="-108"/>
              </w:tabs>
              <w:ind w:left="0"/>
              <w:jc w:val="both"/>
              <w:rPr>
                <w:b/>
              </w:rPr>
            </w:pPr>
            <w:r>
              <w:rPr>
                <w:b/>
              </w:rPr>
              <w:t>5. </w:t>
            </w:r>
            <w:r w:rsidR="00E55860" w:rsidRPr="00836E0F">
              <w:rPr>
                <w:b/>
              </w:rPr>
              <w:t>Аргументированно и логично представляет свою точку зрения посредством и на основе системного описания.</w:t>
            </w:r>
          </w:p>
          <w:p w:rsidR="00E55860" w:rsidRPr="00A51B50" w:rsidRDefault="00E55860" w:rsidP="00892EF8">
            <w:pPr>
              <w:pStyle w:val="a5"/>
              <w:tabs>
                <w:tab w:val="left" w:pos="-108"/>
              </w:tabs>
              <w:ind w:left="0"/>
              <w:jc w:val="center"/>
              <w:rPr>
                <w:b/>
              </w:rPr>
            </w:pPr>
            <w:r w:rsidRPr="00A51B50">
              <w:rPr>
                <w:b/>
              </w:rPr>
              <w:t>Задание 1</w:t>
            </w:r>
          </w:p>
          <w:p w:rsidR="00653278" w:rsidRDefault="00E55860" w:rsidP="00375874">
            <w:pPr>
              <w:pStyle w:val="a5"/>
              <w:tabs>
                <w:tab w:val="left" w:pos="-108"/>
              </w:tabs>
              <w:ind w:left="0"/>
              <w:jc w:val="both"/>
            </w:pPr>
            <w:r>
              <w:t>Подготовьте обзор расходов федерального бюджета на выполнение НИОКР, включив: результаты структурно-динамического анализа объекта обзора по видам исследований и разработок, функциональным направлениям расходов, а также государственным программам; характеристику объекта обзора в зависимости от механизма финансового обеспечения НИОКР (в рамках закупки НИР, выполнения НИР в соответствии с государственным заданием); описание итогов кассового исполнения федерального бюджета по расходам на НИОКР. Сформулируйте основные тенденции в области бюджетного финансирования НИОКР и предложения по обеспечению эффективности расходов федерального бюджета на фундаментальные и прикладные научные исследования.</w:t>
            </w:r>
          </w:p>
          <w:p w:rsidR="00D75115" w:rsidRDefault="008F539E" w:rsidP="00D75115">
            <w:pPr>
              <w:pStyle w:val="a5"/>
              <w:tabs>
                <w:tab w:val="left" w:pos="-108"/>
              </w:tabs>
              <w:ind w:left="0"/>
              <w:jc w:val="center"/>
              <w:rPr>
                <w:b/>
              </w:rPr>
            </w:pPr>
            <w:r w:rsidRPr="008F539E">
              <w:rPr>
                <w:b/>
              </w:rPr>
              <w:t>Задание 2</w:t>
            </w:r>
          </w:p>
          <w:p w:rsidR="00453F62" w:rsidRPr="008F539E" w:rsidRDefault="00D75115" w:rsidP="00242A6D">
            <w:pPr>
              <w:pStyle w:val="a5"/>
              <w:tabs>
                <w:tab w:val="left" w:pos="-108"/>
              </w:tabs>
              <w:ind w:left="0"/>
              <w:jc w:val="both"/>
            </w:pPr>
            <w:r>
              <w:t>На основе</w:t>
            </w:r>
            <w:r w:rsidR="008F539E" w:rsidRPr="008F539E">
              <w:t xml:space="preserve"> результат</w:t>
            </w:r>
            <w:r>
              <w:t>ов</w:t>
            </w:r>
            <w:r w:rsidR="008F539E" w:rsidRPr="008F539E">
              <w:t xml:space="preserve"> мониторинга </w:t>
            </w:r>
            <w:r w:rsidR="008F539E">
              <w:t>управления региональными финан</w:t>
            </w:r>
            <w:r w:rsidR="00453F62">
              <w:t>сами за отчетный финансовый год</w:t>
            </w:r>
            <w:r>
              <w:t xml:space="preserve"> </w:t>
            </w:r>
            <w:r w:rsidR="00242A6D">
              <w:t>(</w:t>
            </w:r>
            <w:hyperlink r:id="rId9" w:history="1">
              <w:r w:rsidR="00242A6D" w:rsidRPr="003B7BDF">
                <w:rPr>
                  <w:rStyle w:val="af1"/>
                </w:rPr>
                <w:t>https://www.minfin.ru/ru/perfomance/regions/monitoring_results/monitoring_finance</w:t>
              </w:r>
            </w:hyperlink>
            <w:r w:rsidR="00242A6D" w:rsidRPr="00242A6D">
              <w:t>.</w:t>
            </w:r>
            <w:r w:rsidR="00242A6D">
              <w:t xml:space="preserve">) </w:t>
            </w:r>
            <w:r>
              <w:t xml:space="preserve">проведите </w:t>
            </w:r>
            <w:r w:rsidR="00453F62">
              <w:t xml:space="preserve">группировку </w:t>
            </w:r>
            <w:r>
              <w:t xml:space="preserve">субъектов Российской Федерации в зависимости от </w:t>
            </w:r>
            <w:r w:rsidR="00242A6D">
              <w:t xml:space="preserve">показателей </w:t>
            </w:r>
            <w:r>
              <w:t>оценки качества бюджетного планирования, исполнения бюджета</w:t>
            </w:r>
            <w:r w:rsidR="00453F62">
              <w:t>, управления долговыми обязательствами</w:t>
            </w:r>
            <w:r w:rsidR="00242A6D">
              <w:t xml:space="preserve">, финансовых взаимоотношений с муниципальными образованиями </w:t>
            </w:r>
            <w:r w:rsidR="00453F62">
              <w:t xml:space="preserve">в части расходов бюджетов субъектов Российской Федерации. Подготовьте обзорный доклад </w:t>
            </w:r>
            <w:r w:rsidR="00242A6D">
              <w:t>о лучших практиках управления расходами бюджетов субъектов Российской Федерации (на примере регионов с высоким рейтингом).</w:t>
            </w:r>
          </w:p>
        </w:tc>
      </w:tr>
      <w:tr w:rsidR="00E55860" w:rsidTr="00AE24A0">
        <w:tc>
          <w:tcPr>
            <w:tcW w:w="1916" w:type="dxa"/>
            <w:vAlign w:val="center"/>
          </w:tcPr>
          <w:p w:rsidR="00E55860" w:rsidRDefault="00E55860" w:rsidP="00892EF8">
            <w:pPr>
              <w:tabs>
                <w:tab w:val="left" w:pos="540"/>
              </w:tabs>
              <w:contextualSpacing/>
              <w:jc w:val="center"/>
              <w:rPr>
                <w:rFonts w:ascii="Times New Roman" w:hAnsi="Times New Roman"/>
                <w:sz w:val="24"/>
                <w:szCs w:val="24"/>
              </w:rPr>
            </w:pPr>
            <w:r>
              <w:rPr>
                <w:rFonts w:ascii="Times New Roman" w:hAnsi="Times New Roman"/>
                <w:sz w:val="24"/>
                <w:szCs w:val="24"/>
              </w:rPr>
              <w:lastRenderedPageBreak/>
              <w:t>ПКН-1</w:t>
            </w:r>
          </w:p>
          <w:p w:rsidR="00E55860" w:rsidRDefault="00E55860" w:rsidP="00892EF8">
            <w:pPr>
              <w:tabs>
                <w:tab w:val="left" w:pos="540"/>
              </w:tabs>
              <w:contextualSpacing/>
              <w:jc w:val="center"/>
              <w:rPr>
                <w:rFonts w:ascii="Times New Roman" w:hAnsi="Times New Roman"/>
                <w:sz w:val="24"/>
                <w:szCs w:val="24"/>
              </w:rPr>
            </w:pPr>
            <w:r>
              <w:rPr>
                <w:rFonts w:ascii="Times New Roman" w:hAnsi="Times New Roman"/>
                <w:sz w:val="24"/>
                <w:szCs w:val="24"/>
              </w:rPr>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7713" w:type="dxa"/>
          </w:tcPr>
          <w:p w:rsidR="00E55860" w:rsidRDefault="007963ED" w:rsidP="00892EF8">
            <w:pPr>
              <w:pStyle w:val="a5"/>
              <w:tabs>
                <w:tab w:val="left" w:pos="-108"/>
              </w:tabs>
              <w:ind w:left="0"/>
              <w:jc w:val="both"/>
            </w:pPr>
            <w:r>
              <w:rPr>
                <w:b/>
              </w:rPr>
              <w:t>1. </w:t>
            </w:r>
            <w:r w:rsidR="00E55860" w:rsidRPr="00CA4876">
              <w:rPr>
                <w:b/>
              </w:rPr>
              <w:t xml:space="preserve">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w:t>
            </w:r>
            <w:r w:rsidR="00E55860" w:rsidRPr="00A31049">
              <w:rPr>
                <w:b/>
              </w:rPr>
              <w:t>процессов.</w:t>
            </w:r>
          </w:p>
          <w:p w:rsidR="00E55860" w:rsidRDefault="00E55860" w:rsidP="00892EF8">
            <w:pPr>
              <w:pStyle w:val="a5"/>
              <w:tabs>
                <w:tab w:val="left" w:pos="-108"/>
              </w:tabs>
              <w:ind w:left="0"/>
              <w:jc w:val="center"/>
            </w:pPr>
            <w:r w:rsidRPr="00A51B50">
              <w:rPr>
                <w:b/>
              </w:rPr>
              <w:t xml:space="preserve">Задание </w:t>
            </w:r>
            <w:r>
              <w:t>1</w:t>
            </w:r>
          </w:p>
          <w:p w:rsidR="00E55860" w:rsidRDefault="00E55860" w:rsidP="00892EF8">
            <w:pPr>
              <w:pStyle w:val="a5"/>
              <w:tabs>
                <w:tab w:val="left" w:pos="-108"/>
              </w:tabs>
              <w:ind w:left="0"/>
              <w:jc w:val="both"/>
            </w:pPr>
            <w:r>
              <w:t>Охарактеризуйте концепцию влияния поступления межбюджетных трансфертов на динамику бюджетных расходов. Перечислите причины проявления «эффекта липучки». Дайте характеристику форм межбюджетных трансфертов с учетом их влияния на прирост расходов бюджетов.</w:t>
            </w:r>
          </w:p>
          <w:p w:rsidR="00E55860" w:rsidRPr="00A51B50" w:rsidRDefault="00E55860" w:rsidP="00892EF8">
            <w:pPr>
              <w:pStyle w:val="a5"/>
              <w:tabs>
                <w:tab w:val="left" w:pos="-108"/>
              </w:tabs>
              <w:ind w:left="0"/>
              <w:jc w:val="center"/>
              <w:rPr>
                <w:b/>
              </w:rPr>
            </w:pPr>
            <w:r w:rsidRPr="00A51B50">
              <w:rPr>
                <w:b/>
              </w:rPr>
              <w:t>Задание 2</w:t>
            </w:r>
          </w:p>
          <w:p w:rsidR="00E55860" w:rsidRDefault="00E55860" w:rsidP="00892EF8">
            <w:pPr>
              <w:pStyle w:val="a5"/>
              <w:tabs>
                <w:tab w:val="left" w:pos="-108"/>
              </w:tabs>
              <w:ind w:left="0"/>
              <w:jc w:val="both"/>
            </w:pPr>
            <w:r>
              <w:t xml:space="preserve">Используя положения </w:t>
            </w:r>
            <w:r w:rsidR="00F149CC">
              <w:t xml:space="preserve">теории </w:t>
            </w:r>
            <w:r>
              <w:t>бережливого производства (</w:t>
            </w:r>
            <w:r>
              <w:rPr>
                <w:lang w:val="en-US"/>
              </w:rPr>
              <w:t>Lean</w:t>
            </w:r>
            <w:r w:rsidRPr="006368A5">
              <w:t>-концепции</w:t>
            </w:r>
            <w:r>
              <w:t xml:space="preserve">), </w:t>
            </w:r>
            <w:r w:rsidR="008B07FD">
              <w:t xml:space="preserve">приведите примеры методов </w:t>
            </w:r>
            <w:r w:rsidR="00F10B3A">
              <w:t xml:space="preserve">и </w:t>
            </w:r>
            <w:proofErr w:type="gramStart"/>
            <w:r w:rsidR="008B07FD">
              <w:t>инструментов  организации</w:t>
            </w:r>
            <w:proofErr w:type="gramEnd"/>
            <w:r w:rsidRPr="006368A5">
              <w:t xml:space="preserve"> </w:t>
            </w:r>
            <w:r w:rsidR="008B07FD">
              <w:t xml:space="preserve">деятельности </w:t>
            </w:r>
            <w:r>
              <w:t>государственных учреждений, применение котор</w:t>
            </w:r>
            <w:r w:rsidR="008B07FD">
              <w:t>ых</w:t>
            </w:r>
            <w:r>
              <w:t xml:space="preserve"> позволяет обеспечить экономность использования бюджетных средств, полученных на оказание государственных услуг.</w:t>
            </w:r>
          </w:p>
          <w:p w:rsidR="00375874" w:rsidRDefault="00375874" w:rsidP="00375874">
            <w:pPr>
              <w:pStyle w:val="a5"/>
              <w:tabs>
                <w:tab w:val="left" w:pos="-108"/>
              </w:tabs>
              <w:ind w:left="0"/>
              <w:jc w:val="center"/>
              <w:rPr>
                <w:b/>
              </w:rPr>
            </w:pPr>
            <w:r w:rsidRPr="00EE6EBA">
              <w:rPr>
                <w:b/>
              </w:rPr>
              <w:t xml:space="preserve">Задание </w:t>
            </w:r>
            <w:r>
              <w:rPr>
                <w:b/>
              </w:rPr>
              <w:t>3</w:t>
            </w:r>
          </w:p>
          <w:p w:rsidR="00375874" w:rsidRDefault="00375874" w:rsidP="00375874">
            <w:pPr>
              <w:pStyle w:val="a5"/>
              <w:tabs>
                <w:tab w:val="left" w:pos="-108"/>
              </w:tabs>
              <w:ind w:left="0"/>
              <w:jc w:val="both"/>
            </w:pPr>
            <w:r>
              <w:lastRenderedPageBreak/>
              <w:t xml:space="preserve">Раскройте содержание </w:t>
            </w:r>
            <w:r w:rsidR="00CC775E">
              <w:t xml:space="preserve">концепции </w:t>
            </w:r>
            <w:r>
              <w:t>налоговых расходов. Сформулируйте критерии оценки влияния налоговых расходов на достижение целей (целевых индикаторов) реализации государственных программ (на примере государственной программы Российской Федерации по выбору). Обоснуйте преимущества налоговых расходов по сравнению с иными инструментами государственной финансовой поддержки</w:t>
            </w:r>
            <w:r w:rsidR="00F149CC">
              <w:t xml:space="preserve"> экономических субъектов</w:t>
            </w:r>
            <w:r>
              <w:t>. Охарактеризуйте риски чрезмерного наращивания налоговых расходов.</w:t>
            </w:r>
          </w:p>
          <w:p w:rsidR="00E55860" w:rsidRDefault="00375874" w:rsidP="00892EF8">
            <w:pPr>
              <w:pStyle w:val="a5"/>
              <w:tabs>
                <w:tab w:val="left" w:pos="-108"/>
              </w:tabs>
              <w:ind w:left="0"/>
              <w:jc w:val="both"/>
              <w:rPr>
                <w:b/>
              </w:rPr>
            </w:pPr>
            <w:r>
              <w:t xml:space="preserve"> </w:t>
            </w:r>
          </w:p>
          <w:p w:rsidR="00E55860" w:rsidRDefault="007963ED" w:rsidP="00892EF8">
            <w:pPr>
              <w:pStyle w:val="a5"/>
              <w:tabs>
                <w:tab w:val="left" w:pos="-108"/>
              </w:tabs>
              <w:ind w:left="0"/>
              <w:jc w:val="both"/>
            </w:pPr>
            <w:r>
              <w:rPr>
                <w:b/>
              </w:rPr>
              <w:t>2. </w:t>
            </w:r>
            <w:r w:rsidR="00E55860" w:rsidRPr="00CA4876">
              <w:rPr>
                <w:b/>
              </w:rPr>
              <w:t>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r w:rsidR="00E55860">
              <w:t>.</w:t>
            </w:r>
          </w:p>
          <w:p w:rsidR="00E55860" w:rsidRDefault="00E55860" w:rsidP="00892EF8">
            <w:pPr>
              <w:pStyle w:val="a5"/>
              <w:tabs>
                <w:tab w:val="left" w:pos="-108"/>
              </w:tabs>
              <w:ind w:left="0"/>
              <w:jc w:val="center"/>
            </w:pPr>
            <w:r w:rsidRPr="00A51B50">
              <w:rPr>
                <w:b/>
              </w:rPr>
              <w:t>Задание 1</w:t>
            </w:r>
          </w:p>
          <w:p w:rsidR="00E55860" w:rsidRDefault="00E55860" w:rsidP="00892EF8">
            <w:pPr>
              <w:pStyle w:val="a5"/>
              <w:tabs>
                <w:tab w:val="left" w:pos="-108"/>
              </w:tabs>
              <w:ind w:left="0"/>
              <w:jc w:val="both"/>
            </w:pPr>
            <w:r>
              <w:t>Проведите структурно-динамический анализ государственных расходов на реализацию программы государственных гарантий бесплатного оказания гражданам медицинской помощи на очередной финансовый год и плановый период, а также государственной программы развития здравоохранения. Сформулируйте основные тенденции развития финансового обеспечения государственных услуг в сфере здравоохранения; определите их соответствие целям, задачам и приоритетам развития отрасли. Выделите противоречия и недостатки финансового механизма гарантий бесплатного оказания медицинской помощи в Российской Федерации.</w:t>
            </w:r>
          </w:p>
          <w:p w:rsidR="00AB0691" w:rsidRPr="00AB0691" w:rsidRDefault="00903C50" w:rsidP="00AB0691">
            <w:pPr>
              <w:pStyle w:val="a5"/>
              <w:tabs>
                <w:tab w:val="left" w:pos="-108"/>
              </w:tabs>
              <w:ind w:left="0"/>
              <w:jc w:val="center"/>
              <w:rPr>
                <w:b/>
              </w:rPr>
            </w:pPr>
            <w:r w:rsidRPr="00903C50">
              <w:rPr>
                <w:b/>
              </w:rPr>
              <w:t>Задание 2</w:t>
            </w:r>
          </w:p>
          <w:p w:rsidR="00E55860" w:rsidRDefault="00903C50" w:rsidP="00892EF8">
            <w:pPr>
              <w:pStyle w:val="a5"/>
              <w:tabs>
                <w:tab w:val="left" w:pos="-108"/>
              </w:tabs>
              <w:ind w:left="0"/>
              <w:jc w:val="both"/>
            </w:pPr>
            <w:r w:rsidRPr="00375338">
              <w:t xml:space="preserve">Проанализируйте </w:t>
            </w:r>
            <w:r w:rsidR="00375874" w:rsidRPr="00375338">
              <w:t>бюджетные</w:t>
            </w:r>
            <w:r w:rsidRPr="00375338">
              <w:t xml:space="preserve"> инвестици</w:t>
            </w:r>
            <w:r w:rsidR="00375874" w:rsidRPr="00375338">
              <w:t>и в Российской Федерации</w:t>
            </w:r>
            <w:r w:rsidRPr="00375338">
              <w:t xml:space="preserve"> за последние пять лет</w:t>
            </w:r>
            <w:r w:rsidR="00257752" w:rsidRPr="00375338">
              <w:t>, их</w:t>
            </w:r>
            <w:r w:rsidRPr="00375338">
              <w:t xml:space="preserve"> долю</w:t>
            </w:r>
            <w:r w:rsidR="00257752" w:rsidRPr="00375338">
              <w:t xml:space="preserve"> в </w:t>
            </w:r>
            <w:r w:rsidRPr="00375338">
              <w:t xml:space="preserve">структуре инвестиций в основной капитал </w:t>
            </w:r>
            <w:r w:rsidR="00257752" w:rsidRPr="00375338">
              <w:t>п</w:t>
            </w:r>
            <w:r w:rsidR="00375874" w:rsidRPr="00375338">
              <w:t>о экономике. Определите корреляцию между</w:t>
            </w:r>
            <w:r w:rsidRPr="00375338">
              <w:t xml:space="preserve"> динамик</w:t>
            </w:r>
            <w:r w:rsidR="00375874" w:rsidRPr="00375338">
              <w:t xml:space="preserve">ой </w:t>
            </w:r>
            <w:r w:rsidR="008B07FD" w:rsidRPr="00375338">
              <w:t xml:space="preserve">государственных </w:t>
            </w:r>
            <w:r w:rsidR="00375874" w:rsidRPr="00375338">
              <w:t>капитальных вложений и</w:t>
            </w:r>
            <w:r w:rsidRPr="00375338">
              <w:t xml:space="preserve"> </w:t>
            </w:r>
            <w:r w:rsidR="008B07FD" w:rsidRPr="00375338">
              <w:t xml:space="preserve">динамикой </w:t>
            </w:r>
            <w:r w:rsidRPr="00375338">
              <w:t>незавершенного строительства по объектам капитального строительства, финансируемым за счет</w:t>
            </w:r>
            <w:r w:rsidR="00257752" w:rsidRPr="00375338">
              <w:t xml:space="preserve"> средств бюджет</w:t>
            </w:r>
            <w:r w:rsidR="008B07FD" w:rsidRPr="00375338">
              <w:t>ов</w:t>
            </w:r>
            <w:r w:rsidR="00257752" w:rsidRPr="00375338">
              <w:t>. Раскройте роль бюджетных инвестиций в</w:t>
            </w:r>
            <w:r w:rsidR="00AB0691" w:rsidRPr="00375338">
              <w:t xml:space="preserve"> развитии экономической и социальной инфр</w:t>
            </w:r>
            <w:r w:rsidR="00375874" w:rsidRPr="00375338">
              <w:t>аструктуры Российской Федерации.</w:t>
            </w:r>
          </w:p>
          <w:p w:rsidR="00903C50" w:rsidRDefault="00903C50" w:rsidP="00892EF8">
            <w:pPr>
              <w:pStyle w:val="a5"/>
              <w:tabs>
                <w:tab w:val="left" w:pos="-108"/>
              </w:tabs>
              <w:ind w:left="0"/>
              <w:jc w:val="both"/>
            </w:pPr>
          </w:p>
          <w:p w:rsidR="00E55860" w:rsidRDefault="007963ED" w:rsidP="00892EF8">
            <w:pPr>
              <w:pStyle w:val="a5"/>
              <w:tabs>
                <w:tab w:val="left" w:pos="34"/>
              </w:tabs>
              <w:ind w:left="0"/>
              <w:jc w:val="both"/>
            </w:pPr>
            <w:r>
              <w:rPr>
                <w:b/>
              </w:rPr>
              <w:t>3. </w:t>
            </w:r>
            <w:r w:rsidR="00E55860" w:rsidRPr="00CA4876">
              <w:rPr>
                <w:b/>
              </w:rPr>
              <w:t>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r w:rsidR="00E55860">
              <w:t>.</w:t>
            </w:r>
          </w:p>
          <w:p w:rsidR="00E55860" w:rsidRPr="007963ED" w:rsidRDefault="00E55860" w:rsidP="00892EF8">
            <w:pPr>
              <w:pStyle w:val="a5"/>
              <w:tabs>
                <w:tab w:val="left" w:pos="34"/>
              </w:tabs>
              <w:ind w:left="0"/>
              <w:jc w:val="center"/>
              <w:rPr>
                <w:b/>
              </w:rPr>
            </w:pPr>
            <w:r w:rsidRPr="007963ED">
              <w:rPr>
                <w:b/>
              </w:rPr>
              <w:t>Задание 1</w:t>
            </w:r>
          </w:p>
          <w:p w:rsidR="004E1853" w:rsidRPr="00D3171A" w:rsidRDefault="00E55860" w:rsidP="008B07FD">
            <w:pPr>
              <w:pStyle w:val="a5"/>
              <w:tabs>
                <w:tab w:val="left" w:pos="34"/>
              </w:tabs>
              <w:ind w:left="0"/>
              <w:jc w:val="both"/>
            </w:pPr>
            <w:r>
              <w:t>Приведите примеры бюджетных правил (в части государственных расходов), приняты</w:t>
            </w:r>
            <w:r w:rsidR="008B07FD">
              <w:t>х</w:t>
            </w:r>
            <w:r>
              <w:t xml:space="preserve"> в Российской Федерации и зарубежных государствах. Охарактеризуйте их значение в обеспечении бюджетной устойчивости на разных стадиях экономического цикла. Сформулируйте меры по повышению </w:t>
            </w:r>
            <w:r w:rsidR="005C0B9C">
              <w:t xml:space="preserve">долгосрочной </w:t>
            </w:r>
            <w:r>
              <w:t xml:space="preserve">устойчивости бюджетов в рамках </w:t>
            </w:r>
            <w:proofErr w:type="spellStart"/>
            <w:r>
              <w:t>контрциклической</w:t>
            </w:r>
            <w:proofErr w:type="spellEnd"/>
            <w:r>
              <w:t xml:space="preserve"> бюджетной политики Российской Федерации.</w:t>
            </w:r>
          </w:p>
        </w:tc>
      </w:tr>
      <w:tr w:rsidR="00E55860" w:rsidTr="00AE24A0">
        <w:tc>
          <w:tcPr>
            <w:tcW w:w="1916" w:type="dxa"/>
            <w:vAlign w:val="center"/>
          </w:tcPr>
          <w:p w:rsidR="00E55860" w:rsidRDefault="00E55860" w:rsidP="00892EF8">
            <w:pPr>
              <w:tabs>
                <w:tab w:val="left" w:pos="540"/>
              </w:tabs>
              <w:contextualSpacing/>
              <w:jc w:val="center"/>
              <w:rPr>
                <w:rFonts w:ascii="Times New Roman" w:hAnsi="Times New Roman"/>
                <w:sz w:val="24"/>
                <w:szCs w:val="24"/>
              </w:rPr>
            </w:pPr>
            <w:r>
              <w:rPr>
                <w:rFonts w:ascii="Times New Roman" w:hAnsi="Times New Roman"/>
                <w:sz w:val="24"/>
                <w:szCs w:val="24"/>
              </w:rPr>
              <w:lastRenderedPageBreak/>
              <w:t>ПКН-2</w:t>
            </w:r>
          </w:p>
          <w:p w:rsidR="00E55860" w:rsidRDefault="00E55860" w:rsidP="00842650">
            <w:pPr>
              <w:tabs>
                <w:tab w:val="left" w:pos="540"/>
              </w:tabs>
              <w:contextualSpacing/>
              <w:jc w:val="center"/>
              <w:rPr>
                <w:rFonts w:ascii="Times New Roman" w:hAnsi="Times New Roman"/>
                <w:sz w:val="24"/>
                <w:szCs w:val="24"/>
              </w:rPr>
            </w:pPr>
            <w:r w:rsidRPr="00754EC0">
              <w:rPr>
                <w:rFonts w:ascii="Times New Roman" w:hAnsi="Times New Roman"/>
                <w:sz w:val="24"/>
                <w:szCs w:val="24"/>
              </w:rPr>
              <w:t xml:space="preserve">Способность на основе существующих методик, </w:t>
            </w:r>
            <w:r w:rsidRPr="00754EC0">
              <w:rPr>
                <w:rFonts w:ascii="Times New Roman" w:hAnsi="Times New Roman"/>
                <w:sz w:val="24"/>
                <w:szCs w:val="24"/>
              </w:rPr>
              <w:lastRenderedPageBreak/>
              <w:t xml:space="preserve">нормативно-правовой </w:t>
            </w:r>
            <w:r>
              <w:rPr>
                <w:rFonts w:ascii="Times New Roman" w:hAnsi="Times New Roman"/>
                <w:sz w:val="24"/>
                <w:szCs w:val="24"/>
              </w:rPr>
              <w:t xml:space="preserve">базы </w:t>
            </w:r>
            <w:r w:rsidRPr="00754EC0">
              <w:rPr>
                <w:rFonts w:ascii="Times New Roman" w:hAnsi="Times New Roman"/>
                <w:sz w:val="24"/>
                <w:szCs w:val="24"/>
              </w:rPr>
              <w:t>рассчитывать финансово-экономические показатели</w:t>
            </w:r>
            <w:r>
              <w:rPr>
                <w:rFonts w:ascii="Times New Roman" w:hAnsi="Times New Roman"/>
                <w:sz w:val="24"/>
                <w:szCs w:val="24"/>
              </w:rPr>
              <w:t>, анализировать и содержательно объяснять природу экономических процессов на микро- и макро</w:t>
            </w:r>
            <w:r w:rsidR="00842650">
              <w:rPr>
                <w:rFonts w:ascii="Times New Roman" w:hAnsi="Times New Roman"/>
                <w:sz w:val="24"/>
                <w:szCs w:val="24"/>
              </w:rPr>
              <w:t xml:space="preserve"> </w:t>
            </w:r>
            <w:r>
              <w:rPr>
                <w:rFonts w:ascii="Times New Roman" w:hAnsi="Times New Roman"/>
                <w:sz w:val="24"/>
                <w:szCs w:val="24"/>
              </w:rPr>
              <w:t>уровн</w:t>
            </w:r>
            <w:r w:rsidR="00842650">
              <w:rPr>
                <w:rFonts w:ascii="Times New Roman" w:hAnsi="Times New Roman"/>
                <w:sz w:val="24"/>
                <w:szCs w:val="24"/>
              </w:rPr>
              <w:t>е</w:t>
            </w:r>
          </w:p>
        </w:tc>
        <w:tc>
          <w:tcPr>
            <w:tcW w:w="7713" w:type="dxa"/>
          </w:tcPr>
          <w:p w:rsidR="00E55860" w:rsidRPr="00CA4876" w:rsidRDefault="007963ED" w:rsidP="00892EF8">
            <w:pPr>
              <w:tabs>
                <w:tab w:val="left" w:pos="34"/>
              </w:tabs>
              <w:jc w:val="both"/>
              <w:rPr>
                <w:rFonts w:ascii="Times New Roman" w:hAnsi="Times New Roman"/>
                <w:b/>
                <w:sz w:val="24"/>
                <w:szCs w:val="24"/>
              </w:rPr>
            </w:pPr>
            <w:r>
              <w:rPr>
                <w:rFonts w:ascii="Times New Roman" w:hAnsi="Times New Roman"/>
                <w:b/>
                <w:sz w:val="24"/>
                <w:szCs w:val="24"/>
              </w:rPr>
              <w:lastRenderedPageBreak/>
              <w:t>1. </w:t>
            </w:r>
            <w:r w:rsidR="00E55860" w:rsidRPr="00CA4876">
              <w:rPr>
                <w:rFonts w:ascii="Times New Roman" w:hAnsi="Times New Roman"/>
                <w:b/>
                <w:sz w:val="24"/>
                <w:szCs w:val="24"/>
              </w:rPr>
              <w:t>Применяет нормативно-правовую базу, регламентирующую порядок расчета финансово-экономических показателей.</w:t>
            </w:r>
          </w:p>
          <w:p w:rsidR="00E55860" w:rsidRPr="00A51B50" w:rsidRDefault="00E55860" w:rsidP="00892EF8">
            <w:pPr>
              <w:tabs>
                <w:tab w:val="left" w:pos="34"/>
              </w:tabs>
              <w:jc w:val="center"/>
              <w:rPr>
                <w:rFonts w:ascii="Times New Roman" w:hAnsi="Times New Roman"/>
                <w:b/>
                <w:sz w:val="24"/>
                <w:szCs w:val="24"/>
              </w:rPr>
            </w:pPr>
            <w:r w:rsidRPr="00A51B50">
              <w:rPr>
                <w:rFonts w:ascii="Times New Roman" w:hAnsi="Times New Roman"/>
                <w:b/>
                <w:sz w:val="24"/>
                <w:szCs w:val="24"/>
              </w:rPr>
              <w:t>Задание 1</w:t>
            </w:r>
          </w:p>
          <w:p w:rsidR="00E55860" w:rsidRDefault="00E55860" w:rsidP="00892EF8">
            <w:pPr>
              <w:tabs>
                <w:tab w:val="left" w:pos="34"/>
              </w:tabs>
              <w:jc w:val="both"/>
              <w:rPr>
                <w:rFonts w:ascii="Times New Roman" w:hAnsi="Times New Roman"/>
                <w:sz w:val="24"/>
                <w:szCs w:val="24"/>
              </w:rPr>
            </w:pPr>
            <w:r>
              <w:rPr>
                <w:rFonts w:ascii="Times New Roman" w:hAnsi="Times New Roman"/>
                <w:sz w:val="24"/>
                <w:szCs w:val="24"/>
              </w:rPr>
              <w:t xml:space="preserve">Используя нормативные правовые акты, регулирующие порядок расчета и предоставления дотаций на выравнивание бюджетной обеспеченности </w:t>
            </w:r>
            <w:r>
              <w:rPr>
                <w:rFonts w:ascii="Times New Roman" w:hAnsi="Times New Roman"/>
                <w:sz w:val="24"/>
                <w:szCs w:val="24"/>
              </w:rPr>
              <w:lastRenderedPageBreak/>
              <w:t>субъектов Российской Федерации, выделите этапы распределения дотации между субъектами Российской Федерации. Перечислите показатели, используемые при определении индекса налогового потенциала и индекса бюджетных расходов субъекта Российской Федерации.</w:t>
            </w:r>
          </w:p>
          <w:p w:rsidR="00E55860" w:rsidRPr="00A51B50" w:rsidRDefault="00E55860" w:rsidP="00892EF8">
            <w:pPr>
              <w:tabs>
                <w:tab w:val="left" w:pos="34"/>
              </w:tabs>
              <w:jc w:val="center"/>
              <w:rPr>
                <w:rFonts w:ascii="Times New Roman" w:hAnsi="Times New Roman"/>
                <w:b/>
                <w:sz w:val="24"/>
                <w:szCs w:val="24"/>
              </w:rPr>
            </w:pPr>
            <w:r w:rsidRPr="00A51B50">
              <w:rPr>
                <w:rFonts w:ascii="Times New Roman" w:hAnsi="Times New Roman"/>
                <w:b/>
                <w:sz w:val="24"/>
                <w:szCs w:val="24"/>
              </w:rPr>
              <w:t>Задание 2</w:t>
            </w:r>
          </w:p>
          <w:p w:rsidR="00E55860" w:rsidRDefault="00E55860" w:rsidP="00892EF8">
            <w:pPr>
              <w:tabs>
                <w:tab w:val="left" w:pos="34"/>
              </w:tabs>
              <w:jc w:val="both"/>
              <w:rPr>
                <w:rFonts w:ascii="Times New Roman" w:hAnsi="Times New Roman"/>
                <w:sz w:val="24"/>
                <w:szCs w:val="24"/>
              </w:rPr>
            </w:pPr>
            <w:r w:rsidRPr="00CC543E">
              <w:rPr>
                <w:rFonts w:ascii="Times New Roman" w:hAnsi="Times New Roman"/>
                <w:sz w:val="24"/>
                <w:szCs w:val="24"/>
              </w:rPr>
              <w:t>Федеральным органом исполнительной власти утвержден базовый норматив затрат на оказание государственной услуги</w:t>
            </w:r>
            <w:r w:rsidRPr="00BD33DD">
              <w:rPr>
                <w:rFonts w:ascii="Times New Roman" w:hAnsi="Times New Roman"/>
                <w:sz w:val="24"/>
                <w:szCs w:val="24"/>
              </w:rPr>
              <w:t xml:space="preserve"> </w:t>
            </w:r>
            <w:r>
              <w:rPr>
                <w:rFonts w:ascii="Times New Roman" w:hAnsi="Times New Roman"/>
                <w:sz w:val="24"/>
                <w:szCs w:val="24"/>
              </w:rPr>
              <w:t>в размере</w:t>
            </w:r>
            <w:r w:rsidRPr="00CC543E">
              <w:rPr>
                <w:rFonts w:ascii="Times New Roman" w:hAnsi="Times New Roman"/>
                <w:sz w:val="24"/>
                <w:szCs w:val="24"/>
              </w:rPr>
              <w:t xml:space="preserve"> </w:t>
            </w:r>
            <w:r>
              <w:rPr>
                <w:rFonts w:ascii="Times New Roman" w:hAnsi="Times New Roman"/>
                <w:sz w:val="24"/>
                <w:szCs w:val="24"/>
              </w:rPr>
              <w:t>34,2 тыс. </w:t>
            </w:r>
            <w:r w:rsidRPr="00CC543E">
              <w:rPr>
                <w:rFonts w:ascii="Times New Roman" w:hAnsi="Times New Roman"/>
                <w:sz w:val="24"/>
                <w:szCs w:val="24"/>
              </w:rPr>
              <w:t xml:space="preserve">руб. При расчете базового норматива затрат, непосредственно связанных с оказанием государственной услуги, учитывались следующие </w:t>
            </w:r>
            <w:r>
              <w:rPr>
                <w:rFonts w:ascii="Times New Roman" w:hAnsi="Times New Roman"/>
                <w:sz w:val="24"/>
                <w:szCs w:val="24"/>
              </w:rPr>
              <w:t>расходы</w:t>
            </w:r>
            <w:r w:rsidRPr="00CC543E">
              <w:rPr>
                <w:rFonts w:ascii="Times New Roman" w:hAnsi="Times New Roman"/>
                <w:sz w:val="24"/>
                <w:szCs w:val="24"/>
              </w:rPr>
              <w:t xml:space="preserve"> (в расчете на единицу услуг): на оплату труда и начисления на выплаты по оплате труда работников, непосредственно связанных с оказанием государственной услуги – 12</w:t>
            </w:r>
            <w:r>
              <w:rPr>
                <w:rFonts w:ascii="Times New Roman" w:hAnsi="Times New Roman"/>
                <w:sz w:val="24"/>
                <w:szCs w:val="24"/>
              </w:rPr>
              <w:t xml:space="preserve">,0 тыс. </w:t>
            </w:r>
            <w:r w:rsidRPr="00CC543E">
              <w:rPr>
                <w:rFonts w:ascii="Times New Roman" w:hAnsi="Times New Roman"/>
                <w:sz w:val="24"/>
                <w:szCs w:val="24"/>
              </w:rPr>
              <w:t>руб.; на приобретение материальных запасов</w:t>
            </w:r>
            <w:r>
              <w:rPr>
                <w:rFonts w:ascii="Times New Roman" w:hAnsi="Times New Roman"/>
                <w:sz w:val="24"/>
                <w:szCs w:val="24"/>
              </w:rPr>
              <w:t xml:space="preserve"> –</w:t>
            </w:r>
            <w:r w:rsidRPr="00CC543E">
              <w:rPr>
                <w:rFonts w:ascii="Times New Roman" w:hAnsi="Times New Roman"/>
                <w:sz w:val="24"/>
                <w:szCs w:val="24"/>
              </w:rPr>
              <w:t xml:space="preserve"> </w:t>
            </w:r>
            <w:r>
              <w:rPr>
                <w:rFonts w:ascii="Times New Roman" w:hAnsi="Times New Roman"/>
                <w:sz w:val="24"/>
                <w:szCs w:val="24"/>
              </w:rPr>
              <w:t>0,</w:t>
            </w:r>
            <w:r w:rsidRPr="00CC543E">
              <w:rPr>
                <w:rFonts w:ascii="Times New Roman" w:hAnsi="Times New Roman"/>
                <w:sz w:val="24"/>
                <w:szCs w:val="24"/>
              </w:rPr>
              <w:t>3</w:t>
            </w:r>
            <w:r>
              <w:rPr>
                <w:rFonts w:ascii="Times New Roman" w:hAnsi="Times New Roman"/>
                <w:sz w:val="24"/>
                <w:szCs w:val="24"/>
              </w:rPr>
              <w:t xml:space="preserve"> тыс. </w:t>
            </w:r>
            <w:r w:rsidRPr="00CC543E">
              <w:rPr>
                <w:rFonts w:ascii="Times New Roman" w:hAnsi="Times New Roman"/>
                <w:sz w:val="24"/>
                <w:szCs w:val="24"/>
              </w:rPr>
              <w:t>руб.</w:t>
            </w:r>
            <w:r>
              <w:rPr>
                <w:rFonts w:ascii="Times New Roman" w:hAnsi="Times New Roman"/>
                <w:sz w:val="24"/>
                <w:szCs w:val="24"/>
              </w:rPr>
              <w:t>;</w:t>
            </w:r>
            <w:r w:rsidRPr="00CC543E">
              <w:rPr>
                <w:rFonts w:ascii="Times New Roman" w:hAnsi="Times New Roman"/>
                <w:sz w:val="24"/>
                <w:szCs w:val="24"/>
              </w:rPr>
              <w:t xml:space="preserve"> на приобретение движимого имущества, используемого для оказания государственной услуги – 6</w:t>
            </w:r>
            <w:r>
              <w:rPr>
                <w:rFonts w:ascii="Times New Roman" w:hAnsi="Times New Roman"/>
                <w:sz w:val="24"/>
                <w:szCs w:val="24"/>
              </w:rPr>
              <w:t>,2 тыс.</w:t>
            </w:r>
            <w:r w:rsidRPr="00CC543E">
              <w:rPr>
                <w:rFonts w:ascii="Times New Roman" w:hAnsi="Times New Roman"/>
                <w:sz w:val="24"/>
                <w:szCs w:val="24"/>
              </w:rPr>
              <w:t xml:space="preserve"> </w:t>
            </w:r>
            <w:r>
              <w:rPr>
                <w:rFonts w:ascii="Times New Roman" w:hAnsi="Times New Roman"/>
                <w:sz w:val="24"/>
                <w:szCs w:val="24"/>
              </w:rPr>
              <w:t xml:space="preserve">руб.; </w:t>
            </w:r>
            <w:r w:rsidRPr="00CC543E">
              <w:rPr>
                <w:rFonts w:ascii="Times New Roman" w:hAnsi="Times New Roman"/>
                <w:sz w:val="24"/>
                <w:szCs w:val="24"/>
              </w:rPr>
              <w:t xml:space="preserve"> </w:t>
            </w:r>
            <w:r>
              <w:rPr>
                <w:rFonts w:ascii="Times New Roman" w:hAnsi="Times New Roman"/>
                <w:sz w:val="24"/>
                <w:szCs w:val="24"/>
              </w:rPr>
              <w:t>на приобретение услуг связи и транспортных услуг – 1,2 тыс. руб.</w:t>
            </w:r>
            <w:r w:rsidRPr="00CC543E">
              <w:rPr>
                <w:rFonts w:ascii="Times New Roman" w:hAnsi="Times New Roman"/>
                <w:sz w:val="24"/>
                <w:szCs w:val="24"/>
              </w:rPr>
              <w:t xml:space="preserve"> При расчете базового норматива затрат</w:t>
            </w:r>
            <w:r>
              <w:rPr>
                <w:rFonts w:ascii="Times New Roman" w:hAnsi="Times New Roman"/>
                <w:sz w:val="24"/>
                <w:szCs w:val="24"/>
              </w:rPr>
              <w:t xml:space="preserve"> на общехозяйственные нужды </w:t>
            </w:r>
            <w:r w:rsidRPr="00CC543E">
              <w:rPr>
                <w:rFonts w:ascii="Times New Roman" w:hAnsi="Times New Roman"/>
                <w:sz w:val="24"/>
                <w:szCs w:val="24"/>
              </w:rPr>
              <w:t xml:space="preserve">учитывались следующие </w:t>
            </w:r>
            <w:r>
              <w:rPr>
                <w:rFonts w:ascii="Times New Roman" w:hAnsi="Times New Roman"/>
                <w:sz w:val="24"/>
                <w:szCs w:val="24"/>
              </w:rPr>
              <w:t>расходы</w:t>
            </w:r>
            <w:r w:rsidRPr="00CC543E">
              <w:rPr>
                <w:rFonts w:ascii="Times New Roman" w:hAnsi="Times New Roman"/>
                <w:sz w:val="24"/>
                <w:szCs w:val="24"/>
              </w:rPr>
              <w:t xml:space="preserve"> (в расчете на единицу услуг):</w:t>
            </w:r>
            <w:r>
              <w:rPr>
                <w:rFonts w:ascii="Times New Roman" w:hAnsi="Times New Roman"/>
                <w:sz w:val="24"/>
                <w:szCs w:val="24"/>
              </w:rPr>
              <w:t xml:space="preserve"> на оплату труда и начисления на выплаты по оплате труда административно-управленческого персонала – 5,0 тыс. руб., на содержание особо ценного движимого имущества – 3,0 тыс. руб., на аренду недвижимого имущества – 0,4 тыс. руб., на содержание недвижимого имущества – 1,6 тыс. руб., на коммунальные услуги – 2,1 тыс. руб., на повышение квалификации работников учреждения – 0,1 тыс. руб. Территориальный корректирующий коэффициент на расходы по оплате труда и начисления на оплату труда – 1,1. Территориальный корректирующий коэффициент на расходы по содержанию недвижимого имущества – 1,3. </w:t>
            </w:r>
          </w:p>
          <w:p w:rsidR="00E55860" w:rsidRDefault="00E55860" w:rsidP="00892EF8">
            <w:pPr>
              <w:tabs>
                <w:tab w:val="left" w:pos="34"/>
              </w:tabs>
              <w:jc w:val="both"/>
              <w:rPr>
                <w:rFonts w:ascii="Times New Roman" w:hAnsi="Times New Roman"/>
                <w:sz w:val="24"/>
                <w:szCs w:val="24"/>
              </w:rPr>
            </w:pPr>
            <w:r>
              <w:rPr>
                <w:rFonts w:ascii="Times New Roman" w:hAnsi="Times New Roman"/>
                <w:sz w:val="24"/>
                <w:szCs w:val="24"/>
              </w:rPr>
              <w:t>Требуется провести проверку соответствия расчета базового норматива затрат на оказание государственной услуги положению о финансовом обеспечении государственного задания.</w:t>
            </w:r>
          </w:p>
          <w:p w:rsidR="00E55860" w:rsidRPr="00CA4876" w:rsidRDefault="00E55860" w:rsidP="00892EF8">
            <w:pPr>
              <w:tabs>
                <w:tab w:val="left" w:pos="34"/>
              </w:tabs>
              <w:jc w:val="both"/>
              <w:rPr>
                <w:rFonts w:ascii="Times New Roman" w:hAnsi="Times New Roman"/>
                <w:sz w:val="24"/>
                <w:szCs w:val="24"/>
              </w:rPr>
            </w:pPr>
          </w:p>
          <w:p w:rsidR="00E55860" w:rsidRDefault="007963ED" w:rsidP="00892EF8">
            <w:pPr>
              <w:pStyle w:val="a5"/>
              <w:tabs>
                <w:tab w:val="left" w:pos="34"/>
              </w:tabs>
              <w:ind w:left="34"/>
              <w:jc w:val="both"/>
            </w:pPr>
            <w:r>
              <w:rPr>
                <w:b/>
              </w:rPr>
              <w:t>2. </w:t>
            </w:r>
            <w:r w:rsidR="00E55860" w:rsidRPr="00CA4876">
              <w:rPr>
                <w:b/>
              </w:rPr>
              <w:t>Производит расчет финансово</w:t>
            </w:r>
            <w:r w:rsidR="00842650">
              <w:rPr>
                <w:b/>
              </w:rPr>
              <w:t>-экономических показателей на ма</w:t>
            </w:r>
            <w:r w:rsidR="00E55860" w:rsidRPr="00CA4876">
              <w:rPr>
                <w:b/>
              </w:rPr>
              <w:t>кро-, мезо-  и м</w:t>
            </w:r>
            <w:r w:rsidR="00842650">
              <w:rPr>
                <w:b/>
              </w:rPr>
              <w:t>и</w:t>
            </w:r>
            <w:r w:rsidR="00E55860" w:rsidRPr="00CA4876">
              <w:rPr>
                <w:b/>
              </w:rPr>
              <w:t>кроуровнях</w:t>
            </w:r>
            <w:r w:rsidR="00E55860">
              <w:t>.</w:t>
            </w:r>
          </w:p>
          <w:p w:rsidR="00E55860" w:rsidRPr="00A51B50" w:rsidRDefault="00E55860" w:rsidP="00892EF8">
            <w:pPr>
              <w:pStyle w:val="a5"/>
              <w:tabs>
                <w:tab w:val="left" w:pos="34"/>
              </w:tabs>
              <w:ind w:left="0"/>
              <w:jc w:val="center"/>
              <w:rPr>
                <w:b/>
              </w:rPr>
            </w:pPr>
            <w:r w:rsidRPr="00A51B50">
              <w:rPr>
                <w:b/>
              </w:rPr>
              <w:t>Задание 1</w:t>
            </w:r>
          </w:p>
          <w:p w:rsidR="00E55860" w:rsidRPr="008241EC" w:rsidRDefault="00E55860" w:rsidP="00892EF8">
            <w:pPr>
              <w:pStyle w:val="a5"/>
              <w:tabs>
                <w:tab w:val="left" w:pos="34"/>
              </w:tabs>
              <w:ind w:left="0"/>
              <w:jc w:val="both"/>
              <w:rPr>
                <w:rFonts w:eastAsia="Batang"/>
              </w:rPr>
            </w:pPr>
            <w:r>
              <w:rPr>
                <w:rFonts w:eastAsia="Batang"/>
              </w:rPr>
              <w:t xml:space="preserve">Министерством финансов Российской Федерации осуществляется распределение дотаций на выравнивание бюджетной обеспеченности субъектов Российской Федерации. Требуется рассчитать </w:t>
            </w:r>
            <w:r w:rsidRPr="008241EC">
              <w:t>уровень бюджетной обеспеченности субъекта Российской Федерации и объем средств, необходимых для доведения его бюджетной обеспеченности до 0,7.</w:t>
            </w:r>
          </w:p>
          <w:p w:rsidR="00E55860" w:rsidRPr="008241EC" w:rsidRDefault="00E55860" w:rsidP="00892EF8">
            <w:pPr>
              <w:pStyle w:val="a5"/>
              <w:tabs>
                <w:tab w:val="left" w:pos="34"/>
              </w:tabs>
              <w:ind w:left="0"/>
              <w:jc w:val="both"/>
              <w:rPr>
                <w:rFonts w:eastAsia="Batang"/>
              </w:rPr>
            </w:pPr>
            <w:r w:rsidRPr="008241EC">
              <w:rPr>
                <w:rFonts w:eastAsia="Batang"/>
              </w:rPr>
              <w:t>Исходные данные: индекс налогового потенциала субъекта Российской Федерации – 0,75; индекс бюджетных расходов субъекта Российской Федерации – 0,95; численность населения субъекта Российской Федерации – 1200 тыс. чел.; средний уровень налоговых доходов консолидированных бюджетов субъектов Российс</w:t>
            </w:r>
            <w:r>
              <w:rPr>
                <w:rFonts w:eastAsia="Batang"/>
              </w:rPr>
              <w:t>кой Федерации на душу населения</w:t>
            </w:r>
            <w:r w:rsidRPr="008241EC">
              <w:rPr>
                <w:rFonts w:eastAsia="Batang"/>
              </w:rPr>
              <w:t xml:space="preserve"> 59300</w:t>
            </w:r>
            <w:r>
              <w:rPr>
                <w:rFonts w:eastAsia="Batang"/>
              </w:rPr>
              <w:t> </w:t>
            </w:r>
            <w:r w:rsidRPr="008241EC">
              <w:rPr>
                <w:rFonts w:eastAsia="Batang"/>
              </w:rPr>
              <w:t>руб.</w:t>
            </w:r>
            <w:r>
              <w:rPr>
                <w:rFonts w:eastAsia="Batang"/>
              </w:rPr>
              <w:t xml:space="preserve"> </w:t>
            </w:r>
          </w:p>
          <w:p w:rsidR="00E55860" w:rsidRPr="007963ED" w:rsidRDefault="00E55860" w:rsidP="007963ED">
            <w:pPr>
              <w:ind w:firstLine="34"/>
              <w:jc w:val="center"/>
              <w:rPr>
                <w:rFonts w:ascii="Times New Roman" w:hAnsi="Times New Roman"/>
                <w:sz w:val="24"/>
                <w:szCs w:val="24"/>
              </w:rPr>
            </w:pPr>
            <w:r w:rsidRPr="007963ED">
              <w:rPr>
                <w:rFonts w:ascii="Times New Roman" w:hAnsi="Times New Roman"/>
                <w:b/>
                <w:sz w:val="24"/>
                <w:szCs w:val="24"/>
              </w:rPr>
              <w:t>Задание 2</w:t>
            </w:r>
          </w:p>
          <w:p w:rsidR="00E55860" w:rsidRDefault="00E55860" w:rsidP="007963ED">
            <w:pPr>
              <w:pStyle w:val="a5"/>
              <w:tabs>
                <w:tab w:val="left" w:pos="34"/>
              </w:tabs>
              <w:ind w:left="0"/>
              <w:jc w:val="both"/>
            </w:pPr>
            <w:r w:rsidRPr="007963ED">
              <w:t>Федеральным органом исполнительной</w:t>
            </w:r>
            <w:r>
              <w:t xml:space="preserve"> власти заключено соглашение о предоставлении бюджету субъекта Российской Федерации субсидии на </w:t>
            </w:r>
            <w:r>
              <w:lastRenderedPageBreak/>
              <w:t xml:space="preserve">сумму 8500 тыс. руб. Уровень </w:t>
            </w:r>
            <w:proofErr w:type="spellStart"/>
            <w:r>
              <w:t>софинансирования</w:t>
            </w:r>
            <w:proofErr w:type="spellEnd"/>
            <w:r>
              <w:t xml:space="preserve"> расходных обязательств субъекта Российской Федерации за счет средств федерального бюджета </w:t>
            </w:r>
            <w:r>
              <w:noBreakHyphen/>
              <w:t xml:space="preserve"> 96%. Уточненный объем ассигнований бюджета субъекта Российской Федерации на финансирование субсидируемых расходных обязательств – 400 тыс. руб. Фактический объем ассигнований бюджета субъекта Российской Федерации на финансирование субсидируемых расходных обязательств за отчетный финансовый год сокращен на 30 тыс. руб. </w:t>
            </w:r>
          </w:p>
          <w:p w:rsidR="00E55860" w:rsidRDefault="00E55860" w:rsidP="00892EF8">
            <w:pPr>
              <w:pStyle w:val="a5"/>
              <w:tabs>
                <w:tab w:val="left" w:pos="34"/>
              </w:tabs>
              <w:ind w:left="34"/>
              <w:jc w:val="both"/>
            </w:pPr>
            <w:r>
              <w:t>Требуется рассчитать уточненный объем субсидии бюджету субъекта Российской Федерации и объем субсидии, подлежащий возврату в федеральный бюджет по итогам финансового года.</w:t>
            </w:r>
          </w:p>
          <w:p w:rsidR="00E55860" w:rsidRPr="00F70D82" w:rsidRDefault="00E55860" w:rsidP="00892EF8">
            <w:pPr>
              <w:pStyle w:val="a5"/>
              <w:tabs>
                <w:tab w:val="left" w:pos="34"/>
              </w:tabs>
              <w:ind w:left="34"/>
              <w:jc w:val="both"/>
            </w:pPr>
          </w:p>
          <w:p w:rsidR="00E55860" w:rsidRDefault="007963ED" w:rsidP="00892EF8">
            <w:pPr>
              <w:pStyle w:val="a5"/>
              <w:tabs>
                <w:tab w:val="left" w:pos="34"/>
              </w:tabs>
              <w:ind w:left="0"/>
              <w:jc w:val="both"/>
            </w:pPr>
            <w:r>
              <w:rPr>
                <w:b/>
              </w:rPr>
              <w:t>3. </w:t>
            </w:r>
            <w:r w:rsidR="00E55860" w:rsidRPr="00CA4876">
              <w:rPr>
                <w:b/>
              </w:rPr>
              <w:t>Анализирует и раскрывает природу экономических процессов на основе полученных финансово-экономических показателей на м</w:t>
            </w:r>
            <w:r w:rsidR="00842650">
              <w:rPr>
                <w:b/>
              </w:rPr>
              <w:t>а</w:t>
            </w:r>
            <w:r w:rsidR="00E55860" w:rsidRPr="00CA4876">
              <w:rPr>
                <w:b/>
              </w:rPr>
              <w:t>кро-, мезо-  и м</w:t>
            </w:r>
            <w:r w:rsidR="00842650">
              <w:rPr>
                <w:b/>
              </w:rPr>
              <w:t>и</w:t>
            </w:r>
            <w:r w:rsidR="00E55860" w:rsidRPr="00CA4876">
              <w:rPr>
                <w:b/>
              </w:rPr>
              <w:t>кроуровнях</w:t>
            </w:r>
            <w:r w:rsidR="00E55860">
              <w:t>.</w:t>
            </w:r>
          </w:p>
          <w:p w:rsidR="00E55860" w:rsidRDefault="00E55860" w:rsidP="00892EF8">
            <w:pPr>
              <w:pStyle w:val="a5"/>
              <w:tabs>
                <w:tab w:val="left" w:pos="34"/>
              </w:tabs>
              <w:ind w:left="0"/>
              <w:jc w:val="center"/>
            </w:pPr>
            <w:r w:rsidRPr="00A51B50">
              <w:rPr>
                <w:b/>
              </w:rPr>
              <w:t>Задание 1</w:t>
            </w:r>
          </w:p>
          <w:p w:rsidR="004E1853" w:rsidRDefault="00E55860" w:rsidP="004E1853">
            <w:pPr>
              <w:pStyle w:val="a5"/>
              <w:tabs>
                <w:tab w:val="left" w:pos="34"/>
              </w:tabs>
              <w:ind w:left="0"/>
              <w:jc w:val="both"/>
            </w:pPr>
            <w:r>
              <w:t xml:space="preserve">Проанализируйте показатели структуры и динамики межбюджетных трансфертов, предоставленных из федерального бюджета бюджетам субъектов Российской Федерации; динамики числа субъектов Российской Федерации, не являющихся получателями дотации на выравнивание бюджетной обеспеченности; доли межбюджетных трансфертов, предоставляемых из федерального бюджета в рамках государственных программ по направлению сбалансированного регионального развития; динамики расчетной бюджетной обеспеченности 10% наименее обеспеченных субъектов Российской Федерации; дисперсии бюджетной обеспеченности субъектов Российской Федерации с учетом межбюджетных трансфертов. Дайте оценку влияния межбюджетных трансфертов на обеспечение </w:t>
            </w:r>
            <w:r w:rsidR="00FE7031">
              <w:t xml:space="preserve">долгосрочной </w:t>
            </w:r>
            <w:r>
              <w:t xml:space="preserve">бюджетной </w:t>
            </w:r>
            <w:r w:rsidR="00FE7031">
              <w:t xml:space="preserve">сбалансированности и </w:t>
            </w:r>
            <w:r>
              <w:t>устойчивости субъектов Российской Федерации.</w:t>
            </w:r>
          </w:p>
          <w:p w:rsidR="004E1853" w:rsidRPr="007963ED" w:rsidRDefault="004E1853" w:rsidP="004E1853">
            <w:pPr>
              <w:pStyle w:val="a5"/>
              <w:tabs>
                <w:tab w:val="left" w:pos="34"/>
              </w:tabs>
              <w:ind w:left="0"/>
              <w:jc w:val="center"/>
              <w:rPr>
                <w:b/>
              </w:rPr>
            </w:pPr>
            <w:r w:rsidRPr="007963ED">
              <w:rPr>
                <w:b/>
              </w:rPr>
              <w:t xml:space="preserve">Задание </w:t>
            </w:r>
            <w:r>
              <w:rPr>
                <w:b/>
              </w:rPr>
              <w:t>2</w:t>
            </w:r>
          </w:p>
          <w:p w:rsidR="004E1853" w:rsidRPr="004E1853" w:rsidRDefault="004E1853" w:rsidP="00B71C6C">
            <w:pPr>
              <w:pStyle w:val="a5"/>
              <w:tabs>
                <w:tab w:val="left" w:pos="34"/>
              </w:tabs>
              <w:ind w:left="0"/>
              <w:jc w:val="both"/>
            </w:pPr>
            <w:r>
              <w:t>Сформулируйте подходы к прогнозированию расходов бюджетов бюджетной системы Российской Федерации. Используя Бюджетный прогноз</w:t>
            </w:r>
            <w:r w:rsidR="00B71C6C">
              <w:t xml:space="preserve"> Российской Федерации на период до 2036 года укажите прогнозные параметры расходов федерального бюджета, в том числе на реализацию государственных программ Российской Федерации. Определите соответствие параметров федерального бюджета, утвержденных федеральными законами о федеральном бюджете на период с 2018 года, прогнозным показателям и укажите факторы, повлиявшие на выявленные отклонения.</w:t>
            </w:r>
          </w:p>
        </w:tc>
      </w:tr>
      <w:tr w:rsidR="00AE24A0" w:rsidTr="00AE24A0">
        <w:tc>
          <w:tcPr>
            <w:tcW w:w="1916" w:type="dxa"/>
          </w:tcPr>
          <w:p w:rsidR="00AE24A0" w:rsidRDefault="00AE24A0" w:rsidP="00AE24A0">
            <w:pPr>
              <w:jc w:val="both"/>
              <w:rPr>
                <w:rFonts w:ascii="Times New Roman" w:eastAsiaTheme="minorEastAsia" w:hAnsi="Times New Roman"/>
                <w:sz w:val="24"/>
                <w:szCs w:val="24"/>
                <w:lang w:eastAsia="ru-RU"/>
              </w:rPr>
            </w:pPr>
            <w:r w:rsidRPr="009B38A0">
              <w:rPr>
                <w:rFonts w:ascii="Times New Roman" w:eastAsiaTheme="minorEastAsia" w:hAnsi="Times New Roman"/>
                <w:sz w:val="24"/>
                <w:szCs w:val="24"/>
                <w:lang w:eastAsia="ru-RU"/>
              </w:rPr>
              <w:lastRenderedPageBreak/>
              <w:t>Способность собирать и обобщать информацию, необходимую для проведения государственного финансового контроля (аудита)</w:t>
            </w:r>
          </w:p>
          <w:p w:rsidR="00AE24A0" w:rsidRDefault="00AE24A0" w:rsidP="00AE24A0">
            <w:pPr>
              <w:jc w:val="both"/>
              <w:rPr>
                <w:rFonts w:ascii="Times New Roman" w:hAnsi="Times New Roman"/>
                <w:sz w:val="24"/>
                <w:szCs w:val="24"/>
              </w:rPr>
            </w:pPr>
            <w:r w:rsidRPr="009B38A0">
              <w:rPr>
                <w:rFonts w:ascii="Times New Roman" w:eastAsiaTheme="minorEastAsia" w:hAnsi="Times New Roman"/>
                <w:sz w:val="24"/>
                <w:szCs w:val="24"/>
                <w:lang w:eastAsia="ru-RU"/>
              </w:rPr>
              <w:lastRenderedPageBreak/>
              <w:t>(ПКП -1)</w:t>
            </w:r>
          </w:p>
          <w:p w:rsidR="00AE24A0" w:rsidRPr="001D510F" w:rsidRDefault="00AE24A0" w:rsidP="00AE24A0">
            <w:pPr>
              <w:tabs>
                <w:tab w:val="left" w:pos="30"/>
              </w:tabs>
              <w:jc w:val="both"/>
              <w:rPr>
                <w:rStyle w:val="FontStyle12"/>
                <w:sz w:val="24"/>
                <w:szCs w:val="24"/>
              </w:rPr>
            </w:pPr>
          </w:p>
        </w:tc>
        <w:tc>
          <w:tcPr>
            <w:tcW w:w="7713" w:type="dxa"/>
          </w:tcPr>
          <w:p w:rsidR="00AE24A0" w:rsidRPr="00474DD1" w:rsidRDefault="00AE24A0" w:rsidP="00AE24A0">
            <w:pPr>
              <w:pStyle w:val="a5"/>
              <w:widowControl/>
              <w:autoSpaceDE/>
              <w:autoSpaceDN/>
              <w:adjustRightInd/>
              <w:ind w:left="0"/>
              <w:jc w:val="both"/>
            </w:pPr>
            <w:r>
              <w:rPr>
                <w:b/>
              </w:rPr>
              <w:lastRenderedPageBreak/>
              <w:t>1. </w:t>
            </w:r>
            <w:r w:rsidRPr="00AE24A0">
              <w:rPr>
                <w:b/>
              </w:rPr>
              <w:t>Демонстрирует знания нормативных правовых актов, регулирующих организацию государственного финансового контроля (аудита).</w:t>
            </w:r>
          </w:p>
          <w:p w:rsidR="00AE24A0" w:rsidRPr="00A51B50" w:rsidRDefault="00AE24A0" w:rsidP="00AE24A0">
            <w:pPr>
              <w:pStyle w:val="a5"/>
              <w:ind w:left="0"/>
              <w:jc w:val="center"/>
              <w:rPr>
                <w:b/>
              </w:rPr>
            </w:pPr>
            <w:r w:rsidRPr="00A51B50">
              <w:rPr>
                <w:b/>
              </w:rPr>
              <w:t>Задание 1</w:t>
            </w:r>
          </w:p>
          <w:p w:rsidR="00AE24A0" w:rsidRDefault="00AE24A0" w:rsidP="00AE24A0">
            <w:pPr>
              <w:pStyle w:val="a5"/>
              <w:ind w:left="0"/>
              <w:jc w:val="both"/>
            </w:pPr>
            <w:r>
              <w:t>На основе оперативных данных ГИИС «Электронный бюджет»,  а также отчетов об исполнении федерального бюджета на первое число каждого месяца текущего финансового года  (</w:t>
            </w:r>
            <w:hyperlink r:id="rId10" w:history="1">
              <w:r>
                <w:rPr>
                  <w:rStyle w:val="af1"/>
                </w:rPr>
                <w:t>http://www.roskazna.ru/ispolnenie-byudzhetov/federalnyj-byudzhet/1020/</w:t>
              </w:r>
            </w:hyperlink>
            <w:r>
              <w:t xml:space="preserve">) проведите структурно-динамический анализ кассового исполнения федерального бюджета по расходам на реализацию государственных программ Российской </w:t>
            </w:r>
            <w:r>
              <w:lastRenderedPageBreak/>
              <w:t>Федерации. Дайте оценку полноты освоения бюджетных ассигновании и равномерности кассовых расходов на реализацию государственных программ Российской Федерации; степени соответствия объемов бюджетного финансирования показателям паспортов государственных программ. Сформулируйте возможные причины неполного и несвоевременного освоения бюджетных средств.</w:t>
            </w:r>
          </w:p>
          <w:p w:rsidR="00AE24A0" w:rsidRPr="00A51B50" w:rsidRDefault="00AE24A0" w:rsidP="00AE24A0">
            <w:pPr>
              <w:tabs>
                <w:tab w:val="left" w:pos="0"/>
              </w:tabs>
              <w:jc w:val="center"/>
              <w:rPr>
                <w:rFonts w:ascii="Times New Roman" w:hAnsi="Times New Roman"/>
                <w:b/>
                <w:sz w:val="24"/>
                <w:szCs w:val="24"/>
              </w:rPr>
            </w:pPr>
            <w:r>
              <w:rPr>
                <w:rFonts w:ascii="Times New Roman" w:hAnsi="Times New Roman"/>
                <w:b/>
                <w:sz w:val="24"/>
                <w:szCs w:val="24"/>
              </w:rPr>
              <w:t>Задание 2</w:t>
            </w:r>
          </w:p>
          <w:p w:rsidR="00AE24A0" w:rsidRDefault="00AE24A0" w:rsidP="00AE24A0">
            <w:pPr>
              <w:pStyle w:val="a5"/>
              <w:ind w:left="0"/>
              <w:jc w:val="both"/>
            </w:pPr>
            <w:r w:rsidRPr="00C544A8">
              <w:t xml:space="preserve">Планом работы </w:t>
            </w:r>
            <w:r>
              <w:t xml:space="preserve">контрольно-счетного органа Московской области </w:t>
            </w:r>
            <w:r w:rsidRPr="00C544A8">
              <w:t xml:space="preserve">предусмотрена проверка использования средств бюджета </w:t>
            </w:r>
            <w:r>
              <w:t>на</w:t>
            </w:r>
            <w:r w:rsidRPr="00C544A8">
              <w:t xml:space="preserve"> финансовое обеспечение государственного задания</w:t>
            </w:r>
            <w:r>
              <w:t xml:space="preserve"> на реализацию образовательных программ высшего образования. В рамках предварительного изучения объекта и предмета контроля требуется: определить состав государственных образовательных учреждений высшего образования – получателей субсидии на финансовое обеспечение государственного задания, подведомственных Министерству образования Московской области; показатели объема образовательных услуг по программам </w:t>
            </w:r>
            <w:proofErr w:type="spellStart"/>
            <w:r>
              <w:t>бакалавриата</w:t>
            </w:r>
            <w:proofErr w:type="spellEnd"/>
            <w:r>
              <w:t xml:space="preserve">, магистратуры, </w:t>
            </w:r>
            <w:proofErr w:type="spellStart"/>
            <w:r>
              <w:t>специалитета</w:t>
            </w:r>
            <w:proofErr w:type="spellEnd"/>
            <w:r>
              <w:t>, доведенные в государственных заданиях на текущий финансовый год; сведения о фактическом объеме образовательных услуг по программам высшего образования на текущую дату; показатели объема субсидии на финансовое обеспечение выполнения государственного задания. Перечислите информационные источники, находящиеся в открытом доступе и содержащие указанные сведения.</w:t>
            </w:r>
          </w:p>
          <w:p w:rsidR="00AE24A0" w:rsidRPr="007C6C90" w:rsidRDefault="00AE24A0" w:rsidP="00AE24A0">
            <w:pPr>
              <w:pStyle w:val="a5"/>
              <w:ind w:left="34"/>
              <w:jc w:val="center"/>
              <w:rPr>
                <w:b/>
              </w:rPr>
            </w:pPr>
            <w:r w:rsidRPr="007C6C90">
              <w:rPr>
                <w:b/>
              </w:rPr>
              <w:t>Задание 3</w:t>
            </w:r>
          </w:p>
          <w:p w:rsidR="00AE24A0" w:rsidRDefault="00AE24A0" w:rsidP="00AE24A0">
            <w:pPr>
              <w:jc w:val="both"/>
              <w:rPr>
                <w:rFonts w:ascii="Times New Roman" w:hAnsi="Times New Roman"/>
                <w:sz w:val="24"/>
                <w:szCs w:val="24"/>
              </w:rPr>
            </w:pPr>
            <w:r w:rsidRPr="00A32880">
              <w:rPr>
                <w:rFonts w:ascii="Times New Roman" w:hAnsi="Times New Roman"/>
                <w:sz w:val="24"/>
                <w:szCs w:val="24"/>
              </w:rPr>
              <w:t>В ходе контрольного мероприятия, проводимого контрольно-счетным органом муниципального образования, муниципальн</w:t>
            </w:r>
            <w:r>
              <w:rPr>
                <w:rFonts w:ascii="Times New Roman" w:hAnsi="Times New Roman"/>
                <w:sz w:val="24"/>
                <w:szCs w:val="24"/>
              </w:rPr>
              <w:t>ое</w:t>
            </w:r>
            <w:r w:rsidRPr="00A32880">
              <w:rPr>
                <w:rFonts w:ascii="Times New Roman" w:hAnsi="Times New Roman"/>
                <w:sz w:val="24"/>
                <w:szCs w:val="24"/>
              </w:rPr>
              <w:t xml:space="preserve"> образовательн</w:t>
            </w:r>
            <w:r>
              <w:rPr>
                <w:rFonts w:ascii="Times New Roman" w:hAnsi="Times New Roman"/>
                <w:sz w:val="24"/>
                <w:szCs w:val="24"/>
              </w:rPr>
              <w:t>ое</w:t>
            </w:r>
            <w:r w:rsidRPr="00A32880">
              <w:rPr>
                <w:rFonts w:ascii="Times New Roman" w:hAnsi="Times New Roman"/>
                <w:sz w:val="24"/>
                <w:szCs w:val="24"/>
              </w:rPr>
              <w:t xml:space="preserve"> учреждение представ</w:t>
            </w:r>
            <w:r>
              <w:rPr>
                <w:rFonts w:ascii="Times New Roman" w:hAnsi="Times New Roman"/>
                <w:sz w:val="24"/>
                <w:szCs w:val="24"/>
              </w:rPr>
              <w:t>ило</w:t>
            </w:r>
            <w:r w:rsidRPr="00A32880">
              <w:rPr>
                <w:rFonts w:ascii="Times New Roman" w:hAnsi="Times New Roman"/>
                <w:sz w:val="24"/>
                <w:szCs w:val="24"/>
              </w:rPr>
              <w:t xml:space="preserve"> документ, содержаний следующий фрагмент</w:t>
            </w:r>
            <w:r>
              <w:rPr>
                <w:rFonts w:ascii="Times New Roman" w:hAnsi="Times New Roman"/>
                <w:sz w:val="24"/>
                <w:szCs w:val="24"/>
              </w:rPr>
              <w:t>.</w:t>
            </w:r>
          </w:p>
          <w:p w:rsidR="00AE24A0" w:rsidRDefault="00AE24A0" w:rsidP="00AE24A0">
            <w:pPr>
              <w:jc w:val="both"/>
              <w:rPr>
                <w:rFonts w:ascii="Times New Roman" w:hAnsi="Times New Roman"/>
                <w:sz w:val="24"/>
                <w:szCs w:val="24"/>
              </w:rPr>
            </w:pPr>
            <w:r>
              <w:rPr>
                <w:noProof/>
                <w:lang w:eastAsia="ru-RU"/>
              </w:rPr>
              <w:drawing>
                <wp:inline distT="0" distB="0" distL="0" distR="0" wp14:anchorId="1CF022C1" wp14:editId="437209B3">
                  <wp:extent cx="4416425" cy="18065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4416425" cy="1806575"/>
                          </a:xfrm>
                          <a:prstGeom prst="rect">
                            <a:avLst/>
                          </a:prstGeom>
                        </pic:spPr>
                      </pic:pic>
                    </a:graphicData>
                  </a:graphic>
                </wp:inline>
              </w:drawing>
            </w:r>
          </w:p>
          <w:p w:rsidR="00AE24A0" w:rsidRDefault="00AE24A0" w:rsidP="00AE24A0">
            <w:pPr>
              <w:jc w:val="both"/>
              <w:rPr>
                <w:rFonts w:ascii="Times New Roman" w:hAnsi="Times New Roman"/>
                <w:sz w:val="24"/>
                <w:szCs w:val="24"/>
              </w:rPr>
            </w:pPr>
            <w:r>
              <w:rPr>
                <w:rFonts w:ascii="Times New Roman" w:hAnsi="Times New Roman"/>
                <w:sz w:val="24"/>
                <w:szCs w:val="24"/>
              </w:rPr>
              <w:t>Требуется: указать наименование и назначение данного документа; сделать выводы по итогам оценки представленных сведений; охарактеризовать метод получения данной информации контрольно-счетным органом.</w:t>
            </w:r>
          </w:p>
          <w:p w:rsidR="00AE24A0" w:rsidRDefault="00AE24A0" w:rsidP="00AE24A0">
            <w:pPr>
              <w:pStyle w:val="a5"/>
              <w:widowControl/>
              <w:autoSpaceDE/>
              <w:autoSpaceDN/>
              <w:adjustRightInd/>
              <w:ind w:left="0"/>
              <w:jc w:val="both"/>
              <w:rPr>
                <w:rFonts w:eastAsia="Times New Roman"/>
                <w:lang w:eastAsia="en-US"/>
              </w:rPr>
            </w:pPr>
          </w:p>
          <w:p w:rsidR="00AE24A0" w:rsidRPr="00AE24A0" w:rsidRDefault="00AE24A0" w:rsidP="00AE24A0">
            <w:pPr>
              <w:pStyle w:val="a5"/>
              <w:widowControl/>
              <w:autoSpaceDE/>
              <w:autoSpaceDN/>
              <w:adjustRightInd/>
              <w:ind w:left="0"/>
              <w:jc w:val="both"/>
              <w:rPr>
                <w:b/>
              </w:rPr>
            </w:pPr>
            <w:r w:rsidRPr="00AE24A0">
              <w:rPr>
                <w:b/>
              </w:rPr>
              <w:t>2 Собирает, обобщает и анализирует данные для проведения контрольных и экспертно-аналитических мероприятий.</w:t>
            </w:r>
          </w:p>
          <w:p w:rsidR="00AE24A0" w:rsidRDefault="00AE24A0" w:rsidP="00AE24A0">
            <w:pPr>
              <w:pStyle w:val="a5"/>
              <w:ind w:left="34"/>
              <w:jc w:val="both"/>
              <w:rPr>
                <w:b/>
              </w:rPr>
            </w:pPr>
          </w:p>
          <w:p w:rsidR="00AE24A0" w:rsidRPr="003A3F97" w:rsidRDefault="00AE24A0" w:rsidP="00AE24A0">
            <w:pPr>
              <w:pStyle w:val="a5"/>
              <w:ind w:left="34"/>
              <w:jc w:val="center"/>
              <w:rPr>
                <w:b/>
              </w:rPr>
            </w:pPr>
            <w:r w:rsidRPr="003A3F97">
              <w:rPr>
                <w:b/>
              </w:rPr>
              <w:t>Задание 1</w:t>
            </w:r>
          </w:p>
          <w:p w:rsidR="00AE24A0" w:rsidRDefault="00AE24A0" w:rsidP="00AE24A0">
            <w:pPr>
              <w:tabs>
                <w:tab w:val="left" w:pos="34"/>
              </w:tabs>
              <w:jc w:val="both"/>
              <w:rPr>
                <w:rFonts w:ascii="Times New Roman" w:hAnsi="Times New Roman"/>
                <w:sz w:val="24"/>
                <w:szCs w:val="24"/>
              </w:rPr>
            </w:pPr>
            <w:r>
              <w:rPr>
                <w:rFonts w:ascii="Times New Roman" w:hAnsi="Times New Roman"/>
                <w:sz w:val="24"/>
                <w:szCs w:val="24"/>
              </w:rPr>
              <w:t xml:space="preserve">Перечнем контрольных и экспертно-аналитических мероприятий высшего органа государственного контроля предусмотрена проверка правомерности и эффективности использования средств федерального бюджета на сохранение культурно-исторического наследия, включая </w:t>
            </w:r>
            <w:r>
              <w:rPr>
                <w:rFonts w:ascii="Times New Roman" w:hAnsi="Times New Roman"/>
                <w:sz w:val="24"/>
                <w:szCs w:val="24"/>
              </w:rPr>
              <w:lastRenderedPageBreak/>
              <w:t xml:space="preserve">проверку распределения субвенций на осуществление переданных полномочий по охране </w:t>
            </w:r>
            <w:r w:rsidRPr="007042B8">
              <w:rPr>
                <w:rFonts w:ascii="Times New Roman" w:hAnsi="Times New Roman"/>
                <w:sz w:val="24"/>
                <w:szCs w:val="24"/>
              </w:rPr>
              <w:t xml:space="preserve">объектов культурного наследия. </w:t>
            </w:r>
          </w:p>
          <w:p w:rsidR="00AE24A0" w:rsidRDefault="00AE24A0" w:rsidP="00AE24A0">
            <w:pPr>
              <w:tabs>
                <w:tab w:val="left" w:pos="34"/>
              </w:tabs>
              <w:jc w:val="both"/>
              <w:rPr>
                <w:rFonts w:ascii="Times New Roman" w:hAnsi="Times New Roman"/>
                <w:sz w:val="24"/>
                <w:szCs w:val="24"/>
              </w:rPr>
            </w:pPr>
            <w:r>
              <w:rPr>
                <w:rFonts w:ascii="Times New Roman" w:hAnsi="Times New Roman"/>
                <w:sz w:val="24"/>
                <w:szCs w:val="24"/>
              </w:rPr>
              <w:t xml:space="preserve">Требуется перечислить </w:t>
            </w:r>
            <w:r w:rsidRPr="007042B8">
              <w:rPr>
                <w:rFonts w:ascii="Times New Roman" w:hAnsi="Times New Roman"/>
                <w:sz w:val="24"/>
                <w:szCs w:val="24"/>
              </w:rPr>
              <w:t>состав нормативных правовых актов</w:t>
            </w:r>
            <w:r>
              <w:rPr>
                <w:rFonts w:ascii="Times New Roman" w:hAnsi="Times New Roman"/>
                <w:sz w:val="24"/>
                <w:szCs w:val="24"/>
              </w:rPr>
              <w:t>:</w:t>
            </w:r>
            <w:r w:rsidRPr="007042B8">
              <w:rPr>
                <w:rFonts w:ascii="Times New Roman" w:hAnsi="Times New Roman"/>
                <w:sz w:val="24"/>
                <w:szCs w:val="24"/>
              </w:rPr>
              <w:t xml:space="preserve"> регулирующих правоотношения в области сохранения</w:t>
            </w:r>
            <w:r>
              <w:rPr>
                <w:rFonts w:ascii="Times New Roman" w:hAnsi="Times New Roman"/>
                <w:sz w:val="24"/>
                <w:szCs w:val="24"/>
              </w:rPr>
              <w:t xml:space="preserve"> и</w:t>
            </w:r>
            <w:r w:rsidRPr="007042B8">
              <w:rPr>
                <w:rFonts w:ascii="Times New Roman" w:hAnsi="Times New Roman"/>
                <w:sz w:val="24"/>
                <w:szCs w:val="24"/>
              </w:rPr>
              <w:t xml:space="preserve"> использования объектов культурного наследия</w:t>
            </w:r>
            <w:r w:rsidRPr="00E663EA">
              <w:rPr>
                <w:rFonts w:ascii="Times New Roman" w:hAnsi="Times New Roman"/>
                <w:sz w:val="24"/>
                <w:szCs w:val="24"/>
              </w:rPr>
              <w:t>, которые необход</w:t>
            </w:r>
            <w:r>
              <w:rPr>
                <w:rFonts w:ascii="Times New Roman" w:hAnsi="Times New Roman"/>
                <w:sz w:val="24"/>
                <w:szCs w:val="24"/>
              </w:rPr>
              <w:t>имо использовать в целях изучения предмета контроля; регламентирующих функции и полномочия высшего органа государственного контроля, а также процедуры контрольного мероприятия.</w:t>
            </w:r>
          </w:p>
          <w:p w:rsidR="00AE24A0" w:rsidRPr="003A3F97" w:rsidRDefault="00AE24A0" w:rsidP="00AE24A0">
            <w:pPr>
              <w:tabs>
                <w:tab w:val="left" w:pos="34"/>
              </w:tabs>
              <w:jc w:val="center"/>
              <w:rPr>
                <w:rFonts w:ascii="Times New Roman" w:hAnsi="Times New Roman"/>
                <w:b/>
                <w:sz w:val="24"/>
                <w:szCs w:val="24"/>
              </w:rPr>
            </w:pPr>
            <w:r>
              <w:rPr>
                <w:rFonts w:ascii="Times New Roman" w:hAnsi="Times New Roman"/>
                <w:b/>
                <w:sz w:val="24"/>
                <w:szCs w:val="24"/>
              </w:rPr>
              <w:t>Задание 2</w:t>
            </w:r>
          </w:p>
          <w:p w:rsidR="00AE24A0" w:rsidRDefault="00AE24A0" w:rsidP="00AE24A0">
            <w:pPr>
              <w:tabs>
                <w:tab w:val="left" w:pos="34"/>
              </w:tabs>
              <w:jc w:val="both"/>
              <w:rPr>
                <w:rFonts w:ascii="Times New Roman" w:hAnsi="Times New Roman"/>
                <w:sz w:val="24"/>
                <w:szCs w:val="24"/>
              </w:rPr>
            </w:pPr>
            <w:r w:rsidRPr="003A3F97">
              <w:rPr>
                <w:rFonts w:ascii="Times New Roman" w:hAnsi="Times New Roman"/>
                <w:sz w:val="24"/>
                <w:szCs w:val="24"/>
              </w:rPr>
              <w:t>Кон</w:t>
            </w:r>
            <w:r>
              <w:rPr>
                <w:rFonts w:ascii="Times New Roman" w:hAnsi="Times New Roman"/>
                <w:sz w:val="24"/>
                <w:szCs w:val="24"/>
              </w:rPr>
              <w:t xml:space="preserve">трольно-счетным органом муниципального образования Московской области (иного субъекта Российской Федерации по выбору) проведена внешняя проверка годового отчета об исполнении бюджета муниципального образования. </w:t>
            </w:r>
          </w:p>
          <w:p w:rsidR="00AE24A0" w:rsidRDefault="00AE24A0" w:rsidP="00AE24A0">
            <w:pPr>
              <w:tabs>
                <w:tab w:val="left" w:pos="34"/>
              </w:tabs>
              <w:jc w:val="both"/>
              <w:rPr>
                <w:rFonts w:ascii="Times New Roman" w:hAnsi="Times New Roman"/>
                <w:sz w:val="24"/>
                <w:szCs w:val="24"/>
              </w:rPr>
            </w:pPr>
            <w:r>
              <w:rPr>
                <w:rFonts w:ascii="Times New Roman" w:hAnsi="Times New Roman"/>
                <w:sz w:val="24"/>
                <w:szCs w:val="24"/>
              </w:rPr>
              <w:t>Требуется указать нормативные правовые акты Российской Федерации и субъекта Российской Федерации, подлежащие указанию в заключении контрольно-счетного органа в разделе «Правовая основа проверки годового отчета» (в части расходов бюджета).</w:t>
            </w:r>
          </w:p>
          <w:p w:rsidR="00AE24A0" w:rsidRPr="003A3F97" w:rsidRDefault="00AE24A0" w:rsidP="00AE24A0">
            <w:pPr>
              <w:tabs>
                <w:tab w:val="left" w:pos="34"/>
              </w:tabs>
              <w:jc w:val="both"/>
              <w:rPr>
                <w:rFonts w:ascii="Times New Roman" w:hAnsi="Times New Roman"/>
                <w:sz w:val="24"/>
                <w:szCs w:val="24"/>
              </w:rPr>
            </w:pPr>
          </w:p>
          <w:p w:rsidR="00AE24A0" w:rsidRPr="00AE24A0" w:rsidRDefault="00AE24A0" w:rsidP="00AE24A0">
            <w:pPr>
              <w:tabs>
                <w:tab w:val="left" w:pos="34"/>
              </w:tabs>
              <w:jc w:val="both"/>
              <w:rPr>
                <w:b/>
              </w:rPr>
            </w:pPr>
            <w:r>
              <w:rPr>
                <w:b/>
              </w:rPr>
              <w:t>3</w:t>
            </w:r>
            <w:r w:rsidRPr="00AE24A0">
              <w:rPr>
                <w:rFonts w:ascii="Times New Roman" w:hAnsi="Times New Roman"/>
                <w:b/>
              </w:rPr>
              <w:t>.Использует информационные технологии в ходе сбора и обобщения информации для проведения контрольных и экспертно-аналитических мероприятий.</w:t>
            </w:r>
          </w:p>
          <w:p w:rsidR="00AE24A0" w:rsidRPr="00AE24A0" w:rsidRDefault="00AE24A0" w:rsidP="00AE24A0">
            <w:pPr>
              <w:pStyle w:val="a5"/>
              <w:tabs>
                <w:tab w:val="left" w:pos="34"/>
              </w:tabs>
              <w:ind w:left="252"/>
              <w:rPr>
                <w:b/>
              </w:rPr>
            </w:pPr>
            <w:r w:rsidRPr="00AE24A0">
              <w:rPr>
                <w:b/>
              </w:rPr>
              <w:t>Задание 1</w:t>
            </w:r>
          </w:p>
          <w:p w:rsidR="00AE24A0" w:rsidRDefault="00AE24A0" w:rsidP="00AE24A0">
            <w:pPr>
              <w:tabs>
                <w:tab w:val="left" w:pos="0"/>
              </w:tabs>
              <w:jc w:val="both"/>
              <w:rPr>
                <w:rFonts w:ascii="Times New Roman" w:hAnsi="Times New Roman"/>
                <w:sz w:val="24"/>
                <w:szCs w:val="24"/>
              </w:rPr>
            </w:pPr>
            <w:r w:rsidRPr="0033363B">
              <w:rPr>
                <w:rFonts w:ascii="Times New Roman" w:hAnsi="Times New Roman"/>
                <w:sz w:val="24"/>
                <w:szCs w:val="24"/>
              </w:rPr>
              <w:t>Используя сервисы ГИИС «Электронный бюджет» в рамках контроля за исполнением</w:t>
            </w:r>
            <w:r>
              <w:rPr>
                <w:rFonts w:ascii="Times New Roman" w:hAnsi="Times New Roman"/>
                <w:sz w:val="24"/>
                <w:szCs w:val="24"/>
              </w:rPr>
              <w:t xml:space="preserve"> бюджета субъекта Российской Федерации (по выбору) за отчетный финансовый год требуется: провести проверку соответствия фактических показателей исполнения бюджета по расходам показателям, утвержденным законом субъекта Российской Федерации о бюджете субъекта Российской Федерации;  провести анализ ведомственной структуры расходов бюджета субъекта Российской Федерации, а также структуры расходов по разделам и подразделам бюджетной классификации Российской Федерации; определить динамику расходов на обслуживание государственного долга субъекта Российской Федерации; провести проверку соответствия показателей исполнения бюджета по осуществлению бюджетных инвестиций плановым бюджетным назначениям; определить структуру и динамику расходов на предоставление межбюджетных трансфертов. Результаты представьте в </w:t>
            </w:r>
            <w:proofErr w:type="spellStart"/>
            <w:r>
              <w:rPr>
                <w:rFonts w:ascii="Times New Roman" w:hAnsi="Times New Roman"/>
                <w:sz w:val="24"/>
                <w:szCs w:val="24"/>
              </w:rPr>
              <w:t>инфографике</w:t>
            </w:r>
            <w:proofErr w:type="spellEnd"/>
            <w:r>
              <w:rPr>
                <w:rFonts w:ascii="Times New Roman" w:hAnsi="Times New Roman"/>
                <w:sz w:val="24"/>
                <w:szCs w:val="24"/>
              </w:rPr>
              <w:t>.</w:t>
            </w:r>
          </w:p>
          <w:p w:rsidR="00AE24A0" w:rsidRPr="00E55860" w:rsidRDefault="00AE24A0" w:rsidP="00AE24A0">
            <w:pPr>
              <w:pStyle w:val="22"/>
              <w:spacing w:after="0" w:line="240" w:lineRule="auto"/>
              <w:ind w:left="0"/>
              <w:jc w:val="both"/>
              <w:rPr>
                <w:b/>
              </w:rPr>
            </w:pPr>
          </w:p>
        </w:tc>
      </w:tr>
      <w:tr w:rsidR="00AE24A0" w:rsidTr="00AE24A0">
        <w:tc>
          <w:tcPr>
            <w:tcW w:w="1916" w:type="dxa"/>
            <w:vAlign w:val="center"/>
          </w:tcPr>
          <w:p w:rsidR="00AE24A0" w:rsidRDefault="00AE24A0" w:rsidP="00AE24A0">
            <w:pPr>
              <w:jc w:val="center"/>
              <w:rPr>
                <w:rFonts w:ascii="Times New Roman" w:eastAsiaTheme="minorEastAsia" w:hAnsi="Times New Roman"/>
                <w:sz w:val="24"/>
                <w:szCs w:val="24"/>
                <w:lang w:eastAsia="ru-RU"/>
              </w:rPr>
            </w:pPr>
            <w:r w:rsidRPr="009B38A0">
              <w:rPr>
                <w:rFonts w:ascii="Times New Roman" w:eastAsiaTheme="minorEastAsia" w:hAnsi="Times New Roman"/>
                <w:sz w:val="24"/>
                <w:szCs w:val="24"/>
                <w:lang w:eastAsia="ru-RU"/>
              </w:rPr>
              <w:lastRenderedPageBreak/>
              <w:t>Способность оценивать эффективность использования бюджетных и иных ресурсов, реализовывать результаты контрольных и экспертно-аналитических мероприятий</w:t>
            </w:r>
          </w:p>
          <w:p w:rsidR="00AE24A0" w:rsidRPr="009B38A0" w:rsidRDefault="00AE24A0" w:rsidP="00AE24A0">
            <w:pPr>
              <w:jc w:val="center"/>
              <w:rPr>
                <w:rFonts w:ascii="Times New Roman" w:eastAsiaTheme="minorEastAsia" w:hAnsi="Times New Roman"/>
                <w:sz w:val="24"/>
                <w:szCs w:val="24"/>
                <w:lang w:eastAsia="ru-RU"/>
              </w:rPr>
            </w:pPr>
            <w:r w:rsidRPr="009B38A0">
              <w:rPr>
                <w:rFonts w:ascii="Times New Roman" w:eastAsiaTheme="minorEastAsia" w:hAnsi="Times New Roman"/>
                <w:sz w:val="24"/>
                <w:szCs w:val="24"/>
                <w:lang w:eastAsia="ru-RU"/>
              </w:rPr>
              <w:lastRenderedPageBreak/>
              <w:t>(ПКП -2)</w:t>
            </w:r>
          </w:p>
          <w:p w:rsidR="00AE24A0" w:rsidRDefault="00AE24A0" w:rsidP="00AE24A0">
            <w:pPr>
              <w:tabs>
                <w:tab w:val="left" w:pos="540"/>
              </w:tabs>
              <w:contextualSpacing/>
              <w:jc w:val="center"/>
              <w:rPr>
                <w:rFonts w:ascii="Times New Roman" w:hAnsi="Times New Roman"/>
                <w:sz w:val="24"/>
                <w:szCs w:val="24"/>
              </w:rPr>
            </w:pPr>
          </w:p>
        </w:tc>
        <w:tc>
          <w:tcPr>
            <w:tcW w:w="7713" w:type="dxa"/>
          </w:tcPr>
          <w:p w:rsidR="00AE24A0" w:rsidRPr="005D44D5" w:rsidRDefault="00AE24A0" w:rsidP="00AE24A0">
            <w:pPr>
              <w:pStyle w:val="a5"/>
              <w:widowControl/>
              <w:autoSpaceDE/>
              <w:autoSpaceDN/>
              <w:adjustRightInd/>
              <w:ind w:left="0"/>
              <w:jc w:val="both"/>
              <w:rPr>
                <w:b/>
              </w:rPr>
            </w:pPr>
            <w:r w:rsidRPr="005D44D5">
              <w:rPr>
                <w:b/>
              </w:rPr>
              <w:lastRenderedPageBreak/>
              <w:t>1.Использует различные виды оценок эффективности использования бюджетных и иных ресурсов в государственном секторе.</w:t>
            </w:r>
          </w:p>
          <w:p w:rsidR="00AE24A0" w:rsidRPr="00A51B50" w:rsidRDefault="00AE24A0" w:rsidP="00AE24A0">
            <w:pPr>
              <w:pStyle w:val="a5"/>
              <w:tabs>
                <w:tab w:val="left" w:pos="0"/>
              </w:tabs>
              <w:ind w:left="0"/>
              <w:jc w:val="center"/>
              <w:rPr>
                <w:b/>
              </w:rPr>
            </w:pPr>
            <w:r w:rsidRPr="00A51B50">
              <w:rPr>
                <w:b/>
              </w:rPr>
              <w:t>Задание 1</w:t>
            </w:r>
          </w:p>
          <w:p w:rsidR="00AE24A0" w:rsidRDefault="00AE24A0" w:rsidP="00AE24A0">
            <w:pPr>
              <w:pStyle w:val="a5"/>
              <w:tabs>
                <w:tab w:val="left" w:pos="0"/>
              </w:tabs>
              <w:ind w:left="0"/>
              <w:jc w:val="both"/>
            </w:pPr>
            <w:r>
              <w:t xml:space="preserve">Муниципальному образовательному учреждению доведено муниципальное задание на оказание муниципальной услуги (реализацию обязательной программы дошкольного образования). Плановый объем услуги – 430 человеко-час. Нормативные затраты на оказание услуги – 52300 руб. Перечисление субсидии на финансовое обеспечение выполнения муниципального задания осуществлялось в следующим порядке: январь – 7180000 руб., март – 7180000 руб., апрель – 2600000 руб., июль – 1200000 руб., сентябрь – 2600000 руб., октябрь – 1200000 </w:t>
            </w:r>
            <w:r>
              <w:lastRenderedPageBreak/>
              <w:t xml:space="preserve">руб., декабрь – 530000 руб. За счет средств субсидии на финансовое обеспечение выполнения муниципального задания произведен капитальных ремонт помещения учреждения на сумму 1500000 руб. </w:t>
            </w:r>
          </w:p>
          <w:p w:rsidR="00AE24A0" w:rsidRDefault="00AE24A0" w:rsidP="00AE24A0">
            <w:pPr>
              <w:pStyle w:val="a5"/>
              <w:tabs>
                <w:tab w:val="left" w:pos="0"/>
              </w:tabs>
              <w:ind w:left="0"/>
              <w:jc w:val="both"/>
            </w:pPr>
            <w:r>
              <w:t>Требуется определить виды и суммы нарушений, допущенных муниципальным учреждением.</w:t>
            </w:r>
          </w:p>
          <w:p w:rsidR="00AE24A0" w:rsidRPr="00FD491A" w:rsidRDefault="00AE24A0" w:rsidP="00AE24A0">
            <w:pPr>
              <w:pStyle w:val="a5"/>
              <w:tabs>
                <w:tab w:val="left" w:pos="0"/>
              </w:tabs>
              <w:ind w:left="0"/>
              <w:jc w:val="center"/>
              <w:rPr>
                <w:b/>
              </w:rPr>
            </w:pPr>
            <w:r>
              <w:rPr>
                <w:b/>
              </w:rPr>
              <w:t>Задание 2</w:t>
            </w:r>
          </w:p>
          <w:p w:rsidR="00AE24A0" w:rsidRDefault="00AE24A0" w:rsidP="00AE24A0">
            <w:pPr>
              <w:tabs>
                <w:tab w:val="left" w:pos="34"/>
              </w:tabs>
              <w:jc w:val="both"/>
              <w:rPr>
                <w:rFonts w:ascii="Times New Roman" w:hAnsi="Times New Roman"/>
                <w:sz w:val="24"/>
                <w:szCs w:val="24"/>
              </w:rPr>
            </w:pPr>
            <w:r w:rsidRPr="00603FB4">
              <w:rPr>
                <w:rFonts w:ascii="Times New Roman" w:hAnsi="Times New Roman"/>
                <w:sz w:val="24"/>
                <w:szCs w:val="24"/>
              </w:rPr>
              <w:t xml:space="preserve">По итогам проверки расходования ГУ ЗАГС субъекта Российской Федерации  бюджетных средств на реализацию федеральных полномочий государственной регистрации актов гражданского состояния выявлены следующие нарушения и недостатки:  оказание государственных услуг осуществлялось с удаленных рабочих мест управления ЗАГС по муниципальным образованиям, функционирование которых нормативными правовыми актами не определено; установлен открытый перечень расходов бюджета субъекта Российской Федерации на выполнение федеральных полномочий на государственную регистрацию актов гражданского состояния и осуществляемых за счет субвенций из федерального бюджета; расходы бюджета субъекта Российской Федерации на реализацию федеральных полномочий в 1,4 раза превысили сумму субвенции, предоставленной на реализацию данных полномочий; за счет средств субвенции произведена оплата невыполненных работ по текущему ремонту помещения ГУ ЗАГС, а также штрафа за несвоевременную уплату налогов. </w:t>
            </w:r>
          </w:p>
          <w:p w:rsidR="00AE24A0" w:rsidRDefault="00AE24A0" w:rsidP="00AE24A0">
            <w:pPr>
              <w:tabs>
                <w:tab w:val="left" w:pos="34"/>
              </w:tabs>
              <w:jc w:val="both"/>
              <w:rPr>
                <w:rFonts w:ascii="Times New Roman" w:hAnsi="Times New Roman"/>
                <w:sz w:val="24"/>
                <w:szCs w:val="24"/>
              </w:rPr>
            </w:pPr>
            <w:r w:rsidRPr="00605568">
              <w:rPr>
                <w:rFonts w:ascii="Times New Roman" w:hAnsi="Times New Roman"/>
                <w:sz w:val="24"/>
                <w:szCs w:val="24"/>
              </w:rPr>
              <w:t>Требуется с</w:t>
            </w:r>
            <w:r w:rsidRPr="00CD6CEB">
              <w:rPr>
                <w:rFonts w:ascii="Times New Roman" w:hAnsi="Times New Roman"/>
                <w:sz w:val="24"/>
                <w:szCs w:val="24"/>
              </w:rPr>
              <w:t>формулировать предложения по устранению выявленных нарушений и недостатков; определить возможные причины их возникновения и последствия, которые они влекут.</w:t>
            </w:r>
          </w:p>
          <w:p w:rsidR="00AE24A0" w:rsidRPr="00BD33DD" w:rsidRDefault="00AE24A0" w:rsidP="00AE24A0">
            <w:pPr>
              <w:pStyle w:val="a5"/>
              <w:tabs>
                <w:tab w:val="left" w:pos="0"/>
              </w:tabs>
              <w:ind w:left="0"/>
              <w:jc w:val="both"/>
            </w:pPr>
          </w:p>
          <w:p w:rsidR="00AE24A0" w:rsidRPr="00AE24A0" w:rsidRDefault="00AE24A0" w:rsidP="00AE24A0">
            <w:pPr>
              <w:pStyle w:val="a5"/>
              <w:widowControl/>
              <w:autoSpaceDE/>
              <w:autoSpaceDN/>
              <w:adjustRightInd/>
              <w:ind w:left="0"/>
              <w:jc w:val="both"/>
              <w:rPr>
                <w:b/>
              </w:rPr>
            </w:pPr>
            <w:r w:rsidRPr="00AE24A0">
              <w:rPr>
                <w:b/>
              </w:rPr>
              <w:t>2. Оформляет результаты контрольных и экспертно-аналитических мероприятий, обеспечивает их реализацию.</w:t>
            </w:r>
          </w:p>
          <w:p w:rsidR="00AE24A0" w:rsidRPr="00AE24A0" w:rsidRDefault="00AE24A0" w:rsidP="00AE24A0">
            <w:pPr>
              <w:tabs>
                <w:tab w:val="left" w:pos="0"/>
              </w:tabs>
              <w:jc w:val="both"/>
              <w:rPr>
                <w:rFonts w:ascii="Times New Roman" w:hAnsi="Times New Roman"/>
                <w:b/>
              </w:rPr>
            </w:pPr>
          </w:p>
          <w:p w:rsidR="00AE24A0" w:rsidRDefault="00AE24A0" w:rsidP="00AE24A0">
            <w:pPr>
              <w:tabs>
                <w:tab w:val="left" w:pos="34"/>
              </w:tabs>
              <w:jc w:val="center"/>
              <w:rPr>
                <w:rFonts w:ascii="Times New Roman" w:hAnsi="Times New Roman"/>
                <w:b/>
                <w:sz w:val="24"/>
                <w:szCs w:val="24"/>
              </w:rPr>
            </w:pPr>
            <w:r w:rsidRPr="0033363B">
              <w:rPr>
                <w:rFonts w:ascii="Times New Roman" w:hAnsi="Times New Roman"/>
                <w:b/>
                <w:sz w:val="24"/>
                <w:szCs w:val="24"/>
              </w:rPr>
              <w:t>Задание 1</w:t>
            </w:r>
          </w:p>
          <w:p w:rsidR="00AE24A0" w:rsidRPr="00D1248E" w:rsidRDefault="00AE24A0" w:rsidP="00AE24A0">
            <w:pPr>
              <w:tabs>
                <w:tab w:val="left" w:pos="34"/>
              </w:tabs>
              <w:jc w:val="both"/>
              <w:rPr>
                <w:rFonts w:ascii="Times New Roman" w:hAnsi="Times New Roman"/>
                <w:sz w:val="24"/>
                <w:szCs w:val="24"/>
              </w:rPr>
            </w:pPr>
            <w:r w:rsidRPr="00D1248E">
              <w:rPr>
                <w:rFonts w:ascii="Times New Roman" w:hAnsi="Times New Roman"/>
                <w:sz w:val="24"/>
                <w:szCs w:val="24"/>
              </w:rPr>
              <w:t xml:space="preserve">Требуется провести </w:t>
            </w:r>
            <w:r>
              <w:rPr>
                <w:rFonts w:ascii="Times New Roman" w:hAnsi="Times New Roman"/>
                <w:sz w:val="24"/>
                <w:szCs w:val="24"/>
              </w:rPr>
              <w:t xml:space="preserve">экспертизу финансового обеспечения государственной программы субъекта Российской Федерации (по выбору) и составить заключение, в котором отразить результаты оценки: уровня и динамики расходов бюджета субъекта Российской Федерации на реализацию государственной программы за отчетный, текущий (очередной) финансовые годы, а также плановый период; уровня кассового исполнения бюджета субъекта Российской Федерации по расходам на реализацию государственной программы по основным мероприятиям; соответствия показателей финансового обеспечения государственной программы бюджетным ассигнованиям в законе субъекта Российской Федерации о бюджете субъекта Российской Федерации; структуры и динамики расходов бюджета субъекта Российской Федерации на реализацию подпрограмм государственной программы; динамику расходов на финансовое обеспечение государственного задания, субсидий организациям и бюджетных инвестиций в рамках реализации государственной программы; соответствия перечня объектов строительства (капитального ремонта, модернизации), предусмотренных государственной программой, перечню объектов адресной инвестиционной программы субъекта Российской Федерации. В заключительной части сформировать </w:t>
            </w:r>
            <w:r>
              <w:rPr>
                <w:rFonts w:ascii="Times New Roman" w:hAnsi="Times New Roman"/>
                <w:sz w:val="24"/>
                <w:szCs w:val="24"/>
              </w:rPr>
              <w:lastRenderedPageBreak/>
              <w:t xml:space="preserve">предложения по оптимизации финансового обеспечения государственной программы субъекта Российской Федерации.  </w:t>
            </w:r>
          </w:p>
          <w:p w:rsidR="00AE24A0" w:rsidRDefault="00AE24A0" w:rsidP="00AE24A0">
            <w:pPr>
              <w:tabs>
                <w:tab w:val="left" w:pos="34"/>
              </w:tabs>
              <w:jc w:val="center"/>
              <w:rPr>
                <w:rFonts w:ascii="Times New Roman" w:hAnsi="Times New Roman"/>
                <w:b/>
                <w:sz w:val="24"/>
                <w:szCs w:val="24"/>
              </w:rPr>
            </w:pPr>
          </w:p>
          <w:p w:rsidR="00AE24A0" w:rsidRPr="00AE24A0" w:rsidRDefault="00AE24A0" w:rsidP="00AE24A0">
            <w:pPr>
              <w:tabs>
                <w:tab w:val="left" w:pos="34"/>
              </w:tabs>
              <w:jc w:val="both"/>
              <w:rPr>
                <w:b/>
              </w:rPr>
            </w:pPr>
            <w:r>
              <w:rPr>
                <w:b/>
              </w:rPr>
              <w:t>3.</w:t>
            </w:r>
            <w:r w:rsidRPr="00AE24A0">
              <w:rPr>
                <w:rFonts w:ascii="Times New Roman" w:hAnsi="Times New Roman"/>
                <w:b/>
              </w:rPr>
              <w:t>Обосновывает предложения по повышению эффективности использования бюджетных и иных ресурсов по результатам контрольных и экспертно-аналитических мероприятий.</w:t>
            </w:r>
          </w:p>
          <w:p w:rsidR="00AE24A0" w:rsidRPr="0033363B" w:rsidRDefault="00AE24A0" w:rsidP="00AE24A0">
            <w:pPr>
              <w:tabs>
                <w:tab w:val="left" w:pos="34"/>
              </w:tabs>
              <w:jc w:val="center"/>
              <w:rPr>
                <w:rFonts w:ascii="Times New Roman" w:hAnsi="Times New Roman"/>
                <w:sz w:val="24"/>
                <w:szCs w:val="24"/>
              </w:rPr>
            </w:pPr>
            <w:r w:rsidRPr="0033363B">
              <w:rPr>
                <w:rFonts w:ascii="Times New Roman" w:hAnsi="Times New Roman"/>
                <w:b/>
                <w:sz w:val="24"/>
                <w:szCs w:val="24"/>
              </w:rPr>
              <w:t xml:space="preserve">Задание </w:t>
            </w:r>
            <w:r>
              <w:rPr>
                <w:rFonts w:ascii="Times New Roman" w:hAnsi="Times New Roman"/>
                <w:b/>
                <w:sz w:val="24"/>
                <w:szCs w:val="24"/>
              </w:rPr>
              <w:t>1</w:t>
            </w:r>
          </w:p>
          <w:p w:rsidR="00AE24A0" w:rsidRDefault="00AE24A0" w:rsidP="00AE24A0">
            <w:pPr>
              <w:tabs>
                <w:tab w:val="left" w:pos="34"/>
              </w:tabs>
              <w:jc w:val="both"/>
              <w:rPr>
                <w:rFonts w:ascii="Times New Roman" w:hAnsi="Times New Roman"/>
                <w:sz w:val="24"/>
                <w:szCs w:val="24"/>
              </w:rPr>
            </w:pPr>
            <w:r w:rsidRPr="0033363B">
              <w:rPr>
                <w:rFonts w:ascii="Times New Roman" w:hAnsi="Times New Roman"/>
                <w:sz w:val="24"/>
                <w:szCs w:val="24"/>
              </w:rPr>
              <w:t>По результатам внешней проверки годового отчета об исполнении бюджета муниципального</w:t>
            </w:r>
            <w:r>
              <w:rPr>
                <w:rFonts w:ascii="Times New Roman" w:hAnsi="Times New Roman"/>
                <w:sz w:val="24"/>
                <w:szCs w:val="24"/>
              </w:rPr>
              <w:t xml:space="preserve"> образования выявлены следующие нарушения и недостатки в части исполнения бюджета по расходам: объем расходов, осуществляемых за счет резервного фонда администрации муниципального образования, составил 3,3% от общего объема расходов местного бюджета; объем неосвоенных остатков межбюджетных субсидий составил 1200,0 тыс. руб., что выше аналогичного показателя за предшествующий финансовый год на 12%; объем просроченной кредиторской задолженности по муниципальным контрактам (договорам) составил 460,0 тыс. руб., что ниже аналогичного показателя за предшествующий финансовый год на 0,5%; допущено несоответствие кодов целевых статей в  годовой бюджетной отчетности трех главных администраторов бюджетных средств установленным кодам бюджетной классификации Российской Федерации; объем неосвоенных бюджетных ассигнований муниципального дорожного фонда на начало отчетного финансового года превышает объем остатков бюджетных средств, направленных на увеличение бюджетных ассигнований муниципального дорожного фонда в отчетном финансовом году на 290,0 тыс. руб.; уровень расходов на реализацию муниципальных программ составляет 68% общего объема расходов бюджета муниципального образования.  </w:t>
            </w:r>
          </w:p>
          <w:p w:rsidR="00AE24A0" w:rsidRPr="00983731" w:rsidRDefault="00AE24A0" w:rsidP="00AE24A0">
            <w:pPr>
              <w:tabs>
                <w:tab w:val="left" w:pos="34"/>
              </w:tabs>
              <w:jc w:val="both"/>
              <w:rPr>
                <w:rFonts w:ascii="Times New Roman" w:hAnsi="Times New Roman"/>
                <w:sz w:val="24"/>
                <w:szCs w:val="24"/>
              </w:rPr>
            </w:pPr>
            <w:r>
              <w:rPr>
                <w:rFonts w:ascii="Times New Roman" w:hAnsi="Times New Roman"/>
                <w:sz w:val="24"/>
                <w:szCs w:val="24"/>
              </w:rPr>
              <w:t>Требуется: указать нормы бюджетного законодательства Российской Федерации, нарушенные муниципальным образованием; сформулировать предложения по устранению выявленных нарушений и недостатков, а также причин их возникновения.</w:t>
            </w:r>
          </w:p>
        </w:tc>
      </w:tr>
      <w:tr w:rsidR="00AE24A0" w:rsidTr="00AE24A0">
        <w:tc>
          <w:tcPr>
            <w:tcW w:w="1916" w:type="dxa"/>
            <w:vAlign w:val="center"/>
          </w:tcPr>
          <w:p w:rsidR="00AE24A0" w:rsidRDefault="00AE24A0" w:rsidP="00AE24A0">
            <w:pPr>
              <w:jc w:val="center"/>
              <w:rPr>
                <w:rFonts w:ascii="Times New Roman" w:eastAsiaTheme="minorEastAsia" w:hAnsi="Times New Roman"/>
                <w:sz w:val="24"/>
                <w:szCs w:val="24"/>
                <w:lang w:eastAsia="ru-RU"/>
              </w:rPr>
            </w:pPr>
            <w:r w:rsidRPr="009B38A0">
              <w:rPr>
                <w:rFonts w:ascii="Times New Roman" w:eastAsiaTheme="minorEastAsia" w:hAnsi="Times New Roman"/>
                <w:sz w:val="24"/>
                <w:szCs w:val="24"/>
                <w:lang w:eastAsia="ru-RU"/>
              </w:rPr>
              <w:lastRenderedPageBreak/>
              <w:t>Способность выполнять профессиональные обязанности по осуществлению деятельности государственного, корпоративного, банковского казначейства, применять казначейские технологии и инструменты</w:t>
            </w:r>
          </w:p>
          <w:p w:rsidR="00AE24A0" w:rsidRDefault="00AE24A0" w:rsidP="00AE24A0">
            <w:pPr>
              <w:tabs>
                <w:tab w:val="left" w:pos="540"/>
              </w:tabs>
              <w:contextualSpacing/>
              <w:jc w:val="center"/>
              <w:rPr>
                <w:rFonts w:ascii="Times New Roman" w:hAnsi="Times New Roman"/>
                <w:sz w:val="24"/>
                <w:szCs w:val="24"/>
              </w:rPr>
            </w:pPr>
            <w:r w:rsidRPr="009B38A0">
              <w:rPr>
                <w:rFonts w:ascii="Times New Roman" w:eastAsiaTheme="minorEastAsia" w:hAnsi="Times New Roman"/>
                <w:sz w:val="24"/>
                <w:szCs w:val="24"/>
                <w:lang w:eastAsia="ru-RU"/>
              </w:rPr>
              <w:t>(ПКП -3)</w:t>
            </w:r>
          </w:p>
        </w:tc>
        <w:tc>
          <w:tcPr>
            <w:tcW w:w="7713" w:type="dxa"/>
          </w:tcPr>
          <w:p w:rsidR="00AE24A0" w:rsidRPr="00AE24A0" w:rsidRDefault="00AE24A0" w:rsidP="00AE24A0">
            <w:pPr>
              <w:pStyle w:val="a5"/>
              <w:widowControl/>
              <w:autoSpaceDE/>
              <w:autoSpaceDN/>
              <w:adjustRightInd/>
              <w:ind w:left="0"/>
              <w:jc w:val="both"/>
              <w:rPr>
                <w:b/>
              </w:rPr>
            </w:pPr>
            <w:r w:rsidRPr="00AE24A0">
              <w:rPr>
                <w:b/>
              </w:rPr>
              <w:t>1.Демонстрирует знания нормативных правовых актов, регулирующих организацию казначейского дела.</w:t>
            </w:r>
          </w:p>
          <w:p w:rsidR="00AE24A0" w:rsidRPr="00A51B50" w:rsidRDefault="00AE24A0" w:rsidP="00AE24A0">
            <w:pPr>
              <w:pStyle w:val="a5"/>
              <w:tabs>
                <w:tab w:val="left" w:pos="34"/>
              </w:tabs>
              <w:ind w:left="34"/>
              <w:jc w:val="center"/>
              <w:rPr>
                <w:b/>
              </w:rPr>
            </w:pPr>
            <w:r w:rsidRPr="00A51B50">
              <w:rPr>
                <w:b/>
              </w:rPr>
              <w:t>Задание 1</w:t>
            </w:r>
          </w:p>
          <w:p w:rsidR="00AE24A0" w:rsidRDefault="00AE24A0" w:rsidP="00AE24A0">
            <w:pPr>
              <w:pStyle w:val="a5"/>
              <w:tabs>
                <w:tab w:val="left" w:pos="34"/>
              </w:tabs>
              <w:ind w:left="34"/>
              <w:jc w:val="both"/>
            </w:pPr>
            <w:r>
              <w:t>По итогам контрольного мероприятия, проведенного контрольно-счетным органом субъекта Российской Федерации в государственном образовательном бюджетном учреждении высшего образования, установлены следующие факты финансово-хозяйственной деятельности: оплачена проектно-сметная документация по объекту капитального строительства, строительно-монтажные работы по которому предусмотрены через два года; за счет средств субсидии на финансовое обеспечение государственного задания произведена оплата коммунальных услуг по содержанию здания, сданного в аренду;  за счет целевой субсидии на приобретение технологического оборудования приобретены химические реактивы для лабораторных занятий. Требуется: указать факты неэффективного использования бюджетных средств; перечислить признаки эффективности бюджетных расходов.</w:t>
            </w:r>
          </w:p>
          <w:p w:rsidR="00AE24A0" w:rsidRPr="00C824D3" w:rsidRDefault="00AE24A0" w:rsidP="00AE24A0">
            <w:pPr>
              <w:pStyle w:val="a5"/>
              <w:tabs>
                <w:tab w:val="left" w:pos="34"/>
              </w:tabs>
              <w:ind w:left="34"/>
              <w:jc w:val="center"/>
              <w:rPr>
                <w:b/>
              </w:rPr>
            </w:pPr>
            <w:r w:rsidRPr="00C824D3">
              <w:rPr>
                <w:b/>
              </w:rPr>
              <w:t xml:space="preserve">Задание </w:t>
            </w:r>
            <w:r>
              <w:rPr>
                <w:b/>
              </w:rPr>
              <w:t>2</w:t>
            </w:r>
          </w:p>
          <w:p w:rsidR="00AE24A0" w:rsidRDefault="00AE24A0" w:rsidP="00AE24A0">
            <w:pPr>
              <w:pStyle w:val="a5"/>
              <w:tabs>
                <w:tab w:val="left" w:pos="34"/>
              </w:tabs>
              <w:ind w:left="34"/>
              <w:jc w:val="both"/>
            </w:pPr>
            <w:r>
              <w:t xml:space="preserve">Определите обоснованность применения при оценке </w:t>
            </w:r>
            <w:r w:rsidRPr="00FE1D26">
              <w:t xml:space="preserve">эффективности использования субсидии на </w:t>
            </w:r>
            <w:r>
              <w:t>выполнение</w:t>
            </w:r>
            <w:r w:rsidRPr="00FE1D26">
              <w:t xml:space="preserve"> государственного задания </w:t>
            </w:r>
            <w:r w:rsidRPr="00FE1D26">
              <w:lastRenderedPageBreak/>
              <w:t xml:space="preserve">следующих </w:t>
            </w:r>
            <w:r>
              <w:t>показателей</w:t>
            </w:r>
            <w:r w:rsidRPr="00FE1D26">
              <w:t xml:space="preserve">: </w:t>
            </w:r>
          </w:p>
          <w:p w:rsidR="00AE24A0" w:rsidRDefault="00AE24A0" w:rsidP="00052547">
            <w:pPr>
              <w:pStyle w:val="a5"/>
              <w:numPr>
                <w:ilvl w:val="0"/>
                <w:numId w:val="19"/>
              </w:numPr>
              <w:tabs>
                <w:tab w:val="left" w:pos="34"/>
              </w:tabs>
              <w:ind w:left="-1" w:firstLine="395"/>
              <w:jc w:val="both"/>
            </w:pPr>
            <w:r w:rsidRPr="00FE1D26">
              <w:t xml:space="preserve">степень соответствия направлений расходования субсидии целям государственного задания; </w:t>
            </w:r>
          </w:p>
          <w:p w:rsidR="00AE24A0" w:rsidRDefault="00AE24A0" w:rsidP="00052547">
            <w:pPr>
              <w:pStyle w:val="a5"/>
              <w:numPr>
                <w:ilvl w:val="0"/>
                <w:numId w:val="19"/>
              </w:numPr>
              <w:tabs>
                <w:tab w:val="left" w:pos="34"/>
              </w:tabs>
              <w:ind w:left="-1" w:firstLine="395"/>
              <w:jc w:val="both"/>
            </w:pPr>
            <w:r w:rsidRPr="00FE1D26">
              <w:t xml:space="preserve">соотношение между объемом оказания государственной услуг за плату сверх государственного задания к объему государственной </w:t>
            </w:r>
            <w:r>
              <w:t>услуги, оказанной</w:t>
            </w:r>
            <w:r w:rsidRPr="00FE1D26">
              <w:t xml:space="preserve"> в рамках государственного задания; </w:t>
            </w:r>
          </w:p>
          <w:p w:rsidR="00AE24A0" w:rsidRDefault="00AE24A0" w:rsidP="00052547">
            <w:pPr>
              <w:pStyle w:val="a5"/>
              <w:numPr>
                <w:ilvl w:val="0"/>
                <w:numId w:val="19"/>
              </w:numPr>
              <w:tabs>
                <w:tab w:val="left" w:pos="34"/>
              </w:tabs>
              <w:ind w:left="-1" w:firstLine="395"/>
              <w:jc w:val="both"/>
            </w:pPr>
            <w:r>
              <w:t>расходование</w:t>
            </w:r>
            <w:r w:rsidRPr="00FE1D26">
              <w:t xml:space="preserve"> субсидии на </w:t>
            </w:r>
            <w:r>
              <w:t xml:space="preserve">приобретение товаров (работ, услуг), не связанных с выполнением </w:t>
            </w:r>
            <w:r w:rsidRPr="00FE1D26">
              <w:t>государственн</w:t>
            </w:r>
            <w:r>
              <w:t>ого</w:t>
            </w:r>
            <w:r w:rsidRPr="00FE1D26">
              <w:t xml:space="preserve"> задани</w:t>
            </w:r>
            <w:r>
              <w:t>я</w:t>
            </w:r>
            <w:r w:rsidRPr="00FE1D26">
              <w:t xml:space="preserve">; </w:t>
            </w:r>
          </w:p>
          <w:p w:rsidR="00AE24A0" w:rsidRDefault="00AE24A0" w:rsidP="00052547">
            <w:pPr>
              <w:pStyle w:val="a5"/>
              <w:numPr>
                <w:ilvl w:val="0"/>
                <w:numId w:val="19"/>
              </w:numPr>
              <w:tabs>
                <w:tab w:val="left" w:pos="34"/>
              </w:tabs>
              <w:ind w:left="-1" w:firstLine="395"/>
              <w:jc w:val="both"/>
            </w:pPr>
            <w:r>
              <w:t xml:space="preserve">расходование субсидии по направлениям и в объеме, не соответствующем нормативным </w:t>
            </w:r>
            <w:r w:rsidRPr="005724FC">
              <w:t xml:space="preserve">затратам на оказание услуги; </w:t>
            </w:r>
          </w:p>
          <w:p w:rsidR="00AE24A0" w:rsidRDefault="00AE24A0" w:rsidP="00052547">
            <w:pPr>
              <w:pStyle w:val="a5"/>
              <w:numPr>
                <w:ilvl w:val="0"/>
                <w:numId w:val="19"/>
              </w:numPr>
              <w:tabs>
                <w:tab w:val="left" w:pos="34"/>
              </w:tabs>
              <w:ind w:left="-1" w:firstLine="395"/>
              <w:jc w:val="both"/>
            </w:pPr>
            <w:r w:rsidRPr="005724FC">
              <w:t>наличие остатков субсидии, не использованн</w:t>
            </w:r>
            <w:r>
              <w:t>ых</w:t>
            </w:r>
            <w:r w:rsidRPr="005724FC">
              <w:t xml:space="preserve"> в отчетном финансовом году; </w:t>
            </w:r>
          </w:p>
          <w:p w:rsidR="00AE24A0" w:rsidRDefault="00AE24A0" w:rsidP="00052547">
            <w:pPr>
              <w:pStyle w:val="a5"/>
              <w:numPr>
                <w:ilvl w:val="0"/>
                <w:numId w:val="19"/>
              </w:numPr>
              <w:tabs>
                <w:tab w:val="left" w:pos="34"/>
              </w:tabs>
              <w:ind w:left="-1" w:firstLine="395"/>
              <w:jc w:val="both"/>
            </w:pPr>
            <w:r w:rsidRPr="005724FC">
              <w:t>соотношение между объемом субсидии на единицу государственной услуги</w:t>
            </w:r>
            <w:r>
              <w:t xml:space="preserve"> и</w:t>
            </w:r>
            <w:r w:rsidRPr="005724FC">
              <w:t xml:space="preserve"> аналогичным показателем за предыдущий </w:t>
            </w:r>
            <w:r>
              <w:t>финансовый год</w:t>
            </w:r>
            <w:r w:rsidRPr="005724FC">
              <w:t>.</w:t>
            </w:r>
          </w:p>
          <w:p w:rsidR="00AE24A0" w:rsidRPr="009C0E3F" w:rsidRDefault="00AE24A0" w:rsidP="00AE24A0">
            <w:pPr>
              <w:pStyle w:val="a5"/>
              <w:tabs>
                <w:tab w:val="left" w:pos="34"/>
              </w:tabs>
              <w:ind w:left="34"/>
              <w:jc w:val="both"/>
            </w:pPr>
          </w:p>
          <w:p w:rsidR="00AE24A0" w:rsidRPr="00AE24A0" w:rsidRDefault="00AE24A0" w:rsidP="00AE24A0">
            <w:pPr>
              <w:tabs>
                <w:tab w:val="left" w:pos="34"/>
              </w:tabs>
              <w:jc w:val="both"/>
              <w:rPr>
                <w:rFonts w:ascii="Times New Roman" w:hAnsi="Times New Roman"/>
                <w:b/>
                <w:sz w:val="24"/>
                <w:szCs w:val="24"/>
              </w:rPr>
            </w:pPr>
            <w:r w:rsidRPr="00AE24A0">
              <w:rPr>
                <w:rFonts w:ascii="Times New Roman" w:hAnsi="Times New Roman"/>
                <w:b/>
                <w:sz w:val="24"/>
                <w:szCs w:val="24"/>
              </w:rPr>
              <w:t>2.Применяет казначейские технологии и инструменты для эффективного управления денежными средствами.</w:t>
            </w:r>
          </w:p>
          <w:p w:rsidR="00AE24A0" w:rsidRPr="00C824D3" w:rsidRDefault="00AE24A0" w:rsidP="00AE24A0">
            <w:pPr>
              <w:pStyle w:val="a5"/>
              <w:tabs>
                <w:tab w:val="left" w:pos="34"/>
              </w:tabs>
              <w:rPr>
                <w:b/>
              </w:rPr>
            </w:pPr>
            <w:r w:rsidRPr="00C824D3">
              <w:rPr>
                <w:b/>
              </w:rPr>
              <w:t>Задание 1</w:t>
            </w:r>
          </w:p>
          <w:p w:rsidR="00AE24A0" w:rsidRDefault="00AE24A0" w:rsidP="00AE24A0">
            <w:pPr>
              <w:pStyle w:val="a5"/>
              <w:tabs>
                <w:tab w:val="left" w:pos="34"/>
              </w:tabs>
              <w:ind w:left="0"/>
              <w:jc w:val="both"/>
            </w:pPr>
            <w:r w:rsidRPr="00C824D3">
              <w:t xml:space="preserve">По итогам </w:t>
            </w:r>
            <w:r>
              <w:t xml:space="preserve">экспертизы адресной инвестиционной программы субъекта Российской Федерации установлено: по объекту «Строительство станции </w:t>
            </w:r>
            <w:r w:rsidRPr="002B3A9E">
              <w:t xml:space="preserve">очистки воды» предельный объем бюджетных ассигнований на </w:t>
            </w:r>
            <w:r>
              <w:t xml:space="preserve">текущий </w:t>
            </w:r>
            <w:r w:rsidRPr="002B3A9E">
              <w:t xml:space="preserve">финансовый год утвержден в объеме </w:t>
            </w:r>
            <w:r>
              <w:t>8</w:t>
            </w:r>
            <w:r w:rsidRPr="002B3A9E">
              <w:t xml:space="preserve">55,0 млн. руб., что превышает стоимость объекта в соответствии с заключением государственной экспертизы на </w:t>
            </w:r>
            <w:r>
              <w:t>3</w:t>
            </w:r>
            <w:r w:rsidRPr="002B3A9E">
              <w:t>20,6 млн. руб.; по объекту «Реконструкция автомобильной дороги»</w:t>
            </w:r>
            <w:r>
              <w:t xml:space="preserve"> государственный заказчик выплачивает государственному подрядчику аванс в сумме 2150,0 млн. руб., что превышает предельной объем бюджетных ассигнований на текущий и очередной финансовые годы на 400,0 млн. руб.; 20%  предельного </w:t>
            </w:r>
            <w:r w:rsidRPr="00864A90">
              <w:t xml:space="preserve">объема бюджетных ассигнований АИП </w:t>
            </w:r>
            <w:r>
              <w:t xml:space="preserve">или 1100,6 млн. руб. </w:t>
            </w:r>
            <w:r w:rsidRPr="00864A90">
              <w:t xml:space="preserve">составляют укрупненные мероприятия по проектированию и строительству объектов жилого назначения </w:t>
            </w:r>
            <w:r>
              <w:t xml:space="preserve">без указания адреса объектов; объект </w:t>
            </w:r>
            <w:r w:rsidRPr="00FC3FF6">
              <w:rPr>
                <w:rFonts w:eastAsia="Calibri"/>
              </w:rPr>
              <w:t>«</w:t>
            </w:r>
            <w:r>
              <w:rPr>
                <w:rFonts w:eastAsia="Calibri"/>
              </w:rPr>
              <w:t>С</w:t>
            </w:r>
            <w:r w:rsidRPr="00FC3FF6">
              <w:rPr>
                <w:rFonts w:eastAsia="Calibri"/>
              </w:rPr>
              <w:t>троительство административного здания с подземной автостоянкой</w:t>
            </w:r>
            <w:r>
              <w:rPr>
                <w:rFonts w:eastAsia="Calibri"/>
              </w:rPr>
              <w:t xml:space="preserve">», сметная стоимость которого </w:t>
            </w:r>
            <w:r>
              <w:rPr>
                <w:rFonts w:eastAsia="Calibri"/>
              </w:rPr>
              <w:noBreakHyphen/>
              <w:t xml:space="preserve"> 170,0 млн. руб., включен в АИП </w:t>
            </w:r>
            <w:r>
              <w:t xml:space="preserve">при отсутствии проектной документации с положительным заключением государственной экспертизы. </w:t>
            </w:r>
          </w:p>
          <w:p w:rsidR="00AE24A0" w:rsidRDefault="00AE24A0" w:rsidP="00AE24A0">
            <w:pPr>
              <w:pStyle w:val="a5"/>
              <w:tabs>
                <w:tab w:val="left" w:pos="34"/>
              </w:tabs>
              <w:ind w:left="0"/>
              <w:jc w:val="both"/>
            </w:pPr>
            <w:r>
              <w:t>Требуется с</w:t>
            </w:r>
            <w:r w:rsidRPr="00F40148">
              <w:t xml:space="preserve">формировать </w:t>
            </w:r>
            <w:r>
              <w:t>предложения по оптимизации бюджетных расходов на реализацию муниципальной адресной инвестиционной программы и определить сумму экономии бюджетных средств.</w:t>
            </w:r>
          </w:p>
          <w:p w:rsidR="00AE24A0" w:rsidRPr="00903C50" w:rsidRDefault="00AE24A0" w:rsidP="005D44D5">
            <w:pPr>
              <w:pStyle w:val="a5"/>
              <w:tabs>
                <w:tab w:val="left" w:pos="34"/>
              </w:tabs>
              <w:ind w:left="0"/>
              <w:jc w:val="both"/>
            </w:pPr>
          </w:p>
        </w:tc>
      </w:tr>
      <w:tr w:rsidR="00AE24A0" w:rsidRPr="005D44D5" w:rsidTr="00AE24A0">
        <w:tc>
          <w:tcPr>
            <w:tcW w:w="1916" w:type="dxa"/>
            <w:vAlign w:val="center"/>
          </w:tcPr>
          <w:p w:rsidR="005D44D5" w:rsidRDefault="00AE24A0" w:rsidP="00AE24A0">
            <w:pPr>
              <w:jc w:val="center"/>
              <w:rPr>
                <w:rFonts w:ascii="Times New Roman" w:eastAsiaTheme="minorEastAsia" w:hAnsi="Times New Roman"/>
                <w:sz w:val="24"/>
                <w:szCs w:val="24"/>
                <w:lang w:eastAsia="ru-RU"/>
              </w:rPr>
            </w:pPr>
            <w:r w:rsidRPr="005D44D5">
              <w:rPr>
                <w:rFonts w:ascii="Times New Roman" w:eastAsiaTheme="minorEastAsia" w:hAnsi="Times New Roman"/>
                <w:sz w:val="24"/>
                <w:szCs w:val="24"/>
                <w:lang w:eastAsia="ru-RU"/>
              </w:rPr>
              <w:lastRenderedPageBreak/>
              <w:t xml:space="preserve">Способность к выполнению функций организации и осуществления исполнения бюджетов, разработки предложений по повышению </w:t>
            </w:r>
            <w:r w:rsidRPr="005D44D5">
              <w:rPr>
                <w:rFonts w:ascii="Times New Roman" w:eastAsiaTheme="minorEastAsia" w:hAnsi="Times New Roman"/>
                <w:sz w:val="24"/>
                <w:szCs w:val="24"/>
                <w:lang w:eastAsia="ru-RU"/>
              </w:rPr>
              <w:lastRenderedPageBreak/>
              <w:t>эффективности финансовых и казначейских операций</w:t>
            </w:r>
          </w:p>
          <w:p w:rsidR="00AE24A0" w:rsidRPr="005D44D5" w:rsidRDefault="00AE24A0" w:rsidP="00AE24A0">
            <w:pPr>
              <w:jc w:val="center"/>
              <w:rPr>
                <w:rFonts w:ascii="Times New Roman" w:eastAsiaTheme="minorEastAsia" w:hAnsi="Times New Roman"/>
                <w:sz w:val="24"/>
                <w:szCs w:val="24"/>
                <w:lang w:eastAsia="ru-RU"/>
              </w:rPr>
            </w:pPr>
            <w:r w:rsidRPr="005D44D5">
              <w:rPr>
                <w:rFonts w:ascii="Times New Roman" w:eastAsiaTheme="minorEastAsia" w:hAnsi="Times New Roman"/>
                <w:sz w:val="24"/>
                <w:szCs w:val="24"/>
                <w:lang w:eastAsia="ru-RU"/>
              </w:rPr>
              <w:t xml:space="preserve"> (ПКП-4)</w:t>
            </w:r>
          </w:p>
        </w:tc>
        <w:tc>
          <w:tcPr>
            <w:tcW w:w="7713" w:type="dxa"/>
          </w:tcPr>
          <w:p w:rsidR="00AE24A0" w:rsidRPr="005D44D5" w:rsidRDefault="00AE24A0" w:rsidP="00052547">
            <w:pPr>
              <w:pStyle w:val="a5"/>
              <w:widowControl/>
              <w:numPr>
                <w:ilvl w:val="0"/>
                <w:numId w:val="26"/>
              </w:numPr>
              <w:autoSpaceDE/>
              <w:autoSpaceDN/>
              <w:adjustRightInd/>
              <w:ind w:left="371"/>
              <w:jc w:val="both"/>
              <w:rPr>
                <w:b/>
              </w:rPr>
            </w:pPr>
            <w:r w:rsidRPr="005D44D5">
              <w:rPr>
                <w:b/>
              </w:rPr>
              <w:lastRenderedPageBreak/>
              <w:t>Применяет знания организации исполнения бюджета, выполнения финансовых и казначейских операций для решения профессиональных задач.</w:t>
            </w:r>
          </w:p>
          <w:p w:rsidR="00AE24A0" w:rsidRPr="005D44D5" w:rsidRDefault="00AE24A0" w:rsidP="00AE24A0">
            <w:pPr>
              <w:jc w:val="both"/>
              <w:rPr>
                <w:rFonts w:ascii="Times New Roman" w:hAnsi="Times New Roman"/>
                <w:sz w:val="24"/>
                <w:szCs w:val="24"/>
              </w:rPr>
            </w:pPr>
          </w:p>
          <w:p w:rsidR="005D44D5" w:rsidRPr="005D44D5" w:rsidRDefault="005D44D5" w:rsidP="005D44D5">
            <w:pPr>
              <w:jc w:val="both"/>
              <w:rPr>
                <w:rFonts w:ascii="Times New Roman" w:hAnsi="Times New Roman"/>
                <w:b/>
                <w:sz w:val="24"/>
                <w:szCs w:val="24"/>
              </w:rPr>
            </w:pPr>
            <w:r w:rsidRPr="005D44D5">
              <w:rPr>
                <w:rFonts w:ascii="Times New Roman" w:hAnsi="Times New Roman"/>
                <w:b/>
                <w:sz w:val="24"/>
                <w:szCs w:val="24"/>
              </w:rPr>
              <w:t xml:space="preserve">Задание </w:t>
            </w:r>
          </w:p>
          <w:p w:rsidR="00AE24A0" w:rsidRPr="005D44D5" w:rsidRDefault="005D44D5" w:rsidP="005D44D5">
            <w:pPr>
              <w:jc w:val="both"/>
              <w:rPr>
                <w:rFonts w:ascii="Times New Roman" w:hAnsi="Times New Roman"/>
                <w:sz w:val="24"/>
                <w:szCs w:val="24"/>
              </w:rPr>
            </w:pPr>
            <w:r w:rsidRPr="005D44D5">
              <w:rPr>
                <w:rFonts w:ascii="Times New Roman" w:hAnsi="Times New Roman"/>
                <w:sz w:val="24"/>
                <w:szCs w:val="24"/>
              </w:rPr>
              <w:t xml:space="preserve">Перечислите информационные ресурсы, используемые в ходе последующего контроля за правомерностью и эффективностью расходов бюджета города Москвы на благоустройство территории, в том числе содержащие сведения о планах закупок и планах-графиках закупок товаров (работ, услуг) для обеспечения государственных нужд по </w:t>
            </w:r>
            <w:r w:rsidRPr="005D44D5">
              <w:rPr>
                <w:rFonts w:ascii="Times New Roman" w:hAnsi="Times New Roman"/>
                <w:sz w:val="24"/>
                <w:szCs w:val="24"/>
              </w:rPr>
              <w:lastRenderedPageBreak/>
              <w:t>благоустройству города Москвы; о подрядных организациях, осуществляющих работы и оказывающих услуги по благоустройству города Москвы; об объектах благоустройства, предусмотренных адресной инвестиционной программой. Используя данные информационные ресурсы проведите анализ расходов бюджета города Москвы на благоустройство территории за отчетный финансовый год.</w:t>
            </w:r>
          </w:p>
          <w:p w:rsidR="00AE24A0" w:rsidRPr="005D44D5" w:rsidRDefault="00AE24A0" w:rsidP="00AE24A0">
            <w:pPr>
              <w:jc w:val="both"/>
              <w:rPr>
                <w:rFonts w:ascii="Times New Roman" w:hAnsi="Times New Roman"/>
                <w:sz w:val="24"/>
                <w:szCs w:val="24"/>
              </w:rPr>
            </w:pPr>
          </w:p>
          <w:p w:rsidR="00AE24A0" w:rsidRPr="005D44D5" w:rsidRDefault="00AE24A0" w:rsidP="00052547">
            <w:pPr>
              <w:pStyle w:val="a5"/>
              <w:widowControl/>
              <w:numPr>
                <w:ilvl w:val="0"/>
                <w:numId w:val="26"/>
              </w:numPr>
              <w:autoSpaceDE/>
              <w:autoSpaceDN/>
              <w:adjustRightInd/>
              <w:ind w:left="371"/>
              <w:jc w:val="both"/>
              <w:rPr>
                <w:b/>
              </w:rPr>
            </w:pPr>
            <w:r w:rsidRPr="005D44D5">
              <w:rPr>
                <w:b/>
              </w:rPr>
              <w:t>Владеет приемами казначейского обслуживания и казначейского сопровождения.</w:t>
            </w:r>
          </w:p>
          <w:p w:rsidR="005D44D5" w:rsidRPr="005D44D5" w:rsidRDefault="005D44D5" w:rsidP="005D44D5">
            <w:pPr>
              <w:ind w:left="11"/>
              <w:jc w:val="both"/>
              <w:rPr>
                <w:rFonts w:ascii="Times New Roman" w:hAnsi="Times New Roman"/>
                <w:sz w:val="24"/>
                <w:szCs w:val="24"/>
              </w:rPr>
            </w:pPr>
          </w:p>
          <w:p w:rsidR="005D44D5" w:rsidRPr="005D44D5" w:rsidRDefault="005D44D5" w:rsidP="005D44D5">
            <w:pPr>
              <w:ind w:left="11"/>
              <w:jc w:val="center"/>
              <w:rPr>
                <w:rFonts w:ascii="Times New Roman" w:hAnsi="Times New Roman"/>
                <w:b/>
                <w:sz w:val="24"/>
                <w:szCs w:val="24"/>
              </w:rPr>
            </w:pPr>
            <w:r w:rsidRPr="005D44D5">
              <w:rPr>
                <w:rFonts w:ascii="Times New Roman" w:hAnsi="Times New Roman"/>
                <w:b/>
                <w:sz w:val="24"/>
                <w:szCs w:val="24"/>
              </w:rPr>
              <w:t>Задание</w:t>
            </w:r>
          </w:p>
          <w:p w:rsidR="005D44D5" w:rsidRPr="005D44D5" w:rsidRDefault="005D44D5" w:rsidP="005D44D5">
            <w:pPr>
              <w:ind w:left="11"/>
              <w:jc w:val="both"/>
              <w:rPr>
                <w:rFonts w:ascii="Times New Roman" w:hAnsi="Times New Roman"/>
                <w:sz w:val="24"/>
                <w:szCs w:val="24"/>
              </w:rPr>
            </w:pPr>
            <w:r w:rsidRPr="005D44D5">
              <w:rPr>
                <w:rFonts w:ascii="Times New Roman" w:hAnsi="Times New Roman"/>
                <w:sz w:val="24"/>
                <w:szCs w:val="24"/>
              </w:rPr>
              <w:t>Используя материалы контрольных и экспертно-аналитических мероприятий высшего органа государственного контроля, а также контрольно-счетных органов субъектов Российской Федерации сформулируйте проблемы планирования и осуществления бюджетных инвестиций, снижающих эффективность инвестиционных расходов бюджетов. Укажите меры по преодолению обозначенных проблем. Дайте оценку перспективам ограничения бюджетных инвестиций в виде взносов в уставные капиталы организаций в пользу механизма субсидий на осуществление капитальных вложений.</w:t>
            </w:r>
          </w:p>
          <w:p w:rsidR="005D44D5" w:rsidRPr="005D44D5" w:rsidRDefault="005D44D5" w:rsidP="005D44D5">
            <w:pPr>
              <w:pStyle w:val="a5"/>
              <w:widowControl/>
              <w:autoSpaceDE/>
              <w:autoSpaceDN/>
              <w:adjustRightInd/>
              <w:ind w:left="371"/>
              <w:jc w:val="both"/>
            </w:pPr>
          </w:p>
          <w:p w:rsidR="00AE24A0" w:rsidRPr="005D44D5" w:rsidRDefault="005D44D5" w:rsidP="005D44D5">
            <w:pPr>
              <w:jc w:val="both"/>
              <w:rPr>
                <w:rFonts w:ascii="Times New Roman" w:hAnsi="Times New Roman"/>
                <w:b/>
              </w:rPr>
            </w:pPr>
            <w:r w:rsidRPr="005D44D5">
              <w:rPr>
                <w:rFonts w:ascii="Times New Roman" w:hAnsi="Times New Roman"/>
                <w:b/>
              </w:rPr>
              <w:t>3.</w:t>
            </w:r>
            <w:r w:rsidR="00AE24A0" w:rsidRPr="005D44D5">
              <w:rPr>
                <w:rFonts w:ascii="Times New Roman" w:hAnsi="Times New Roman"/>
                <w:b/>
              </w:rPr>
              <w:t>Обосновывает предложения по повышению эффективности финансовых и казначейских операций, развитию системы казначейских платежей.</w:t>
            </w:r>
          </w:p>
          <w:p w:rsidR="005D44D5" w:rsidRPr="005D44D5" w:rsidRDefault="005D44D5" w:rsidP="005D44D5">
            <w:pPr>
              <w:pStyle w:val="a5"/>
              <w:tabs>
                <w:tab w:val="left" w:pos="34"/>
              </w:tabs>
              <w:ind w:left="0"/>
              <w:jc w:val="center"/>
              <w:rPr>
                <w:b/>
              </w:rPr>
            </w:pPr>
            <w:r w:rsidRPr="005D44D5">
              <w:rPr>
                <w:b/>
              </w:rPr>
              <w:t xml:space="preserve">Задание </w:t>
            </w:r>
          </w:p>
          <w:p w:rsidR="00AE24A0" w:rsidRPr="005D44D5" w:rsidRDefault="005D44D5" w:rsidP="005D44D5">
            <w:pPr>
              <w:pStyle w:val="a5"/>
              <w:tabs>
                <w:tab w:val="left" w:pos="34"/>
              </w:tabs>
              <w:ind w:left="0"/>
              <w:rPr>
                <w:b/>
              </w:rPr>
            </w:pPr>
            <w:r w:rsidRPr="005D44D5">
              <w:t>Раскройте направления повышения эффективности расходов бюджетов на социальные трансферты в целях снижения уровня бедности и развития человеческого капитала. Охарактеризуйте возможности повышения результативности расходов бюджетов на социальную поддержку граждан  за счет применения электронных сертификатов.</w:t>
            </w:r>
          </w:p>
        </w:tc>
      </w:tr>
    </w:tbl>
    <w:p w:rsidR="00E55860" w:rsidRDefault="00E55860" w:rsidP="004A5608">
      <w:pPr>
        <w:spacing w:after="0" w:line="360" w:lineRule="auto"/>
        <w:ind w:firstLine="709"/>
        <w:contextualSpacing/>
        <w:jc w:val="both"/>
        <w:rPr>
          <w:rFonts w:ascii="Times New Roman" w:hAnsi="Times New Roman"/>
          <w:b/>
          <w:sz w:val="28"/>
          <w:szCs w:val="28"/>
        </w:rPr>
      </w:pPr>
    </w:p>
    <w:p w:rsidR="004A5608" w:rsidRPr="00B53728" w:rsidRDefault="004A5608" w:rsidP="004A5608">
      <w:pPr>
        <w:pStyle w:val="a5"/>
        <w:spacing w:line="360" w:lineRule="auto"/>
        <w:ind w:left="0" w:firstLine="709"/>
        <w:jc w:val="both"/>
        <w:rPr>
          <w:b/>
          <w:sz w:val="28"/>
          <w:szCs w:val="28"/>
        </w:rPr>
      </w:pPr>
      <w:r w:rsidRPr="00B53728">
        <w:rPr>
          <w:b/>
          <w:sz w:val="28"/>
          <w:szCs w:val="28"/>
        </w:rPr>
        <w:t>Пример экзаменационного билета</w:t>
      </w:r>
    </w:p>
    <w:p w:rsidR="004A5608" w:rsidRPr="00B53728" w:rsidRDefault="004A5608" w:rsidP="004A5608">
      <w:pPr>
        <w:spacing w:after="0" w:line="240" w:lineRule="auto"/>
        <w:ind w:firstLine="709"/>
        <w:outlineLvl w:val="0"/>
        <w:rPr>
          <w:rFonts w:ascii="Times New Roman" w:hAnsi="Times New Roman"/>
          <w:sz w:val="24"/>
          <w:szCs w:val="24"/>
        </w:rPr>
      </w:pPr>
      <w:r w:rsidRPr="007742BE">
        <w:rPr>
          <w:rFonts w:ascii="Times New Roman" w:hAnsi="Times New Roman"/>
          <w:i/>
          <w:sz w:val="24"/>
          <w:szCs w:val="24"/>
        </w:rPr>
        <w:t xml:space="preserve">Задание 1. </w:t>
      </w:r>
      <w:r w:rsidRPr="007742BE">
        <w:rPr>
          <w:rFonts w:ascii="Times New Roman" w:hAnsi="Times New Roman"/>
          <w:sz w:val="24"/>
          <w:szCs w:val="24"/>
        </w:rPr>
        <w:t>Дайте развернутый ответ на теоретический вопрос.</w:t>
      </w:r>
      <w:r>
        <w:rPr>
          <w:rFonts w:ascii="Times New Roman" w:hAnsi="Times New Roman"/>
          <w:sz w:val="24"/>
          <w:szCs w:val="24"/>
        </w:rPr>
        <w:t xml:space="preserve"> (20 баллов)</w:t>
      </w:r>
    </w:p>
    <w:p w:rsidR="004A5608" w:rsidRPr="00B53728" w:rsidRDefault="004A5608" w:rsidP="004A5608">
      <w:pPr>
        <w:pStyle w:val="ae"/>
        <w:spacing w:after="0"/>
        <w:ind w:firstLine="709"/>
        <w:jc w:val="both"/>
      </w:pPr>
      <w:r>
        <w:t xml:space="preserve">Сравнительная характеристика </w:t>
      </w:r>
      <w:r w:rsidRPr="00B53728">
        <w:t xml:space="preserve">форм государственных </w:t>
      </w:r>
      <w:r>
        <w:t>(</w:t>
      </w:r>
      <w:r w:rsidRPr="00B53728">
        <w:t>муниципальных</w:t>
      </w:r>
      <w:r>
        <w:t xml:space="preserve">) </w:t>
      </w:r>
      <w:r w:rsidRPr="00B53728">
        <w:t>расходов.</w:t>
      </w:r>
    </w:p>
    <w:p w:rsidR="004A5608" w:rsidRPr="007742BE" w:rsidRDefault="004A5608" w:rsidP="00FD1333">
      <w:pPr>
        <w:pStyle w:val="ae"/>
        <w:spacing w:after="0"/>
        <w:ind w:firstLine="709"/>
        <w:rPr>
          <w:bCs/>
        </w:rPr>
      </w:pPr>
      <w:r w:rsidRPr="007742BE">
        <w:rPr>
          <w:bCs/>
          <w:i/>
        </w:rPr>
        <w:t>Задание 2</w:t>
      </w:r>
      <w:r w:rsidRPr="007742BE">
        <w:rPr>
          <w:bCs/>
        </w:rPr>
        <w:t>.</w:t>
      </w:r>
      <w:r w:rsidRPr="007742BE">
        <w:rPr>
          <w:bCs/>
        </w:rPr>
        <w:tab/>
        <w:t>Выберите правильный (е) ответ(ы).</w:t>
      </w:r>
      <w:r>
        <w:rPr>
          <w:bCs/>
        </w:rPr>
        <w:t xml:space="preserve"> (20 баллов)</w:t>
      </w:r>
    </w:p>
    <w:p w:rsidR="004A5608" w:rsidRPr="00B53728" w:rsidRDefault="004A5608" w:rsidP="00FD1333">
      <w:pPr>
        <w:pStyle w:val="a5"/>
        <w:ind w:left="0" w:firstLine="709"/>
        <w:jc w:val="both"/>
      </w:pPr>
      <w:r>
        <w:t>1</w:t>
      </w:r>
      <w:r w:rsidRPr="00B53728">
        <w:tab/>
      </w:r>
      <w:r>
        <w:t xml:space="preserve"> </w:t>
      </w:r>
      <w:r w:rsidRPr="00B53728">
        <w:t>Государственное задание ФГОБУ ВО «Московский авиационный институт (государственный технический университет)» доводится:</w:t>
      </w:r>
    </w:p>
    <w:p w:rsidR="004A5608" w:rsidRPr="00B53728" w:rsidRDefault="004A5608" w:rsidP="00FD1333">
      <w:pPr>
        <w:pStyle w:val="a5"/>
        <w:ind w:left="0" w:firstLine="709"/>
        <w:jc w:val="both"/>
      </w:pPr>
      <w:r w:rsidRPr="00B53728">
        <w:t>1)</w:t>
      </w:r>
      <w:r w:rsidRPr="00B53728">
        <w:tab/>
        <w:t>Правительством Российской Федерации;</w:t>
      </w:r>
    </w:p>
    <w:p w:rsidR="004A5608" w:rsidRPr="00B53728" w:rsidRDefault="004A5608" w:rsidP="00FD1333">
      <w:pPr>
        <w:pStyle w:val="a5"/>
        <w:ind w:left="0" w:firstLine="709"/>
        <w:jc w:val="both"/>
      </w:pPr>
      <w:r w:rsidRPr="00B53728">
        <w:t>2)</w:t>
      </w:r>
      <w:r w:rsidRPr="00B53728">
        <w:tab/>
        <w:t>Министерством образования и науки Российской Федерации;</w:t>
      </w:r>
    </w:p>
    <w:p w:rsidR="004A5608" w:rsidRPr="00B53728" w:rsidRDefault="004A5608" w:rsidP="00FD1333">
      <w:pPr>
        <w:pStyle w:val="a5"/>
        <w:ind w:left="0" w:firstLine="709"/>
        <w:jc w:val="both"/>
      </w:pPr>
      <w:r w:rsidRPr="00B53728">
        <w:t>3)</w:t>
      </w:r>
      <w:r w:rsidRPr="00B53728">
        <w:tab/>
        <w:t>Министерством финансов Российской Федерации;</w:t>
      </w:r>
    </w:p>
    <w:p w:rsidR="004A5608" w:rsidRDefault="004A5608" w:rsidP="00FD1333">
      <w:pPr>
        <w:pStyle w:val="a5"/>
        <w:ind w:left="0" w:firstLine="709"/>
        <w:jc w:val="both"/>
      </w:pPr>
      <w:r w:rsidRPr="00B53728">
        <w:t>4)</w:t>
      </w:r>
      <w:r w:rsidRPr="00B53728">
        <w:tab/>
        <w:t>Федеральным агентством воздушного транспорта.</w:t>
      </w:r>
    </w:p>
    <w:p w:rsidR="00412020" w:rsidRDefault="00412020" w:rsidP="00FD1333">
      <w:pPr>
        <w:pStyle w:val="a5"/>
        <w:ind w:left="0" w:firstLine="709"/>
        <w:jc w:val="both"/>
      </w:pPr>
    </w:p>
    <w:p w:rsidR="004A5608" w:rsidRDefault="004A5608" w:rsidP="00FD1333">
      <w:pPr>
        <w:pStyle w:val="a5"/>
        <w:ind w:left="0" w:firstLine="709"/>
        <w:jc w:val="both"/>
      </w:pPr>
      <w:r>
        <w:t>2.</w:t>
      </w:r>
      <w:r>
        <w:tab/>
        <w:t>Объем бюджетных ассигнований Федерального дорожного фонда на предоставление межбюджетных трансфертов не может превышать ___________________________________________________________________________</w:t>
      </w:r>
    </w:p>
    <w:p w:rsidR="004A5608" w:rsidRDefault="004A5608" w:rsidP="00FD1333">
      <w:pPr>
        <w:pStyle w:val="22"/>
        <w:spacing w:after="0" w:line="240" w:lineRule="auto"/>
        <w:ind w:left="0"/>
        <w:jc w:val="both"/>
      </w:pPr>
      <w:r>
        <w:t>___________________________________________________________________________.</w:t>
      </w:r>
    </w:p>
    <w:p w:rsidR="004A5608" w:rsidRPr="00B53728" w:rsidRDefault="004A5608" w:rsidP="00FD1333">
      <w:pPr>
        <w:pStyle w:val="22"/>
        <w:spacing w:after="0" w:line="240" w:lineRule="auto"/>
        <w:ind w:left="0" w:firstLine="709"/>
        <w:jc w:val="both"/>
      </w:pPr>
      <w:r>
        <w:t>3.</w:t>
      </w:r>
      <w:r>
        <w:tab/>
        <w:t>Индекс налогового потенциала субъекта Российской Федерации определяется по формуле: ____________________________________________________</w:t>
      </w:r>
    </w:p>
    <w:p w:rsidR="004A5608" w:rsidRPr="00B53728" w:rsidRDefault="004A5608" w:rsidP="00FD1333">
      <w:pPr>
        <w:pStyle w:val="ac"/>
        <w:spacing w:after="0"/>
        <w:ind w:left="0"/>
      </w:pPr>
      <w:r>
        <w:t>___________________________________________________________________________.</w:t>
      </w:r>
    </w:p>
    <w:p w:rsidR="004A5608" w:rsidRDefault="004A5608" w:rsidP="00605568">
      <w:pPr>
        <w:pStyle w:val="22"/>
        <w:spacing w:after="0" w:line="240" w:lineRule="auto"/>
        <w:ind w:left="0" w:firstLine="709"/>
      </w:pPr>
      <w:r>
        <w:t>4.</w:t>
      </w:r>
      <w:r>
        <w:tab/>
        <w:t>Условно-утверждаемые расходы бюджета – это ______________________</w:t>
      </w:r>
    </w:p>
    <w:p w:rsidR="004A5608" w:rsidRDefault="004A5608" w:rsidP="00FD1333">
      <w:pPr>
        <w:pStyle w:val="22"/>
        <w:spacing w:after="0" w:line="240" w:lineRule="auto"/>
        <w:ind w:left="0"/>
      </w:pPr>
      <w:r>
        <w:lastRenderedPageBreak/>
        <w:t>___________________________________________________________________________.</w:t>
      </w:r>
    </w:p>
    <w:p w:rsidR="00F74923" w:rsidRDefault="00F74923" w:rsidP="00412020">
      <w:pPr>
        <w:pStyle w:val="a5"/>
        <w:ind w:left="0" w:firstLine="709"/>
        <w:jc w:val="both"/>
      </w:pPr>
    </w:p>
    <w:p w:rsidR="004A5608" w:rsidRDefault="00412020" w:rsidP="00412020">
      <w:pPr>
        <w:pStyle w:val="a5"/>
        <w:ind w:left="0" w:firstLine="709"/>
        <w:jc w:val="both"/>
      </w:pPr>
      <w:r>
        <w:t>5.</w:t>
      </w:r>
      <w:r>
        <w:tab/>
      </w:r>
      <w:r w:rsidR="00AC4CAA">
        <w:t>Правильная п</w:t>
      </w:r>
      <w:r w:rsidR="004A5608" w:rsidRPr="004A04C0">
        <w:t>оследовательность расположения составных частей в структуре кода классификации расходов бюджетов</w:t>
      </w:r>
      <w:r w:rsidR="004A5608">
        <w:t>: р</w:t>
      </w:r>
      <w:r w:rsidR="004A5608" w:rsidRPr="004A04C0">
        <w:t>аздел</w:t>
      </w:r>
      <w:r w:rsidR="00AC4CAA">
        <w:t xml:space="preserve"> </w:t>
      </w:r>
      <w:proofErr w:type="gramStart"/>
      <w:r w:rsidR="00AC4CAA">
        <w:t>(  )</w:t>
      </w:r>
      <w:proofErr w:type="gramEnd"/>
      <w:r w:rsidR="004A5608" w:rsidRPr="004A04C0">
        <w:t>, вид расхода</w:t>
      </w:r>
      <w:r w:rsidR="00AC4CAA">
        <w:t xml:space="preserve"> (  )</w:t>
      </w:r>
      <w:r w:rsidR="004A5608" w:rsidRPr="004A04C0">
        <w:t>, главный распорядитель бюджетных средств</w:t>
      </w:r>
      <w:r w:rsidR="00AC4CAA">
        <w:t xml:space="preserve"> (  )</w:t>
      </w:r>
      <w:r w:rsidR="004A5608" w:rsidRPr="004A04C0">
        <w:t>, целевая статья</w:t>
      </w:r>
      <w:r w:rsidR="00AC4CAA">
        <w:t xml:space="preserve"> (  )</w:t>
      </w:r>
      <w:r w:rsidR="004A5608" w:rsidRPr="004A04C0">
        <w:t>, подраздел</w:t>
      </w:r>
      <w:r w:rsidR="00AC4CAA">
        <w:t xml:space="preserve"> (  )</w:t>
      </w:r>
      <w:r w:rsidR="004A5608">
        <w:t>.</w:t>
      </w:r>
      <w:r w:rsidR="004A5608" w:rsidRPr="004A04C0">
        <w:t xml:space="preserve"> </w:t>
      </w:r>
    </w:p>
    <w:p w:rsidR="00F74923" w:rsidRDefault="00F74923" w:rsidP="00412020">
      <w:pPr>
        <w:pStyle w:val="ac"/>
        <w:spacing w:after="0"/>
        <w:ind w:left="0" w:firstLine="709"/>
        <w:jc w:val="both"/>
      </w:pPr>
    </w:p>
    <w:p w:rsidR="00412020" w:rsidRDefault="00412020" w:rsidP="00412020">
      <w:pPr>
        <w:pStyle w:val="ac"/>
        <w:spacing w:after="0"/>
        <w:ind w:left="0" w:firstLine="709"/>
        <w:jc w:val="both"/>
      </w:pPr>
      <w:r>
        <w:t>6.</w:t>
      </w:r>
      <w:r w:rsidRPr="00412020">
        <w:t xml:space="preserve"> </w:t>
      </w:r>
      <w:r>
        <w:t>Государственное задание на оказание государственных услуг подлежит уточнению в случае:</w:t>
      </w:r>
    </w:p>
    <w:p w:rsidR="00412020" w:rsidRDefault="00412020" w:rsidP="00412020">
      <w:pPr>
        <w:pStyle w:val="ac"/>
        <w:spacing w:after="0"/>
        <w:ind w:left="0" w:firstLine="709"/>
        <w:jc w:val="both"/>
      </w:pPr>
      <w:r>
        <w:t>1)</w:t>
      </w:r>
      <w:r>
        <w:tab/>
        <w:t>если в предварительном отчете о выполнении государственного задания показатель объема государственной услуги превышает плановый показатель;</w:t>
      </w:r>
    </w:p>
    <w:p w:rsidR="00412020" w:rsidRDefault="00412020" w:rsidP="00412020">
      <w:pPr>
        <w:pStyle w:val="ac"/>
        <w:spacing w:after="0"/>
        <w:ind w:left="0" w:firstLine="709"/>
        <w:jc w:val="both"/>
      </w:pPr>
      <w:r>
        <w:t>2)</w:t>
      </w:r>
      <w:r>
        <w:tab/>
        <w:t>если в предварительном отчете о выполнении государственного задания показатель объема государственной услуги меньше планового показателя в пределах допустимого отклонения;</w:t>
      </w:r>
    </w:p>
    <w:p w:rsidR="00412020" w:rsidRDefault="00412020" w:rsidP="00412020">
      <w:pPr>
        <w:pStyle w:val="ac"/>
        <w:spacing w:after="0"/>
        <w:ind w:left="0" w:firstLine="709"/>
        <w:jc w:val="both"/>
      </w:pPr>
      <w:r>
        <w:t>3)</w:t>
      </w:r>
      <w:r>
        <w:tab/>
        <w:t>если в предварительном отчете о выполнении государственного задания показатель объема государственной услуги меньше планового показателя сверх допустимого отклонения;</w:t>
      </w:r>
    </w:p>
    <w:p w:rsidR="00412020" w:rsidRDefault="00412020" w:rsidP="00412020">
      <w:pPr>
        <w:pStyle w:val="ac"/>
        <w:spacing w:after="0"/>
        <w:ind w:left="0" w:firstLine="709"/>
        <w:jc w:val="both"/>
      </w:pPr>
      <w:r>
        <w:t>4)</w:t>
      </w:r>
      <w:r>
        <w:tab/>
        <w:t>если в отчете о выполнении государственного задания показатель качества государственных услуг имеет отклонение от планового показателя.</w:t>
      </w:r>
    </w:p>
    <w:p w:rsidR="00F74923" w:rsidRDefault="00F74923" w:rsidP="00412020">
      <w:pPr>
        <w:pStyle w:val="ac"/>
        <w:spacing w:after="0"/>
        <w:ind w:left="709"/>
        <w:jc w:val="both"/>
      </w:pPr>
    </w:p>
    <w:p w:rsidR="00412020" w:rsidRDefault="00412020" w:rsidP="00412020">
      <w:pPr>
        <w:pStyle w:val="ac"/>
        <w:spacing w:after="0"/>
        <w:ind w:left="709"/>
        <w:jc w:val="both"/>
      </w:pPr>
      <w:r>
        <w:t>7.</w:t>
      </w:r>
      <w:r>
        <w:tab/>
        <w:t>Продолжите утверждения, выбрав правильный вариант ответа.</w:t>
      </w:r>
    </w:p>
    <w:tbl>
      <w:tblPr>
        <w:tblStyle w:val="af5"/>
        <w:tblW w:w="0" w:type="auto"/>
        <w:tblInd w:w="283" w:type="dxa"/>
        <w:tblLook w:val="04A0" w:firstRow="1" w:lastRow="0" w:firstColumn="1" w:lastColumn="0" w:noHBand="0" w:noVBand="1"/>
      </w:tblPr>
      <w:tblGrid>
        <w:gridCol w:w="6346"/>
        <w:gridCol w:w="2657"/>
      </w:tblGrid>
      <w:tr w:rsidR="00412020" w:rsidTr="00F74923">
        <w:tc>
          <w:tcPr>
            <w:tcW w:w="6346" w:type="dxa"/>
          </w:tcPr>
          <w:p w:rsidR="00412020" w:rsidRDefault="00412020" w:rsidP="00220906">
            <w:pPr>
              <w:pStyle w:val="ac"/>
              <w:spacing w:after="0"/>
              <w:ind w:left="0"/>
              <w:jc w:val="center"/>
            </w:pPr>
            <w:r>
              <w:t>Утверждения</w:t>
            </w:r>
          </w:p>
        </w:tc>
        <w:tc>
          <w:tcPr>
            <w:tcW w:w="2657" w:type="dxa"/>
          </w:tcPr>
          <w:p w:rsidR="00412020" w:rsidRDefault="00412020" w:rsidP="00220906">
            <w:pPr>
              <w:pStyle w:val="ac"/>
              <w:spacing w:after="0"/>
              <w:ind w:left="0"/>
              <w:jc w:val="center"/>
            </w:pPr>
            <w:r>
              <w:t>Варианты ответа</w:t>
            </w:r>
          </w:p>
        </w:tc>
      </w:tr>
      <w:tr w:rsidR="00412020" w:rsidTr="00F74923">
        <w:tc>
          <w:tcPr>
            <w:tcW w:w="6346" w:type="dxa"/>
          </w:tcPr>
          <w:p w:rsidR="00412020" w:rsidRPr="00412020" w:rsidRDefault="00412020" w:rsidP="00220906">
            <w:pPr>
              <w:pStyle w:val="ac"/>
              <w:spacing w:after="0"/>
              <w:ind w:left="0"/>
              <w:jc w:val="both"/>
            </w:pPr>
            <w:r w:rsidRPr="00412020">
              <w:t>1. Содержание дотации на выравнивание бюджетной обеспеченности субъектов Российской Федерации определяется в</w:t>
            </w:r>
          </w:p>
        </w:tc>
        <w:tc>
          <w:tcPr>
            <w:tcW w:w="2657" w:type="dxa"/>
            <w:vMerge w:val="restart"/>
            <w:vAlign w:val="center"/>
          </w:tcPr>
          <w:p w:rsidR="00412020" w:rsidRDefault="00412020" w:rsidP="00220906">
            <w:pPr>
              <w:pStyle w:val="ac"/>
              <w:spacing w:after="0"/>
              <w:ind w:left="0"/>
              <w:jc w:val="center"/>
            </w:pPr>
            <w:r>
              <w:t>А. Бюджетном кодексе Российской Федерации</w:t>
            </w:r>
          </w:p>
        </w:tc>
      </w:tr>
      <w:tr w:rsidR="00412020" w:rsidTr="00F74923">
        <w:tc>
          <w:tcPr>
            <w:tcW w:w="6346" w:type="dxa"/>
          </w:tcPr>
          <w:p w:rsidR="00412020" w:rsidRPr="00412020" w:rsidRDefault="00412020" w:rsidP="00220906">
            <w:pPr>
              <w:pStyle w:val="ac"/>
              <w:spacing w:after="0"/>
              <w:ind w:left="0"/>
              <w:jc w:val="both"/>
            </w:pPr>
            <w:r w:rsidRPr="00412020">
              <w:t>2. Порядок расчета индекса налогового потенциала субъекта Российской Федерации определяется в</w:t>
            </w:r>
          </w:p>
        </w:tc>
        <w:tc>
          <w:tcPr>
            <w:tcW w:w="2657" w:type="dxa"/>
            <w:vMerge/>
          </w:tcPr>
          <w:p w:rsidR="00412020" w:rsidRDefault="00412020" w:rsidP="00220906">
            <w:pPr>
              <w:pStyle w:val="ac"/>
              <w:spacing w:after="0"/>
              <w:ind w:left="0"/>
              <w:jc w:val="both"/>
            </w:pPr>
          </w:p>
        </w:tc>
      </w:tr>
      <w:tr w:rsidR="00412020" w:rsidTr="00F74923">
        <w:tc>
          <w:tcPr>
            <w:tcW w:w="6346" w:type="dxa"/>
          </w:tcPr>
          <w:p w:rsidR="00412020" w:rsidRPr="00412020" w:rsidRDefault="00412020" w:rsidP="00220906">
            <w:pPr>
              <w:pStyle w:val="ac"/>
              <w:spacing w:after="0"/>
              <w:ind w:left="0"/>
              <w:jc w:val="both"/>
            </w:pPr>
            <w:r w:rsidRPr="00412020">
              <w:t>3. Объем бюджетных ассигнований на предоставление дотаций на выравнивание бюджетной обеспеченности субъектов Российской Федерации определяется в</w:t>
            </w:r>
          </w:p>
        </w:tc>
        <w:tc>
          <w:tcPr>
            <w:tcW w:w="2657" w:type="dxa"/>
            <w:vAlign w:val="center"/>
          </w:tcPr>
          <w:p w:rsidR="00412020" w:rsidRDefault="00412020" w:rsidP="00220906">
            <w:pPr>
              <w:pStyle w:val="ac"/>
              <w:spacing w:after="0"/>
              <w:ind w:left="0"/>
              <w:jc w:val="center"/>
            </w:pPr>
            <w:r>
              <w:t>Б. федеральном законе о федеральном бюджете</w:t>
            </w:r>
          </w:p>
        </w:tc>
      </w:tr>
      <w:tr w:rsidR="00412020" w:rsidTr="00555CBE">
        <w:tc>
          <w:tcPr>
            <w:tcW w:w="6346" w:type="dxa"/>
          </w:tcPr>
          <w:p w:rsidR="00412020" w:rsidRPr="00412020" w:rsidRDefault="00412020" w:rsidP="00220906">
            <w:pPr>
              <w:pStyle w:val="ac"/>
              <w:spacing w:after="0"/>
              <w:ind w:left="0"/>
              <w:jc w:val="both"/>
            </w:pPr>
            <w:r w:rsidRPr="00412020">
              <w:t xml:space="preserve">4. Порядок отражения дотации на выравнивание бюджетной обеспеченности субъектов Российской Федерации по коду бюджетной классификации Российской Федерации определяется в </w:t>
            </w:r>
          </w:p>
        </w:tc>
        <w:tc>
          <w:tcPr>
            <w:tcW w:w="2657" w:type="dxa"/>
            <w:vAlign w:val="center"/>
          </w:tcPr>
          <w:p w:rsidR="00412020" w:rsidRDefault="00555CBE" w:rsidP="00555CBE">
            <w:pPr>
              <w:pStyle w:val="ac"/>
              <w:spacing w:after="0"/>
              <w:ind w:left="0"/>
              <w:jc w:val="center"/>
            </w:pPr>
            <w:r>
              <w:t>В. нормативном правовом акте Правительства Российской Федерации</w:t>
            </w:r>
          </w:p>
        </w:tc>
      </w:tr>
      <w:tr w:rsidR="00555CBE" w:rsidTr="004772A2">
        <w:trPr>
          <w:trHeight w:val="1666"/>
        </w:trPr>
        <w:tc>
          <w:tcPr>
            <w:tcW w:w="6346" w:type="dxa"/>
          </w:tcPr>
          <w:p w:rsidR="00555CBE" w:rsidRPr="00412020" w:rsidRDefault="00555CBE" w:rsidP="00220906">
            <w:pPr>
              <w:autoSpaceDE w:val="0"/>
              <w:autoSpaceDN w:val="0"/>
              <w:adjustRightInd w:val="0"/>
              <w:ind w:firstLine="1"/>
              <w:jc w:val="both"/>
              <w:rPr>
                <w:rFonts w:ascii="Times New Roman" w:hAnsi="Times New Roman"/>
                <w:sz w:val="24"/>
                <w:szCs w:val="24"/>
              </w:rPr>
            </w:pPr>
            <w:r w:rsidRPr="00412020">
              <w:rPr>
                <w:rFonts w:ascii="Times New Roman" w:eastAsiaTheme="minorHAnsi" w:hAnsi="Times New Roman"/>
                <w:sz w:val="24"/>
                <w:szCs w:val="24"/>
              </w:rPr>
              <w:t xml:space="preserve">5. Порядок расчета средств, необходимых для доведения уровня расчетной бюджетной обеспеченности субъекта Российской Федерации до уровня, установленного в качестве критерия, определяется в </w:t>
            </w:r>
          </w:p>
        </w:tc>
        <w:tc>
          <w:tcPr>
            <w:tcW w:w="2657" w:type="dxa"/>
            <w:vAlign w:val="center"/>
          </w:tcPr>
          <w:p w:rsidR="00555CBE" w:rsidRDefault="00555CBE" w:rsidP="00220906">
            <w:pPr>
              <w:pStyle w:val="ac"/>
              <w:spacing w:after="0"/>
              <w:ind w:left="0"/>
              <w:jc w:val="center"/>
            </w:pPr>
            <w:r>
              <w:t>Г. нормативном правовом акте Министерства финансов Российской Федерации</w:t>
            </w:r>
          </w:p>
        </w:tc>
      </w:tr>
    </w:tbl>
    <w:p w:rsidR="00412020" w:rsidRDefault="00412020" w:rsidP="00412020">
      <w:pPr>
        <w:pStyle w:val="a5"/>
        <w:ind w:left="0" w:firstLine="709"/>
        <w:jc w:val="both"/>
      </w:pPr>
    </w:p>
    <w:p w:rsidR="00892EF8" w:rsidRPr="00892EF8" w:rsidRDefault="00412020" w:rsidP="00892EF8">
      <w:pPr>
        <w:spacing w:after="0" w:line="240" w:lineRule="auto"/>
        <w:ind w:firstLine="709"/>
        <w:jc w:val="both"/>
        <w:rPr>
          <w:rFonts w:ascii="Times New Roman" w:eastAsiaTheme="minorEastAsia" w:hAnsi="Times New Roman"/>
          <w:sz w:val="24"/>
          <w:szCs w:val="24"/>
          <w:lang w:eastAsia="ru-RU"/>
        </w:rPr>
      </w:pPr>
      <w:r w:rsidRPr="00892EF8">
        <w:rPr>
          <w:rFonts w:ascii="Times New Roman" w:hAnsi="Times New Roman"/>
          <w:sz w:val="24"/>
          <w:szCs w:val="24"/>
        </w:rPr>
        <w:t>8.</w:t>
      </w:r>
      <w:r w:rsidR="00892EF8" w:rsidRPr="00892EF8">
        <w:rPr>
          <w:rFonts w:ascii="Times New Roman" w:eastAsiaTheme="minorEastAsia" w:hAnsi="Times New Roman"/>
          <w:sz w:val="24"/>
          <w:szCs w:val="24"/>
          <w:lang w:eastAsia="ru-RU"/>
        </w:rPr>
        <w:t xml:space="preserve"> </w:t>
      </w:r>
      <w:r w:rsidR="00892EF8">
        <w:rPr>
          <w:rFonts w:ascii="Times New Roman" w:eastAsiaTheme="minorEastAsia" w:hAnsi="Times New Roman"/>
          <w:sz w:val="24"/>
          <w:szCs w:val="24"/>
          <w:lang w:eastAsia="ru-RU"/>
        </w:rPr>
        <w:tab/>
      </w:r>
      <w:r w:rsidR="00892EF8" w:rsidRPr="00892EF8">
        <w:rPr>
          <w:rFonts w:ascii="Times New Roman" w:eastAsiaTheme="minorEastAsia" w:hAnsi="Times New Roman"/>
          <w:sz w:val="24"/>
          <w:szCs w:val="24"/>
          <w:lang w:eastAsia="ru-RU"/>
        </w:rPr>
        <w:t>Величина субсидии на выполнение муниципального задания зависит от:</w:t>
      </w:r>
    </w:p>
    <w:p w:rsidR="00892EF8" w:rsidRPr="00892EF8" w:rsidRDefault="00892EF8" w:rsidP="00892EF8">
      <w:pPr>
        <w:spacing w:after="0" w:line="240" w:lineRule="auto"/>
        <w:ind w:firstLine="709"/>
        <w:jc w:val="both"/>
        <w:rPr>
          <w:rFonts w:ascii="Times New Roman" w:eastAsiaTheme="minorEastAsia" w:hAnsi="Times New Roman"/>
          <w:sz w:val="24"/>
          <w:szCs w:val="24"/>
          <w:lang w:eastAsia="ru-RU"/>
        </w:rPr>
      </w:pPr>
      <w:r w:rsidRPr="00892EF8">
        <w:rPr>
          <w:rFonts w:ascii="Times New Roman" w:eastAsiaTheme="minorEastAsia" w:hAnsi="Times New Roman"/>
          <w:sz w:val="24"/>
          <w:szCs w:val="24"/>
          <w:lang w:eastAsia="ru-RU"/>
        </w:rPr>
        <w:t>1)</w:t>
      </w:r>
      <w:r w:rsidRPr="00892EF8">
        <w:rPr>
          <w:rFonts w:ascii="Times New Roman" w:eastAsiaTheme="minorEastAsia" w:hAnsi="Times New Roman"/>
          <w:sz w:val="24"/>
          <w:szCs w:val="24"/>
          <w:lang w:eastAsia="ru-RU"/>
        </w:rPr>
        <w:tab/>
        <w:t>базового норматива затрат на оказание муниципальной услуги</w:t>
      </w:r>
    </w:p>
    <w:p w:rsidR="00892EF8" w:rsidRPr="00892EF8" w:rsidRDefault="00892EF8" w:rsidP="00892EF8">
      <w:pPr>
        <w:spacing w:after="0" w:line="240" w:lineRule="auto"/>
        <w:ind w:firstLine="709"/>
        <w:jc w:val="both"/>
        <w:rPr>
          <w:rFonts w:ascii="Times New Roman" w:eastAsiaTheme="minorEastAsia" w:hAnsi="Times New Roman"/>
          <w:sz w:val="24"/>
          <w:szCs w:val="24"/>
          <w:lang w:eastAsia="ru-RU"/>
        </w:rPr>
      </w:pPr>
      <w:r w:rsidRPr="00892EF8">
        <w:rPr>
          <w:rFonts w:ascii="Times New Roman" w:eastAsiaTheme="minorEastAsia" w:hAnsi="Times New Roman"/>
          <w:sz w:val="24"/>
          <w:szCs w:val="24"/>
          <w:lang w:eastAsia="ru-RU"/>
        </w:rPr>
        <w:t>2)</w:t>
      </w:r>
      <w:r w:rsidRPr="00892EF8">
        <w:rPr>
          <w:rFonts w:ascii="Times New Roman" w:eastAsiaTheme="minorEastAsia" w:hAnsi="Times New Roman"/>
          <w:sz w:val="24"/>
          <w:szCs w:val="24"/>
          <w:lang w:eastAsia="ru-RU"/>
        </w:rPr>
        <w:tab/>
        <w:t xml:space="preserve">корректирующих коэффициентов к базовому нормативу затрат </w:t>
      </w:r>
    </w:p>
    <w:p w:rsidR="00892EF8" w:rsidRPr="00892EF8" w:rsidRDefault="00892EF8" w:rsidP="00892EF8">
      <w:pPr>
        <w:spacing w:after="0" w:line="240" w:lineRule="auto"/>
        <w:ind w:firstLine="709"/>
        <w:jc w:val="both"/>
        <w:rPr>
          <w:rFonts w:ascii="Times New Roman" w:eastAsiaTheme="minorEastAsia" w:hAnsi="Times New Roman"/>
          <w:sz w:val="24"/>
          <w:szCs w:val="24"/>
          <w:lang w:eastAsia="ru-RU"/>
        </w:rPr>
      </w:pPr>
      <w:r w:rsidRPr="00892EF8">
        <w:rPr>
          <w:rFonts w:ascii="Times New Roman" w:eastAsiaTheme="minorEastAsia" w:hAnsi="Times New Roman"/>
          <w:sz w:val="24"/>
          <w:szCs w:val="24"/>
          <w:lang w:eastAsia="ru-RU"/>
        </w:rPr>
        <w:t>3)</w:t>
      </w:r>
      <w:r w:rsidRPr="00892EF8">
        <w:rPr>
          <w:rFonts w:ascii="Times New Roman" w:eastAsiaTheme="minorEastAsia" w:hAnsi="Times New Roman"/>
          <w:sz w:val="24"/>
          <w:szCs w:val="24"/>
          <w:lang w:eastAsia="ru-RU"/>
        </w:rPr>
        <w:tab/>
        <w:t>корректирующих коэффициентов к объему муниципальной услуги</w:t>
      </w:r>
    </w:p>
    <w:p w:rsidR="00892EF8" w:rsidRPr="00892EF8" w:rsidRDefault="00892EF8" w:rsidP="00892EF8">
      <w:pPr>
        <w:spacing w:after="0" w:line="240" w:lineRule="auto"/>
        <w:ind w:firstLine="709"/>
        <w:jc w:val="both"/>
        <w:rPr>
          <w:rFonts w:ascii="Times New Roman" w:eastAsiaTheme="minorEastAsia" w:hAnsi="Times New Roman"/>
          <w:sz w:val="24"/>
          <w:szCs w:val="24"/>
          <w:lang w:eastAsia="ru-RU"/>
        </w:rPr>
      </w:pPr>
      <w:r w:rsidRPr="00892EF8">
        <w:rPr>
          <w:rFonts w:ascii="Times New Roman" w:eastAsiaTheme="minorEastAsia" w:hAnsi="Times New Roman"/>
          <w:sz w:val="24"/>
          <w:szCs w:val="24"/>
          <w:lang w:eastAsia="ru-RU"/>
        </w:rPr>
        <w:t>4)</w:t>
      </w:r>
      <w:r w:rsidRPr="00892EF8">
        <w:rPr>
          <w:rFonts w:ascii="Times New Roman" w:eastAsiaTheme="minorEastAsia" w:hAnsi="Times New Roman"/>
          <w:sz w:val="24"/>
          <w:szCs w:val="24"/>
          <w:lang w:eastAsia="ru-RU"/>
        </w:rPr>
        <w:tab/>
        <w:t xml:space="preserve">балансовой стоимости движимого имущества </w:t>
      </w:r>
    </w:p>
    <w:p w:rsidR="00412020" w:rsidRPr="00892EF8" w:rsidRDefault="00892EF8" w:rsidP="00892EF8">
      <w:pPr>
        <w:ind w:firstLine="709"/>
        <w:jc w:val="both"/>
        <w:rPr>
          <w:rFonts w:ascii="Times New Roman" w:hAnsi="Times New Roman"/>
          <w:sz w:val="24"/>
          <w:szCs w:val="24"/>
        </w:rPr>
      </w:pPr>
      <w:r w:rsidRPr="00892EF8">
        <w:rPr>
          <w:rFonts w:ascii="Times New Roman" w:hAnsi="Times New Roman"/>
          <w:sz w:val="24"/>
          <w:szCs w:val="24"/>
        </w:rPr>
        <w:t>5)</w:t>
      </w:r>
      <w:r w:rsidRPr="00892EF8">
        <w:rPr>
          <w:rFonts w:ascii="Times New Roman" w:hAnsi="Times New Roman"/>
          <w:sz w:val="24"/>
          <w:szCs w:val="24"/>
        </w:rPr>
        <w:tab/>
        <w:t>доходов от оказания услуг на платной основе</w:t>
      </w:r>
    </w:p>
    <w:p w:rsidR="00BE61FF" w:rsidRPr="00055568" w:rsidRDefault="00412020" w:rsidP="00BE61FF">
      <w:pPr>
        <w:spacing w:after="0" w:line="240" w:lineRule="auto"/>
        <w:ind w:firstLine="709"/>
        <w:jc w:val="both"/>
        <w:rPr>
          <w:rFonts w:ascii="Times New Roman" w:hAnsi="Times New Roman"/>
          <w:sz w:val="24"/>
          <w:szCs w:val="24"/>
        </w:rPr>
      </w:pPr>
      <w:r w:rsidRPr="00BE61FF">
        <w:rPr>
          <w:rFonts w:ascii="Times New Roman" w:hAnsi="Times New Roman"/>
          <w:sz w:val="24"/>
          <w:szCs w:val="24"/>
        </w:rPr>
        <w:t>9.</w:t>
      </w:r>
      <w:r w:rsidR="00BE61FF" w:rsidRPr="00BE61FF">
        <w:rPr>
          <w:rFonts w:ascii="Times New Roman" w:hAnsi="Times New Roman"/>
          <w:sz w:val="24"/>
          <w:szCs w:val="24"/>
        </w:rPr>
        <w:tab/>
        <w:t>Финансовым</w:t>
      </w:r>
      <w:r w:rsidR="00BE61FF">
        <w:rPr>
          <w:rFonts w:ascii="Times New Roman" w:hAnsi="Times New Roman"/>
          <w:sz w:val="24"/>
          <w:szCs w:val="24"/>
        </w:rPr>
        <w:t xml:space="preserve"> органом субъекта Российской Федерации запланированы бюджетные ассигнования дорожного фонда в сумме 100 млн. руб. Объем межбюджетных </w:t>
      </w:r>
      <w:r w:rsidR="00BE61FF">
        <w:rPr>
          <w:rFonts w:ascii="Times New Roman" w:hAnsi="Times New Roman"/>
          <w:sz w:val="24"/>
          <w:szCs w:val="24"/>
        </w:rPr>
        <w:lastRenderedPageBreak/>
        <w:t>трансфертов местным бюджетам на строительство и содержание автодорог общего пользования не должен превышать ______</w:t>
      </w:r>
      <w:r w:rsidR="00BE61FF" w:rsidRPr="00055568">
        <w:rPr>
          <w:rFonts w:ascii="Times New Roman" w:hAnsi="Times New Roman"/>
          <w:sz w:val="24"/>
          <w:szCs w:val="24"/>
        </w:rPr>
        <w:t xml:space="preserve"> млн. руб.</w:t>
      </w:r>
    </w:p>
    <w:p w:rsidR="00AC7863" w:rsidRDefault="00AC7863" w:rsidP="00412020">
      <w:pPr>
        <w:pStyle w:val="a5"/>
        <w:ind w:left="0" w:firstLine="709"/>
        <w:jc w:val="both"/>
      </w:pPr>
    </w:p>
    <w:p w:rsidR="00AC7863" w:rsidRDefault="00412020" w:rsidP="00412020">
      <w:pPr>
        <w:pStyle w:val="a5"/>
        <w:ind w:left="0" w:firstLine="709"/>
        <w:jc w:val="both"/>
      </w:pPr>
      <w:r w:rsidRPr="00AC7863">
        <w:t>10.</w:t>
      </w:r>
      <w:r w:rsidR="00AC7863" w:rsidRPr="00AC7863">
        <w:t xml:space="preserve"> Укажите соответствие между видами публичных нормативных обязательств и их примерами</w:t>
      </w:r>
    </w:p>
    <w:tbl>
      <w:tblPr>
        <w:tblStyle w:val="af5"/>
        <w:tblW w:w="0" w:type="auto"/>
        <w:tblLook w:val="04A0" w:firstRow="1" w:lastRow="0" w:firstColumn="1" w:lastColumn="0" w:noHBand="0" w:noVBand="1"/>
      </w:tblPr>
      <w:tblGrid>
        <w:gridCol w:w="4644"/>
        <w:gridCol w:w="4642"/>
      </w:tblGrid>
      <w:tr w:rsidR="00AC7863" w:rsidTr="00533503">
        <w:tc>
          <w:tcPr>
            <w:tcW w:w="4644" w:type="dxa"/>
          </w:tcPr>
          <w:p w:rsidR="00AC7863" w:rsidRDefault="00AC7863" w:rsidP="00412020">
            <w:pPr>
              <w:pStyle w:val="a5"/>
              <w:ind w:left="0"/>
              <w:jc w:val="both"/>
            </w:pPr>
            <w:r>
              <w:t>Виды публичных нормативных обязательств</w:t>
            </w:r>
          </w:p>
        </w:tc>
        <w:tc>
          <w:tcPr>
            <w:tcW w:w="4642" w:type="dxa"/>
          </w:tcPr>
          <w:p w:rsidR="00AC7863" w:rsidRDefault="00AC7863" w:rsidP="00412020">
            <w:pPr>
              <w:pStyle w:val="a5"/>
              <w:ind w:left="0"/>
              <w:jc w:val="both"/>
            </w:pPr>
            <w:r>
              <w:t>Примеры публичных нормативных обязательств</w:t>
            </w:r>
          </w:p>
        </w:tc>
      </w:tr>
      <w:tr w:rsidR="00AC7863" w:rsidTr="00533503">
        <w:tc>
          <w:tcPr>
            <w:tcW w:w="4644" w:type="dxa"/>
          </w:tcPr>
          <w:p w:rsidR="00AC7863" w:rsidRDefault="00AC7863" w:rsidP="00AC7863">
            <w:pPr>
              <w:pStyle w:val="a5"/>
              <w:ind w:left="0"/>
              <w:jc w:val="both"/>
            </w:pPr>
            <w:r>
              <w:t>1. П</w:t>
            </w:r>
            <w:r w:rsidRPr="00AC7863">
              <w:t>убличные нормативные обязательства Российской Федерации</w:t>
            </w:r>
          </w:p>
        </w:tc>
        <w:tc>
          <w:tcPr>
            <w:tcW w:w="4642" w:type="dxa"/>
          </w:tcPr>
          <w:p w:rsidR="00AC7863" w:rsidRPr="00AC7863" w:rsidRDefault="00AC7863" w:rsidP="00AC7863">
            <w:pPr>
              <w:jc w:val="both"/>
              <w:rPr>
                <w:rFonts w:ascii="Times New Roman" w:hAnsi="Times New Roman"/>
                <w:sz w:val="24"/>
                <w:szCs w:val="24"/>
              </w:rPr>
            </w:pPr>
            <w:r w:rsidRPr="00AC7863">
              <w:rPr>
                <w:rFonts w:ascii="Times New Roman" w:hAnsi="Times New Roman"/>
                <w:sz w:val="24"/>
                <w:szCs w:val="24"/>
              </w:rPr>
              <w:t>А. </w:t>
            </w:r>
            <w:r w:rsidRPr="00AC7863">
              <w:rPr>
                <w:rFonts w:ascii="Times New Roman" w:hAnsi="Times New Roman"/>
                <w:sz w:val="24"/>
                <w:szCs w:val="24"/>
                <w:lang w:eastAsia="ru-RU"/>
              </w:rPr>
              <w:t>Компенсация расходов на проезд работников образовательных учреждений городского поселения</w:t>
            </w:r>
          </w:p>
        </w:tc>
      </w:tr>
      <w:tr w:rsidR="00AC7863" w:rsidTr="00533503">
        <w:tc>
          <w:tcPr>
            <w:tcW w:w="4644" w:type="dxa"/>
          </w:tcPr>
          <w:p w:rsidR="00AC7863" w:rsidRDefault="00AC7863" w:rsidP="00AC7863">
            <w:pPr>
              <w:pStyle w:val="a5"/>
              <w:ind w:left="0"/>
              <w:jc w:val="both"/>
            </w:pPr>
            <w:r>
              <w:t>2. П</w:t>
            </w:r>
            <w:r w:rsidRPr="00AC7863">
              <w:t xml:space="preserve">убличные нормативные обязательства </w:t>
            </w:r>
            <w:r>
              <w:t xml:space="preserve">субъекта </w:t>
            </w:r>
            <w:r w:rsidRPr="00AC7863">
              <w:t>Российской Федерации</w:t>
            </w:r>
          </w:p>
        </w:tc>
        <w:tc>
          <w:tcPr>
            <w:tcW w:w="4642" w:type="dxa"/>
          </w:tcPr>
          <w:p w:rsidR="00AC7863" w:rsidRPr="00AC7863" w:rsidRDefault="00AC7863" w:rsidP="00412020">
            <w:pPr>
              <w:pStyle w:val="a5"/>
              <w:ind w:left="0"/>
              <w:jc w:val="both"/>
            </w:pPr>
            <w:r w:rsidRPr="00AC7863">
              <w:t>Б. Предоставление жилья молодым специалистам в сельской местности</w:t>
            </w:r>
          </w:p>
        </w:tc>
      </w:tr>
      <w:tr w:rsidR="00AC7863" w:rsidTr="00533503">
        <w:tc>
          <w:tcPr>
            <w:tcW w:w="4644" w:type="dxa"/>
            <w:vMerge w:val="restart"/>
          </w:tcPr>
          <w:p w:rsidR="00AC7863" w:rsidRDefault="00AC7863" w:rsidP="00412020">
            <w:pPr>
              <w:pStyle w:val="a5"/>
              <w:ind w:left="0"/>
              <w:jc w:val="both"/>
            </w:pPr>
            <w:r>
              <w:t>3. П</w:t>
            </w:r>
            <w:r w:rsidRPr="00AC7863">
              <w:t>убличные нормативные об</w:t>
            </w:r>
            <w:r>
              <w:t>язательства муниципального образования</w:t>
            </w:r>
          </w:p>
        </w:tc>
        <w:tc>
          <w:tcPr>
            <w:tcW w:w="4642" w:type="dxa"/>
          </w:tcPr>
          <w:p w:rsidR="00AC7863" w:rsidRPr="00AC7863" w:rsidRDefault="00AC7863" w:rsidP="00412020">
            <w:pPr>
              <w:pStyle w:val="a5"/>
              <w:ind w:left="0"/>
              <w:jc w:val="both"/>
            </w:pPr>
            <w:r w:rsidRPr="00AC7863">
              <w:t>В. Пенсия военнослужащим, уволенным в запас</w:t>
            </w:r>
          </w:p>
        </w:tc>
      </w:tr>
      <w:tr w:rsidR="00AC7863" w:rsidTr="00533503">
        <w:tc>
          <w:tcPr>
            <w:tcW w:w="4644" w:type="dxa"/>
            <w:vMerge/>
          </w:tcPr>
          <w:p w:rsidR="00AC7863" w:rsidRDefault="00AC7863" w:rsidP="00412020">
            <w:pPr>
              <w:pStyle w:val="a5"/>
              <w:ind w:left="0"/>
              <w:jc w:val="both"/>
            </w:pPr>
          </w:p>
        </w:tc>
        <w:tc>
          <w:tcPr>
            <w:tcW w:w="4642" w:type="dxa"/>
          </w:tcPr>
          <w:p w:rsidR="00AC7863" w:rsidRPr="00AC7863" w:rsidRDefault="00AC7863" w:rsidP="00AC7863">
            <w:pPr>
              <w:jc w:val="both"/>
              <w:rPr>
                <w:rFonts w:ascii="Times New Roman" w:hAnsi="Times New Roman"/>
                <w:sz w:val="24"/>
                <w:szCs w:val="24"/>
              </w:rPr>
            </w:pPr>
            <w:r w:rsidRPr="00AC7863">
              <w:rPr>
                <w:rFonts w:ascii="Times New Roman" w:hAnsi="Times New Roman"/>
                <w:sz w:val="24"/>
                <w:szCs w:val="24"/>
              </w:rPr>
              <w:t>Г. </w:t>
            </w:r>
            <w:r w:rsidRPr="00AC7863">
              <w:rPr>
                <w:rFonts w:ascii="Times New Roman" w:hAnsi="Times New Roman"/>
                <w:sz w:val="24"/>
                <w:szCs w:val="24"/>
                <w:lang w:eastAsia="ru-RU"/>
              </w:rPr>
              <w:t>Премия победителям региональных спортивных соревнований</w:t>
            </w:r>
          </w:p>
        </w:tc>
      </w:tr>
    </w:tbl>
    <w:p w:rsidR="00AC7863" w:rsidRPr="004A04C0" w:rsidRDefault="00AC7863" w:rsidP="00412020">
      <w:pPr>
        <w:pStyle w:val="a5"/>
        <w:ind w:left="0" w:firstLine="709"/>
        <w:jc w:val="both"/>
      </w:pPr>
    </w:p>
    <w:p w:rsidR="004A5608" w:rsidRPr="004A5608" w:rsidRDefault="004A5608" w:rsidP="004A5608">
      <w:pPr>
        <w:pStyle w:val="ac"/>
        <w:spacing w:after="0"/>
        <w:ind w:left="0" w:firstLine="709"/>
        <w:rPr>
          <w:bCs/>
        </w:rPr>
      </w:pPr>
      <w:r w:rsidRPr="007742BE">
        <w:rPr>
          <w:bCs/>
          <w:i/>
        </w:rPr>
        <w:t>Задани</w:t>
      </w:r>
      <w:r w:rsidR="00605568">
        <w:rPr>
          <w:bCs/>
          <w:i/>
        </w:rPr>
        <w:t>е</w:t>
      </w:r>
      <w:r w:rsidRPr="007742BE">
        <w:rPr>
          <w:bCs/>
          <w:i/>
        </w:rPr>
        <w:t xml:space="preserve"> 3</w:t>
      </w:r>
      <w:r w:rsidRPr="00B53728">
        <w:rPr>
          <w:b/>
          <w:bCs/>
        </w:rPr>
        <w:t>.</w:t>
      </w:r>
      <w:r>
        <w:rPr>
          <w:b/>
          <w:bCs/>
        </w:rPr>
        <w:t xml:space="preserve"> </w:t>
      </w:r>
      <w:r w:rsidRPr="007742BE">
        <w:rPr>
          <w:bCs/>
        </w:rPr>
        <w:t>Практико-</w:t>
      </w:r>
      <w:r w:rsidRPr="004A5608">
        <w:rPr>
          <w:bCs/>
        </w:rPr>
        <w:t xml:space="preserve">ориентированные </w:t>
      </w:r>
      <w:proofErr w:type="gramStart"/>
      <w:r w:rsidRPr="004A5608">
        <w:rPr>
          <w:bCs/>
        </w:rPr>
        <w:t>задания.(</w:t>
      </w:r>
      <w:proofErr w:type="gramEnd"/>
      <w:r w:rsidRPr="004A5608">
        <w:rPr>
          <w:bCs/>
        </w:rPr>
        <w:t>20 баллов)</w:t>
      </w:r>
    </w:p>
    <w:p w:rsidR="004A5608" w:rsidRPr="004A5608" w:rsidRDefault="004A5608" w:rsidP="00052547">
      <w:pPr>
        <w:pStyle w:val="ac"/>
        <w:numPr>
          <w:ilvl w:val="1"/>
          <w:numId w:val="7"/>
        </w:numPr>
        <w:spacing w:after="0"/>
        <w:jc w:val="both"/>
        <w:rPr>
          <w:bCs/>
        </w:rPr>
      </w:pPr>
      <w:r w:rsidRPr="004A5608">
        <w:rPr>
          <w:bCs/>
        </w:rPr>
        <w:t>Выполните задание</w:t>
      </w:r>
      <w:r>
        <w:rPr>
          <w:bCs/>
        </w:rPr>
        <w:t xml:space="preserve"> (5 баллов)</w:t>
      </w:r>
    </w:p>
    <w:p w:rsidR="004A5608" w:rsidRPr="00B53728" w:rsidRDefault="004A5608" w:rsidP="00555CBE">
      <w:pPr>
        <w:pStyle w:val="ac"/>
        <w:spacing w:after="0"/>
        <w:ind w:left="0" w:firstLine="709"/>
        <w:jc w:val="both"/>
      </w:pPr>
      <w:r>
        <w:rPr>
          <w:bCs/>
        </w:rPr>
        <w:t xml:space="preserve">Составьте сравнительную </w:t>
      </w:r>
      <w:r w:rsidRPr="007742BE">
        <w:rPr>
          <w:bCs/>
        </w:rPr>
        <w:t>таблицу, отражающую</w:t>
      </w:r>
      <w:r>
        <w:rPr>
          <w:b/>
          <w:bCs/>
        </w:rPr>
        <w:t xml:space="preserve"> </w:t>
      </w:r>
      <w:r w:rsidRPr="00B53728">
        <w:t>различия в механизме финансового обеспечения казенных</w:t>
      </w:r>
      <w:r>
        <w:t>, автономных</w:t>
      </w:r>
      <w:r w:rsidRPr="00B53728">
        <w:t xml:space="preserve"> и бюджетных учреждений.</w:t>
      </w:r>
    </w:p>
    <w:p w:rsidR="004A5608" w:rsidRPr="007742BE" w:rsidRDefault="004A5608" w:rsidP="004A5608">
      <w:pPr>
        <w:pStyle w:val="a5"/>
        <w:ind w:left="0" w:firstLine="709"/>
        <w:jc w:val="both"/>
      </w:pPr>
      <w:r w:rsidRPr="007742BE">
        <w:t>3.2.</w:t>
      </w:r>
      <w:r w:rsidRPr="00B53728">
        <w:rPr>
          <w:b/>
        </w:rPr>
        <w:tab/>
      </w:r>
      <w:r w:rsidRPr="00555CBE">
        <w:t>Решите задачу (15 баллов)</w:t>
      </w:r>
    </w:p>
    <w:p w:rsidR="00555CBE" w:rsidRPr="00555CBE" w:rsidRDefault="00555CBE" w:rsidP="00555CBE">
      <w:pPr>
        <w:spacing w:after="0" w:line="240" w:lineRule="auto"/>
        <w:ind w:firstLine="567"/>
        <w:jc w:val="both"/>
        <w:rPr>
          <w:rFonts w:ascii="Times New Roman" w:hAnsi="Times New Roman"/>
          <w:sz w:val="24"/>
          <w:szCs w:val="24"/>
        </w:rPr>
      </w:pPr>
      <w:r w:rsidRPr="00555CBE">
        <w:rPr>
          <w:rFonts w:ascii="Times New Roman" w:hAnsi="Times New Roman"/>
          <w:sz w:val="24"/>
          <w:szCs w:val="24"/>
        </w:rPr>
        <w:t>Финансовым органом муниципального района составлен проект бюджета муниципального района на очередной финансовый год.</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3"/>
        <w:gridCol w:w="1692"/>
      </w:tblGrid>
      <w:tr w:rsidR="00555CBE" w:rsidRPr="00555CBE" w:rsidTr="004772A2">
        <w:trPr>
          <w:jc w:val="center"/>
        </w:trPr>
        <w:tc>
          <w:tcPr>
            <w:tcW w:w="4086" w:type="pct"/>
            <w:vAlign w:val="center"/>
          </w:tcPr>
          <w:p w:rsidR="00555CBE" w:rsidRPr="00555CBE" w:rsidRDefault="00555CBE" w:rsidP="00555CBE">
            <w:pPr>
              <w:spacing w:after="0" w:line="240" w:lineRule="auto"/>
              <w:jc w:val="center"/>
              <w:rPr>
                <w:rFonts w:ascii="Times New Roman" w:hAnsi="Times New Roman"/>
                <w:sz w:val="24"/>
                <w:szCs w:val="24"/>
              </w:rPr>
            </w:pPr>
            <w:r w:rsidRPr="00555CBE">
              <w:rPr>
                <w:rFonts w:ascii="Times New Roman" w:hAnsi="Times New Roman"/>
                <w:sz w:val="24"/>
                <w:szCs w:val="24"/>
              </w:rPr>
              <w:t>Показатели</w:t>
            </w:r>
          </w:p>
        </w:tc>
        <w:tc>
          <w:tcPr>
            <w:tcW w:w="914" w:type="pct"/>
            <w:vAlign w:val="center"/>
          </w:tcPr>
          <w:p w:rsidR="00555CBE" w:rsidRPr="00555CBE" w:rsidRDefault="00555CBE" w:rsidP="00555CBE">
            <w:pPr>
              <w:spacing w:after="0" w:line="240" w:lineRule="auto"/>
              <w:jc w:val="center"/>
              <w:rPr>
                <w:rFonts w:ascii="Times New Roman" w:hAnsi="Times New Roman"/>
                <w:sz w:val="24"/>
                <w:szCs w:val="24"/>
              </w:rPr>
            </w:pPr>
            <w:r w:rsidRPr="00555CBE">
              <w:rPr>
                <w:rFonts w:ascii="Times New Roman" w:hAnsi="Times New Roman"/>
                <w:sz w:val="24"/>
                <w:szCs w:val="24"/>
              </w:rPr>
              <w:t>Сумма</w:t>
            </w:r>
          </w:p>
          <w:p w:rsidR="00555CBE" w:rsidRPr="00555CBE" w:rsidRDefault="00555CBE" w:rsidP="00555CBE">
            <w:pPr>
              <w:spacing w:after="0" w:line="240" w:lineRule="auto"/>
              <w:jc w:val="center"/>
              <w:rPr>
                <w:rFonts w:ascii="Times New Roman" w:hAnsi="Times New Roman"/>
                <w:sz w:val="24"/>
                <w:szCs w:val="24"/>
              </w:rPr>
            </w:pPr>
            <w:r w:rsidRPr="00555CBE">
              <w:rPr>
                <w:rFonts w:ascii="Times New Roman" w:hAnsi="Times New Roman"/>
                <w:sz w:val="24"/>
                <w:szCs w:val="24"/>
              </w:rPr>
              <w:t>(млн руб.)</w:t>
            </w:r>
          </w:p>
        </w:tc>
      </w:tr>
      <w:tr w:rsidR="00555CBE" w:rsidRPr="00555CBE" w:rsidTr="004772A2">
        <w:trPr>
          <w:jc w:val="center"/>
        </w:trPr>
        <w:tc>
          <w:tcPr>
            <w:tcW w:w="4086" w:type="pct"/>
          </w:tcPr>
          <w:p w:rsidR="00555CBE" w:rsidRPr="00555CBE" w:rsidRDefault="00555CBE" w:rsidP="00555CBE">
            <w:pPr>
              <w:spacing w:after="0" w:line="240" w:lineRule="auto"/>
              <w:jc w:val="both"/>
              <w:rPr>
                <w:rFonts w:ascii="Times New Roman" w:hAnsi="Times New Roman"/>
                <w:sz w:val="24"/>
                <w:szCs w:val="24"/>
              </w:rPr>
            </w:pPr>
            <w:r w:rsidRPr="00555CBE">
              <w:rPr>
                <w:rFonts w:ascii="Times New Roman" w:hAnsi="Times New Roman"/>
                <w:sz w:val="24"/>
                <w:szCs w:val="24"/>
              </w:rPr>
              <w:t>Налоговые доходы</w:t>
            </w:r>
          </w:p>
        </w:tc>
        <w:tc>
          <w:tcPr>
            <w:tcW w:w="914" w:type="pct"/>
            <w:vAlign w:val="center"/>
          </w:tcPr>
          <w:p w:rsidR="00555CBE" w:rsidRPr="00555CBE" w:rsidRDefault="00555CBE" w:rsidP="00555CBE">
            <w:pPr>
              <w:spacing w:after="0" w:line="240" w:lineRule="auto"/>
              <w:jc w:val="center"/>
              <w:rPr>
                <w:rFonts w:ascii="Times New Roman" w:hAnsi="Times New Roman"/>
                <w:sz w:val="24"/>
                <w:szCs w:val="24"/>
              </w:rPr>
            </w:pPr>
            <w:r w:rsidRPr="00555CBE">
              <w:rPr>
                <w:rFonts w:ascii="Times New Roman" w:hAnsi="Times New Roman"/>
                <w:sz w:val="24"/>
                <w:szCs w:val="24"/>
              </w:rPr>
              <w:t>2650,0</w:t>
            </w:r>
          </w:p>
        </w:tc>
      </w:tr>
      <w:tr w:rsidR="00555CBE" w:rsidRPr="00555CBE" w:rsidTr="004772A2">
        <w:trPr>
          <w:jc w:val="center"/>
        </w:trPr>
        <w:tc>
          <w:tcPr>
            <w:tcW w:w="4086" w:type="pct"/>
          </w:tcPr>
          <w:p w:rsidR="00555CBE" w:rsidRPr="00555CBE" w:rsidRDefault="00555CBE" w:rsidP="00555CBE">
            <w:pPr>
              <w:spacing w:after="0" w:line="240" w:lineRule="auto"/>
              <w:jc w:val="both"/>
              <w:rPr>
                <w:rFonts w:ascii="Times New Roman" w:hAnsi="Times New Roman"/>
                <w:sz w:val="24"/>
                <w:szCs w:val="24"/>
              </w:rPr>
            </w:pPr>
            <w:r w:rsidRPr="00555CBE">
              <w:rPr>
                <w:rFonts w:ascii="Times New Roman" w:hAnsi="Times New Roman"/>
                <w:sz w:val="24"/>
                <w:szCs w:val="24"/>
              </w:rPr>
              <w:t>Неналоговые доходы</w:t>
            </w:r>
          </w:p>
        </w:tc>
        <w:tc>
          <w:tcPr>
            <w:tcW w:w="914" w:type="pct"/>
            <w:vAlign w:val="center"/>
          </w:tcPr>
          <w:p w:rsidR="00555CBE" w:rsidRPr="00555CBE" w:rsidRDefault="00555CBE" w:rsidP="00555CBE">
            <w:pPr>
              <w:spacing w:after="0" w:line="240" w:lineRule="auto"/>
              <w:jc w:val="center"/>
              <w:rPr>
                <w:rFonts w:ascii="Times New Roman" w:hAnsi="Times New Roman"/>
                <w:sz w:val="24"/>
                <w:szCs w:val="24"/>
              </w:rPr>
            </w:pPr>
            <w:r w:rsidRPr="00555CBE">
              <w:rPr>
                <w:rFonts w:ascii="Times New Roman" w:hAnsi="Times New Roman"/>
                <w:sz w:val="24"/>
                <w:szCs w:val="24"/>
              </w:rPr>
              <w:t>1880,0</w:t>
            </w:r>
          </w:p>
        </w:tc>
      </w:tr>
      <w:tr w:rsidR="00555CBE" w:rsidRPr="00555CBE" w:rsidTr="004772A2">
        <w:trPr>
          <w:jc w:val="center"/>
        </w:trPr>
        <w:tc>
          <w:tcPr>
            <w:tcW w:w="4086" w:type="pct"/>
          </w:tcPr>
          <w:p w:rsidR="00555CBE" w:rsidRPr="00555CBE" w:rsidRDefault="00555CBE" w:rsidP="00555CBE">
            <w:pPr>
              <w:spacing w:after="0" w:line="240" w:lineRule="auto"/>
              <w:jc w:val="both"/>
              <w:rPr>
                <w:rFonts w:ascii="Times New Roman" w:hAnsi="Times New Roman"/>
                <w:sz w:val="24"/>
                <w:szCs w:val="24"/>
              </w:rPr>
            </w:pPr>
            <w:r w:rsidRPr="00555CBE">
              <w:rPr>
                <w:rFonts w:ascii="Times New Roman" w:hAnsi="Times New Roman"/>
                <w:sz w:val="24"/>
                <w:szCs w:val="24"/>
              </w:rPr>
              <w:t xml:space="preserve">Безвозмездные поступления, из них </w:t>
            </w:r>
          </w:p>
        </w:tc>
        <w:tc>
          <w:tcPr>
            <w:tcW w:w="914" w:type="pct"/>
            <w:vAlign w:val="center"/>
          </w:tcPr>
          <w:p w:rsidR="00555CBE" w:rsidRPr="00555CBE" w:rsidRDefault="00555CBE" w:rsidP="00555CBE">
            <w:pPr>
              <w:spacing w:after="0" w:line="240" w:lineRule="auto"/>
              <w:jc w:val="center"/>
              <w:rPr>
                <w:rFonts w:ascii="Times New Roman" w:hAnsi="Times New Roman"/>
                <w:sz w:val="24"/>
                <w:szCs w:val="24"/>
              </w:rPr>
            </w:pPr>
            <w:r w:rsidRPr="00555CBE">
              <w:rPr>
                <w:rFonts w:ascii="Times New Roman" w:hAnsi="Times New Roman"/>
                <w:sz w:val="24"/>
                <w:szCs w:val="24"/>
              </w:rPr>
              <w:t>910,0</w:t>
            </w:r>
          </w:p>
        </w:tc>
      </w:tr>
      <w:tr w:rsidR="00555CBE" w:rsidRPr="00555CBE" w:rsidTr="004772A2">
        <w:trPr>
          <w:jc w:val="center"/>
        </w:trPr>
        <w:tc>
          <w:tcPr>
            <w:tcW w:w="4086" w:type="pct"/>
          </w:tcPr>
          <w:p w:rsidR="00555CBE" w:rsidRPr="00555CBE" w:rsidRDefault="00555CBE" w:rsidP="00555CBE">
            <w:pPr>
              <w:spacing w:after="0" w:line="240" w:lineRule="auto"/>
              <w:jc w:val="both"/>
              <w:rPr>
                <w:rFonts w:ascii="Times New Roman" w:hAnsi="Times New Roman"/>
                <w:sz w:val="24"/>
                <w:szCs w:val="24"/>
              </w:rPr>
            </w:pPr>
            <w:r w:rsidRPr="00555CBE">
              <w:rPr>
                <w:rFonts w:ascii="Times New Roman" w:hAnsi="Times New Roman"/>
                <w:sz w:val="24"/>
                <w:szCs w:val="24"/>
              </w:rPr>
              <w:t>дотация на выравнивание бюджетной обеспеченности</w:t>
            </w:r>
          </w:p>
        </w:tc>
        <w:tc>
          <w:tcPr>
            <w:tcW w:w="914" w:type="pct"/>
            <w:vAlign w:val="center"/>
          </w:tcPr>
          <w:p w:rsidR="00555CBE" w:rsidRPr="00555CBE" w:rsidRDefault="00555CBE" w:rsidP="00555CBE">
            <w:pPr>
              <w:spacing w:after="0" w:line="240" w:lineRule="auto"/>
              <w:jc w:val="center"/>
              <w:rPr>
                <w:rFonts w:ascii="Times New Roman" w:hAnsi="Times New Roman"/>
                <w:sz w:val="24"/>
                <w:szCs w:val="24"/>
              </w:rPr>
            </w:pPr>
            <w:r w:rsidRPr="00555CBE">
              <w:rPr>
                <w:rFonts w:ascii="Times New Roman" w:hAnsi="Times New Roman"/>
                <w:sz w:val="24"/>
                <w:szCs w:val="24"/>
              </w:rPr>
              <w:t>680,0</w:t>
            </w:r>
          </w:p>
        </w:tc>
      </w:tr>
      <w:tr w:rsidR="00555CBE" w:rsidRPr="00555CBE" w:rsidTr="004772A2">
        <w:trPr>
          <w:jc w:val="center"/>
        </w:trPr>
        <w:tc>
          <w:tcPr>
            <w:tcW w:w="4086" w:type="pct"/>
          </w:tcPr>
          <w:p w:rsidR="00555CBE" w:rsidRPr="00555CBE" w:rsidRDefault="00555CBE" w:rsidP="00555CBE">
            <w:pPr>
              <w:spacing w:after="0" w:line="240" w:lineRule="auto"/>
              <w:jc w:val="both"/>
              <w:rPr>
                <w:rFonts w:ascii="Times New Roman" w:hAnsi="Times New Roman"/>
                <w:sz w:val="24"/>
                <w:szCs w:val="24"/>
              </w:rPr>
            </w:pPr>
            <w:r w:rsidRPr="00555CBE">
              <w:rPr>
                <w:rFonts w:ascii="Times New Roman" w:hAnsi="Times New Roman"/>
                <w:sz w:val="24"/>
                <w:szCs w:val="24"/>
              </w:rPr>
              <w:t>субсидии из бюджета субъекта Российской Федерации</w:t>
            </w:r>
          </w:p>
        </w:tc>
        <w:tc>
          <w:tcPr>
            <w:tcW w:w="914" w:type="pct"/>
            <w:vAlign w:val="center"/>
          </w:tcPr>
          <w:p w:rsidR="00555CBE" w:rsidRPr="00555CBE" w:rsidRDefault="00555CBE" w:rsidP="00555CBE">
            <w:pPr>
              <w:spacing w:after="0" w:line="240" w:lineRule="auto"/>
              <w:jc w:val="center"/>
              <w:rPr>
                <w:rFonts w:ascii="Times New Roman" w:hAnsi="Times New Roman"/>
                <w:sz w:val="24"/>
                <w:szCs w:val="24"/>
              </w:rPr>
            </w:pPr>
            <w:r w:rsidRPr="00555CBE">
              <w:rPr>
                <w:rFonts w:ascii="Times New Roman" w:hAnsi="Times New Roman"/>
                <w:sz w:val="24"/>
                <w:szCs w:val="24"/>
              </w:rPr>
              <w:t>150,0</w:t>
            </w:r>
          </w:p>
        </w:tc>
      </w:tr>
      <w:tr w:rsidR="00555CBE" w:rsidRPr="00555CBE" w:rsidTr="004772A2">
        <w:trPr>
          <w:jc w:val="center"/>
        </w:trPr>
        <w:tc>
          <w:tcPr>
            <w:tcW w:w="4086" w:type="pct"/>
          </w:tcPr>
          <w:p w:rsidR="00555CBE" w:rsidRPr="00555CBE" w:rsidRDefault="00555CBE" w:rsidP="00555CBE">
            <w:pPr>
              <w:spacing w:after="0" w:line="240" w:lineRule="auto"/>
              <w:jc w:val="both"/>
              <w:rPr>
                <w:rFonts w:ascii="Times New Roman" w:hAnsi="Times New Roman"/>
                <w:sz w:val="24"/>
                <w:szCs w:val="24"/>
              </w:rPr>
            </w:pPr>
            <w:r w:rsidRPr="00555CBE">
              <w:rPr>
                <w:rFonts w:ascii="Times New Roman" w:hAnsi="Times New Roman"/>
                <w:sz w:val="24"/>
                <w:szCs w:val="24"/>
              </w:rPr>
              <w:t>субвенции из бюджета субъекта Российской Федерации</w:t>
            </w:r>
          </w:p>
        </w:tc>
        <w:tc>
          <w:tcPr>
            <w:tcW w:w="914" w:type="pct"/>
            <w:vAlign w:val="center"/>
          </w:tcPr>
          <w:p w:rsidR="00555CBE" w:rsidRPr="00555CBE" w:rsidRDefault="00555CBE" w:rsidP="00555CBE">
            <w:pPr>
              <w:spacing w:after="0" w:line="240" w:lineRule="auto"/>
              <w:jc w:val="center"/>
              <w:rPr>
                <w:rFonts w:ascii="Times New Roman" w:hAnsi="Times New Roman"/>
                <w:sz w:val="24"/>
                <w:szCs w:val="24"/>
              </w:rPr>
            </w:pPr>
            <w:r w:rsidRPr="00555CBE">
              <w:rPr>
                <w:rFonts w:ascii="Times New Roman" w:hAnsi="Times New Roman"/>
                <w:sz w:val="24"/>
                <w:szCs w:val="24"/>
              </w:rPr>
              <w:t>10,0</w:t>
            </w:r>
          </w:p>
        </w:tc>
      </w:tr>
      <w:tr w:rsidR="00555CBE" w:rsidRPr="00555CBE" w:rsidTr="004772A2">
        <w:trPr>
          <w:jc w:val="center"/>
        </w:trPr>
        <w:tc>
          <w:tcPr>
            <w:tcW w:w="4086" w:type="pct"/>
          </w:tcPr>
          <w:p w:rsidR="00555CBE" w:rsidRPr="00555CBE" w:rsidRDefault="00555CBE" w:rsidP="00555CBE">
            <w:pPr>
              <w:spacing w:after="0" w:line="240" w:lineRule="auto"/>
              <w:jc w:val="both"/>
              <w:rPr>
                <w:rFonts w:ascii="Times New Roman" w:hAnsi="Times New Roman"/>
                <w:sz w:val="24"/>
                <w:szCs w:val="24"/>
              </w:rPr>
            </w:pPr>
            <w:r w:rsidRPr="00555CBE">
              <w:rPr>
                <w:rFonts w:ascii="Times New Roman" w:hAnsi="Times New Roman"/>
                <w:sz w:val="24"/>
                <w:szCs w:val="24"/>
              </w:rPr>
              <w:t>Расходы бюджета, из них</w:t>
            </w:r>
          </w:p>
        </w:tc>
        <w:tc>
          <w:tcPr>
            <w:tcW w:w="914" w:type="pct"/>
            <w:vAlign w:val="center"/>
          </w:tcPr>
          <w:p w:rsidR="00555CBE" w:rsidRPr="00555CBE" w:rsidRDefault="00555CBE" w:rsidP="00555CBE">
            <w:pPr>
              <w:spacing w:after="0" w:line="240" w:lineRule="auto"/>
              <w:jc w:val="center"/>
              <w:rPr>
                <w:rFonts w:ascii="Times New Roman" w:hAnsi="Times New Roman"/>
                <w:sz w:val="24"/>
                <w:szCs w:val="24"/>
              </w:rPr>
            </w:pPr>
            <w:r w:rsidRPr="00555CBE">
              <w:rPr>
                <w:rFonts w:ascii="Times New Roman" w:hAnsi="Times New Roman"/>
                <w:sz w:val="24"/>
                <w:szCs w:val="24"/>
              </w:rPr>
              <w:t>6990,0</w:t>
            </w:r>
          </w:p>
        </w:tc>
      </w:tr>
      <w:tr w:rsidR="00555CBE" w:rsidRPr="00555CBE" w:rsidTr="004772A2">
        <w:trPr>
          <w:jc w:val="center"/>
        </w:trPr>
        <w:tc>
          <w:tcPr>
            <w:tcW w:w="4086" w:type="pct"/>
          </w:tcPr>
          <w:p w:rsidR="00555CBE" w:rsidRPr="00555CBE" w:rsidRDefault="00555CBE" w:rsidP="00555CBE">
            <w:pPr>
              <w:spacing w:after="0" w:line="240" w:lineRule="auto"/>
              <w:jc w:val="both"/>
              <w:rPr>
                <w:rFonts w:ascii="Times New Roman" w:hAnsi="Times New Roman"/>
                <w:sz w:val="24"/>
                <w:szCs w:val="24"/>
              </w:rPr>
            </w:pPr>
            <w:r w:rsidRPr="00555CBE">
              <w:rPr>
                <w:rFonts w:ascii="Times New Roman" w:hAnsi="Times New Roman"/>
                <w:sz w:val="24"/>
                <w:szCs w:val="24"/>
              </w:rPr>
              <w:t>расходы на обслуживание муниципального долга</w:t>
            </w:r>
          </w:p>
        </w:tc>
        <w:tc>
          <w:tcPr>
            <w:tcW w:w="914" w:type="pct"/>
            <w:vAlign w:val="center"/>
          </w:tcPr>
          <w:p w:rsidR="00555CBE" w:rsidRPr="00555CBE" w:rsidRDefault="00555CBE" w:rsidP="00555CBE">
            <w:pPr>
              <w:spacing w:after="0" w:line="240" w:lineRule="auto"/>
              <w:jc w:val="center"/>
              <w:rPr>
                <w:rFonts w:ascii="Times New Roman" w:hAnsi="Times New Roman"/>
                <w:sz w:val="24"/>
                <w:szCs w:val="24"/>
              </w:rPr>
            </w:pPr>
            <w:r w:rsidRPr="00555CBE">
              <w:rPr>
                <w:rFonts w:ascii="Times New Roman" w:hAnsi="Times New Roman"/>
                <w:sz w:val="24"/>
                <w:szCs w:val="24"/>
              </w:rPr>
              <w:t>140,0</w:t>
            </w:r>
          </w:p>
        </w:tc>
      </w:tr>
      <w:tr w:rsidR="00555CBE" w:rsidRPr="00555CBE" w:rsidTr="004772A2">
        <w:trPr>
          <w:jc w:val="center"/>
        </w:trPr>
        <w:tc>
          <w:tcPr>
            <w:tcW w:w="4086" w:type="pct"/>
          </w:tcPr>
          <w:p w:rsidR="00555CBE" w:rsidRPr="00555CBE" w:rsidRDefault="00555CBE" w:rsidP="00555CBE">
            <w:pPr>
              <w:spacing w:after="0" w:line="240" w:lineRule="auto"/>
              <w:jc w:val="both"/>
              <w:rPr>
                <w:rFonts w:ascii="Times New Roman" w:hAnsi="Times New Roman"/>
                <w:sz w:val="24"/>
                <w:szCs w:val="24"/>
              </w:rPr>
            </w:pPr>
            <w:r w:rsidRPr="00555CBE">
              <w:rPr>
                <w:rFonts w:ascii="Times New Roman" w:hAnsi="Times New Roman"/>
                <w:sz w:val="24"/>
                <w:szCs w:val="24"/>
              </w:rPr>
              <w:t>Источники финансирования дефицита бюджета, в том числе</w:t>
            </w:r>
          </w:p>
        </w:tc>
        <w:tc>
          <w:tcPr>
            <w:tcW w:w="914" w:type="pct"/>
            <w:vAlign w:val="center"/>
          </w:tcPr>
          <w:p w:rsidR="00555CBE" w:rsidRPr="00555CBE" w:rsidRDefault="00555CBE" w:rsidP="00555CBE">
            <w:pPr>
              <w:spacing w:after="0" w:line="240" w:lineRule="auto"/>
              <w:jc w:val="center"/>
              <w:rPr>
                <w:rFonts w:ascii="Times New Roman" w:hAnsi="Times New Roman"/>
                <w:sz w:val="24"/>
                <w:szCs w:val="24"/>
              </w:rPr>
            </w:pPr>
            <w:r w:rsidRPr="00555CBE">
              <w:rPr>
                <w:rFonts w:ascii="Times New Roman" w:hAnsi="Times New Roman"/>
                <w:sz w:val="24"/>
                <w:szCs w:val="24"/>
              </w:rPr>
              <w:t>1550,0</w:t>
            </w:r>
          </w:p>
        </w:tc>
      </w:tr>
      <w:tr w:rsidR="00555CBE" w:rsidRPr="00555CBE" w:rsidTr="004772A2">
        <w:trPr>
          <w:jc w:val="center"/>
        </w:trPr>
        <w:tc>
          <w:tcPr>
            <w:tcW w:w="4086" w:type="pct"/>
          </w:tcPr>
          <w:p w:rsidR="00555CBE" w:rsidRPr="00555CBE" w:rsidRDefault="00555CBE" w:rsidP="00555CBE">
            <w:pPr>
              <w:spacing w:after="0" w:line="240" w:lineRule="auto"/>
              <w:jc w:val="both"/>
              <w:rPr>
                <w:rFonts w:ascii="Times New Roman" w:hAnsi="Times New Roman"/>
                <w:sz w:val="24"/>
                <w:szCs w:val="24"/>
              </w:rPr>
            </w:pPr>
            <w:r w:rsidRPr="00555CBE">
              <w:rPr>
                <w:rFonts w:ascii="Times New Roman" w:hAnsi="Times New Roman"/>
                <w:sz w:val="24"/>
                <w:szCs w:val="24"/>
              </w:rPr>
              <w:t xml:space="preserve">Поступление бюджетных кредитов </w:t>
            </w:r>
          </w:p>
        </w:tc>
        <w:tc>
          <w:tcPr>
            <w:tcW w:w="914" w:type="pct"/>
            <w:vAlign w:val="center"/>
          </w:tcPr>
          <w:p w:rsidR="00555CBE" w:rsidRPr="00555CBE" w:rsidRDefault="00555CBE" w:rsidP="00555CBE">
            <w:pPr>
              <w:spacing w:after="0" w:line="240" w:lineRule="auto"/>
              <w:jc w:val="center"/>
              <w:rPr>
                <w:rFonts w:ascii="Times New Roman" w:hAnsi="Times New Roman"/>
                <w:sz w:val="24"/>
                <w:szCs w:val="24"/>
              </w:rPr>
            </w:pPr>
            <w:r w:rsidRPr="00555CBE">
              <w:rPr>
                <w:rFonts w:ascii="Times New Roman" w:hAnsi="Times New Roman"/>
                <w:sz w:val="24"/>
                <w:szCs w:val="24"/>
              </w:rPr>
              <w:t>260,0</w:t>
            </w:r>
          </w:p>
        </w:tc>
      </w:tr>
      <w:tr w:rsidR="00555CBE" w:rsidRPr="00555CBE" w:rsidTr="004772A2">
        <w:trPr>
          <w:jc w:val="center"/>
        </w:trPr>
        <w:tc>
          <w:tcPr>
            <w:tcW w:w="4086" w:type="pct"/>
          </w:tcPr>
          <w:p w:rsidR="00555CBE" w:rsidRPr="00555CBE" w:rsidRDefault="00555CBE" w:rsidP="00555CBE">
            <w:pPr>
              <w:spacing w:after="0" w:line="240" w:lineRule="auto"/>
              <w:jc w:val="both"/>
              <w:rPr>
                <w:rFonts w:ascii="Times New Roman" w:hAnsi="Times New Roman"/>
                <w:sz w:val="24"/>
                <w:szCs w:val="24"/>
              </w:rPr>
            </w:pPr>
            <w:r w:rsidRPr="00555CBE">
              <w:rPr>
                <w:rFonts w:ascii="Times New Roman" w:hAnsi="Times New Roman"/>
                <w:sz w:val="24"/>
                <w:szCs w:val="24"/>
              </w:rPr>
              <w:t xml:space="preserve">Погашение задолженности по бюджетным кредитам </w:t>
            </w:r>
          </w:p>
        </w:tc>
        <w:tc>
          <w:tcPr>
            <w:tcW w:w="914" w:type="pct"/>
            <w:vAlign w:val="center"/>
          </w:tcPr>
          <w:p w:rsidR="00555CBE" w:rsidRPr="00555CBE" w:rsidRDefault="00555CBE" w:rsidP="00555CBE">
            <w:pPr>
              <w:spacing w:after="0" w:line="240" w:lineRule="auto"/>
              <w:jc w:val="center"/>
              <w:rPr>
                <w:rFonts w:ascii="Times New Roman" w:hAnsi="Times New Roman"/>
                <w:sz w:val="24"/>
                <w:szCs w:val="24"/>
              </w:rPr>
            </w:pPr>
            <w:r w:rsidRPr="00555CBE">
              <w:rPr>
                <w:rFonts w:ascii="Times New Roman" w:hAnsi="Times New Roman"/>
                <w:sz w:val="24"/>
                <w:szCs w:val="24"/>
              </w:rPr>
              <w:t>110,0</w:t>
            </w:r>
          </w:p>
        </w:tc>
      </w:tr>
      <w:tr w:rsidR="00555CBE" w:rsidRPr="00555CBE" w:rsidTr="004772A2">
        <w:trPr>
          <w:jc w:val="center"/>
        </w:trPr>
        <w:tc>
          <w:tcPr>
            <w:tcW w:w="4086" w:type="pct"/>
          </w:tcPr>
          <w:p w:rsidR="00555CBE" w:rsidRPr="00555CBE" w:rsidRDefault="00555CBE" w:rsidP="00555CBE">
            <w:pPr>
              <w:spacing w:after="0" w:line="240" w:lineRule="auto"/>
              <w:jc w:val="both"/>
              <w:rPr>
                <w:rFonts w:ascii="Times New Roman" w:hAnsi="Times New Roman"/>
                <w:sz w:val="24"/>
                <w:szCs w:val="24"/>
              </w:rPr>
            </w:pPr>
            <w:r w:rsidRPr="00555CBE">
              <w:rPr>
                <w:rFonts w:ascii="Times New Roman" w:hAnsi="Times New Roman"/>
                <w:sz w:val="24"/>
                <w:szCs w:val="24"/>
              </w:rPr>
              <w:t xml:space="preserve">Поступление кредитов кредитных организаций </w:t>
            </w:r>
          </w:p>
        </w:tc>
        <w:tc>
          <w:tcPr>
            <w:tcW w:w="914" w:type="pct"/>
            <w:vAlign w:val="center"/>
          </w:tcPr>
          <w:p w:rsidR="00555CBE" w:rsidRPr="00555CBE" w:rsidRDefault="00555CBE" w:rsidP="00555CBE">
            <w:pPr>
              <w:spacing w:after="0" w:line="240" w:lineRule="auto"/>
              <w:jc w:val="center"/>
              <w:rPr>
                <w:rFonts w:ascii="Times New Roman" w:hAnsi="Times New Roman"/>
                <w:sz w:val="24"/>
                <w:szCs w:val="24"/>
              </w:rPr>
            </w:pPr>
            <w:r w:rsidRPr="00555CBE">
              <w:rPr>
                <w:rFonts w:ascii="Times New Roman" w:hAnsi="Times New Roman"/>
                <w:sz w:val="24"/>
                <w:szCs w:val="24"/>
              </w:rPr>
              <w:t>870,0</w:t>
            </w:r>
          </w:p>
        </w:tc>
      </w:tr>
      <w:tr w:rsidR="00555CBE" w:rsidRPr="00555CBE" w:rsidTr="00555CBE">
        <w:trPr>
          <w:trHeight w:val="105"/>
          <w:jc w:val="center"/>
        </w:trPr>
        <w:tc>
          <w:tcPr>
            <w:tcW w:w="4086" w:type="pct"/>
          </w:tcPr>
          <w:p w:rsidR="00555CBE" w:rsidRPr="00555CBE" w:rsidRDefault="00555CBE" w:rsidP="00555CBE">
            <w:pPr>
              <w:spacing w:after="0" w:line="240" w:lineRule="auto"/>
              <w:jc w:val="both"/>
              <w:rPr>
                <w:rFonts w:ascii="Times New Roman" w:hAnsi="Times New Roman"/>
                <w:sz w:val="24"/>
                <w:szCs w:val="24"/>
              </w:rPr>
            </w:pPr>
            <w:r w:rsidRPr="00555CBE">
              <w:rPr>
                <w:rFonts w:ascii="Times New Roman" w:hAnsi="Times New Roman"/>
                <w:sz w:val="24"/>
                <w:szCs w:val="24"/>
              </w:rPr>
              <w:t xml:space="preserve">Погашение задолженности по кредитам кредитных организаций </w:t>
            </w:r>
          </w:p>
        </w:tc>
        <w:tc>
          <w:tcPr>
            <w:tcW w:w="914" w:type="pct"/>
            <w:vAlign w:val="center"/>
          </w:tcPr>
          <w:p w:rsidR="00555CBE" w:rsidRPr="00555CBE" w:rsidRDefault="00555CBE" w:rsidP="00555CBE">
            <w:pPr>
              <w:spacing w:after="0" w:line="240" w:lineRule="auto"/>
              <w:jc w:val="center"/>
              <w:rPr>
                <w:rFonts w:ascii="Times New Roman" w:hAnsi="Times New Roman"/>
                <w:sz w:val="24"/>
                <w:szCs w:val="24"/>
              </w:rPr>
            </w:pPr>
            <w:r w:rsidRPr="00555CBE">
              <w:rPr>
                <w:rFonts w:ascii="Times New Roman" w:hAnsi="Times New Roman"/>
                <w:sz w:val="24"/>
                <w:szCs w:val="24"/>
              </w:rPr>
              <w:t>20,0</w:t>
            </w:r>
          </w:p>
        </w:tc>
      </w:tr>
      <w:tr w:rsidR="00555CBE" w:rsidRPr="00555CBE" w:rsidTr="004772A2">
        <w:trPr>
          <w:jc w:val="center"/>
        </w:trPr>
        <w:tc>
          <w:tcPr>
            <w:tcW w:w="4086" w:type="pct"/>
          </w:tcPr>
          <w:p w:rsidR="00555CBE" w:rsidRPr="00555CBE" w:rsidRDefault="00555CBE" w:rsidP="00555CBE">
            <w:pPr>
              <w:spacing w:after="0" w:line="240" w:lineRule="auto"/>
              <w:jc w:val="both"/>
              <w:rPr>
                <w:rFonts w:ascii="Times New Roman" w:hAnsi="Times New Roman"/>
                <w:sz w:val="24"/>
                <w:szCs w:val="24"/>
              </w:rPr>
            </w:pPr>
            <w:r w:rsidRPr="00555CBE">
              <w:rPr>
                <w:rFonts w:ascii="Times New Roman" w:hAnsi="Times New Roman"/>
                <w:sz w:val="24"/>
                <w:szCs w:val="24"/>
              </w:rPr>
              <w:t>Поступления от продажи акций и иных форм участия в капитале</w:t>
            </w:r>
          </w:p>
        </w:tc>
        <w:tc>
          <w:tcPr>
            <w:tcW w:w="914" w:type="pct"/>
            <w:vAlign w:val="center"/>
          </w:tcPr>
          <w:p w:rsidR="00555CBE" w:rsidRPr="00555CBE" w:rsidRDefault="00555CBE" w:rsidP="00555CBE">
            <w:pPr>
              <w:spacing w:after="0" w:line="240" w:lineRule="auto"/>
              <w:jc w:val="center"/>
              <w:rPr>
                <w:rFonts w:ascii="Times New Roman" w:hAnsi="Times New Roman"/>
                <w:sz w:val="24"/>
                <w:szCs w:val="24"/>
              </w:rPr>
            </w:pPr>
            <w:r w:rsidRPr="00555CBE">
              <w:rPr>
                <w:rFonts w:ascii="Times New Roman" w:hAnsi="Times New Roman"/>
                <w:sz w:val="24"/>
                <w:szCs w:val="24"/>
              </w:rPr>
              <w:t>550,0</w:t>
            </w:r>
          </w:p>
        </w:tc>
      </w:tr>
    </w:tbl>
    <w:p w:rsidR="00555CBE" w:rsidRDefault="00555CBE" w:rsidP="00555CBE">
      <w:pPr>
        <w:spacing w:after="0" w:line="240" w:lineRule="auto"/>
        <w:ind w:firstLine="709"/>
        <w:jc w:val="both"/>
        <w:rPr>
          <w:rFonts w:ascii="Times New Roman" w:hAnsi="Times New Roman"/>
          <w:sz w:val="24"/>
          <w:szCs w:val="24"/>
        </w:rPr>
      </w:pPr>
    </w:p>
    <w:p w:rsidR="00555CBE" w:rsidRPr="00555CBE" w:rsidRDefault="00555CBE" w:rsidP="00555CBE">
      <w:pPr>
        <w:spacing w:after="0" w:line="240" w:lineRule="auto"/>
        <w:ind w:firstLine="709"/>
        <w:jc w:val="both"/>
        <w:rPr>
          <w:rFonts w:ascii="Times New Roman" w:hAnsi="Times New Roman"/>
          <w:sz w:val="24"/>
          <w:szCs w:val="24"/>
        </w:rPr>
      </w:pPr>
      <w:r w:rsidRPr="00555CBE">
        <w:rPr>
          <w:rFonts w:ascii="Times New Roman" w:hAnsi="Times New Roman"/>
          <w:sz w:val="24"/>
          <w:szCs w:val="24"/>
        </w:rPr>
        <w:t>Требуется определить соответствие проекта бюджета условиям предоставления межбюджетных трансфертов в части уровня дефицита местного бюджета и уровня расходов на обслуживание муниципального долга</w:t>
      </w:r>
      <w:r>
        <w:rPr>
          <w:rFonts w:ascii="Times New Roman" w:hAnsi="Times New Roman"/>
          <w:sz w:val="24"/>
          <w:szCs w:val="24"/>
        </w:rPr>
        <w:t>.</w:t>
      </w:r>
    </w:p>
    <w:p w:rsidR="00555CBE" w:rsidRDefault="00555CBE" w:rsidP="00DC6A16">
      <w:pPr>
        <w:spacing w:after="0" w:line="360" w:lineRule="auto"/>
        <w:ind w:firstLine="709"/>
        <w:jc w:val="both"/>
        <w:rPr>
          <w:rFonts w:ascii="Times New Roman" w:hAnsi="Times New Roman"/>
          <w:b/>
          <w:sz w:val="28"/>
          <w:szCs w:val="28"/>
        </w:rPr>
      </w:pPr>
    </w:p>
    <w:p w:rsidR="00EC5F74" w:rsidRPr="00350FCE" w:rsidRDefault="006358E2" w:rsidP="00DC6A16">
      <w:pPr>
        <w:spacing w:after="0" w:line="360" w:lineRule="auto"/>
        <w:ind w:firstLine="709"/>
        <w:jc w:val="both"/>
        <w:rPr>
          <w:rFonts w:ascii="Times New Roman" w:hAnsi="Times New Roman"/>
          <w:b/>
          <w:sz w:val="28"/>
          <w:szCs w:val="28"/>
        </w:rPr>
      </w:pPr>
      <w:r>
        <w:rPr>
          <w:rFonts w:ascii="Times New Roman" w:hAnsi="Times New Roman"/>
          <w:b/>
          <w:sz w:val="28"/>
          <w:szCs w:val="28"/>
        </w:rPr>
        <w:t>В</w:t>
      </w:r>
      <w:r w:rsidR="00350FCE" w:rsidRPr="00350FCE">
        <w:rPr>
          <w:rFonts w:ascii="Times New Roman" w:hAnsi="Times New Roman"/>
          <w:b/>
          <w:sz w:val="28"/>
          <w:szCs w:val="28"/>
        </w:rPr>
        <w:t>опрос</w:t>
      </w:r>
      <w:r>
        <w:rPr>
          <w:rFonts w:ascii="Times New Roman" w:hAnsi="Times New Roman"/>
          <w:b/>
          <w:sz w:val="28"/>
          <w:szCs w:val="28"/>
        </w:rPr>
        <w:t>ы</w:t>
      </w:r>
      <w:r w:rsidR="00350FCE" w:rsidRPr="00350FCE">
        <w:rPr>
          <w:rFonts w:ascii="Times New Roman" w:hAnsi="Times New Roman"/>
          <w:b/>
          <w:sz w:val="28"/>
          <w:szCs w:val="28"/>
        </w:rPr>
        <w:t xml:space="preserve"> для подготовки к экзамену</w:t>
      </w:r>
    </w:p>
    <w:p w:rsidR="00855E31" w:rsidRPr="00855E31" w:rsidRDefault="00855E31" w:rsidP="00052547">
      <w:pPr>
        <w:pStyle w:val="a5"/>
        <w:numPr>
          <w:ilvl w:val="0"/>
          <w:numId w:val="9"/>
        </w:numPr>
        <w:spacing w:line="360" w:lineRule="auto"/>
        <w:ind w:left="0" w:firstLine="709"/>
        <w:jc w:val="both"/>
        <w:rPr>
          <w:sz w:val="28"/>
          <w:szCs w:val="28"/>
        </w:rPr>
      </w:pPr>
      <w:r>
        <w:rPr>
          <w:sz w:val="28"/>
          <w:szCs w:val="28"/>
        </w:rPr>
        <w:t>Место г</w:t>
      </w:r>
      <w:r w:rsidRPr="00855E31">
        <w:rPr>
          <w:sz w:val="28"/>
          <w:szCs w:val="28"/>
        </w:rPr>
        <w:t>осударственн</w:t>
      </w:r>
      <w:r>
        <w:rPr>
          <w:sz w:val="28"/>
          <w:szCs w:val="28"/>
        </w:rPr>
        <w:t>ого (муниципального)</w:t>
      </w:r>
      <w:r w:rsidRPr="00855E31">
        <w:rPr>
          <w:sz w:val="28"/>
          <w:szCs w:val="28"/>
        </w:rPr>
        <w:t xml:space="preserve"> финансов</w:t>
      </w:r>
      <w:r>
        <w:rPr>
          <w:sz w:val="28"/>
          <w:szCs w:val="28"/>
        </w:rPr>
        <w:t>ого</w:t>
      </w:r>
      <w:r w:rsidRPr="00855E31">
        <w:rPr>
          <w:sz w:val="28"/>
          <w:szCs w:val="28"/>
        </w:rPr>
        <w:t xml:space="preserve"> контрол</w:t>
      </w:r>
      <w:r>
        <w:rPr>
          <w:sz w:val="28"/>
          <w:szCs w:val="28"/>
        </w:rPr>
        <w:t>я</w:t>
      </w:r>
      <w:r w:rsidRPr="00855E31">
        <w:rPr>
          <w:sz w:val="28"/>
          <w:szCs w:val="28"/>
        </w:rPr>
        <w:t xml:space="preserve"> в </w:t>
      </w:r>
      <w:r w:rsidRPr="00855E31">
        <w:rPr>
          <w:sz w:val="28"/>
          <w:szCs w:val="28"/>
        </w:rPr>
        <w:lastRenderedPageBreak/>
        <w:t>механизме управлении государственными (муниципальными) расходами.</w:t>
      </w:r>
    </w:p>
    <w:p w:rsidR="00855E31" w:rsidRDefault="00855E31" w:rsidP="00052547">
      <w:pPr>
        <w:pStyle w:val="a5"/>
        <w:numPr>
          <w:ilvl w:val="0"/>
          <w:numId w:val="9"/>
        </w:numPr>
        <w:spacing w:line="360" w:lineRule="auto"/>
        <w:ind w:left="0" w:firstLine="709"/>
        <w:jc w:val="both"/>
        <w:rPr>
          <w:sz w:val="28"/>
          <w:szCs w:val="28"/>
        </w:rPr>
      </w:pPr>
      <w:r>
        <w:rPr>
          <w:sz w:val="28"/>
          <w:szCs w:val="28"/>
        </w:rPr>
        <w:t>Экономическое содержание</w:t>
      </w:r>
      <w:r w:rsidR="00E77A49">
        <w:rPr>
          <w:sz w:val="28"/>
          <w:szCs w:val="28"/>
        </w:rPr>
        <w:t xml:space="preserve"> и виды </w:t>
      </w:r>
      <w:r>
        <w:rPr>
          <w:sz w:val="28"/>
          <w:szCs w:val="28"/>
        </w:rPr>
        <w:t>государственных (муниципальных) расходов.</w:t>
      </w:r>
    </w:p>
    <w:p w:rsidR="00E77A49" w:rsidRDefault="00E77A49" w:rsidP="00052547">
      <w:pPr>
        <w:pStyle w:val="a5"/>
        <w:numPr>
          <w:ilvl w:val="0"/>
          <w:numId w:val="9"/>
        </w:numPr>
        <w:spacing w:line="360" w:lineRule="auto"/>
        <w:ind w:left="0" w:firstLine="709"/>
        <w:jc w:val="both"/>
        <w:rPr>
          <w:sz w:val="28"/>
          <w:szCs w:val="28"/>
        </w:rPr>
      </w:pPr>
      <w:r>
        <w:rPr>
          <w:sz w:val="28"/>
          <w:szCs w:val="28"/>
        </w:rPr>
        <w:t>Сравнительная характеристика форм государственных (муниципальных) расходов, их преимущества и недостатки.</w:t>
      </w:r>
    </w:p>
    <w:p w:rsidR="00EA285F" w:rsidRPr="00EA285F" w:rsidRDefault="00EA285F" w:rsidP="00052547">
      <w:pPr>
        <w:pStyle w:val="a5"/>
        <w:numPr>
          <w:ilvl w:val="0"/>
          <w:numId w:val="9"/>
        </w:numPr>
        <w:spacing w:line="360" w:lineRule="auto"/>
        <w:ind w:left="0" w:firstLine="709"/>
        <w:jc w:val="both"/>
        <w:rPr>
          <w:sz w:val="28"/>
          <w:szCs w:val="28"/>
        </w:rPr>
      </w:pPr>
      <w:r>
        <w:rPr>
          <w:sz w:val="28"/>
          <w:szCs w:val="28"/>
        </w:rPr>
        <w:t>Нормативные требования и о</w:t>
      </w:r>
      <w:r w:rsidRPr="00EA285F">
        <w:rPr>
          <w:sz w:val="28"/>
          <w:szCs w:val="28"/>
        </w:rPr>
        <w:t xml:space="preserve">граничения </w:t>
      </w:r>
      <w:r>
        <w:rPr>
          <w:sz w:val="28"/>
          <w:szCs w:val="28"/>
        </w:rPr>
        <w:t xml:space="preserve">к </w:t>
      </w:r>
      <w:r w:rsidRPr="00EA285F">
        <w:rPr>
          <w:sz w:val="28"/>
          <w:szCs w:val="28"/>
        </w:rPr>
        <w:t>расход</w:t>
      </w:r>
      <w:r>
        <w:rPr>
          <w:sz w:val="28"/>
          <w:szCs w:val="28"/>
        </w:rPr>
        <w:t>ам</w:t>
      </w:r>
      <w:r w:rsidRPr="00EA285F">
        <w:rPr>
          <w:sz w:val="28"/>
          <w:szCs w:val="28"/>
        </w:rPr>
        <w:t xml:space="preserve"> бюджетов бюджетной системы Российской Федерации</w:t>
      </w:r>
      <w:r>
        <w:rPr>
          <w:sz w:val="28"/>
          <w:szCs w:val="28"/>
        </w:rPr>
        <w:t>.</w:t>
      </w:r>
    </w:p>
    <w:p w:rsidR="00855E31" w:rsidRDefault="00855E31" w:rsidP="00052547">
      <w:pPr>
        <w:pStyle w:val="a5"/>
        <w:numPr>
          <w:ilvl w:val="0"/>
          <w:numId w:val="9"/>
        </w:numPr>
        <w:spacing w:line="360" w:lineRule="auto"/>
        <w:ind w:left="0" w:firstLine="709"/>
        <w:jc w:val="both"/>
        <w:rPr>
          <w:sz w:val="28"/>
          <w:szCs w:val="28"/>
        </w:rPr>
      </w:pPr>
      <w:r>
        <w:rPr>
          <w:sz w:val="28"/>
          <w:szCs w:val="28"/>
        </w:rPr>
        <w:t xml:space="preserve">Налоговые расходы бюджета: содержание, виды, оценка эффективности. </w:t>
      </w:r>
    </w:p>
    <w:p w:rsidR="00E77A49" w:rsidRDefault="00855E31" w:rsidP="00052547">
      <w:pPr>
        <w:pStyle w:val="a5"/>
        <w:numPr>
          <w:ilvl w:val="0"/>
          <w:numId w:val="9"/>
        </w:numPr>
        <w:spacing w:line="360" w:lineRule="auto"/>
        <w:ind w:left="0" w:firstLine="709"/>
        <w:jc w:val="both"/>
        <w:rPr>
          <w:sz w:val="28"/>
          <w:szCs w:val="28"/>
        </w:rPr>
      </w:pPr>
      <w:r w:rsidRPr="00855E31">
        <w:rPr>
          <w:sz w:val="28"/>
          <w:szCs w:val="28"/>
        </w:rPr>
        <w:t>Расходные обязательства публично-правовых образований</w:t>
      </w:r>
      <w:r w:rsidR="00E77A49">
        <w:rPr>
          <w:sz w:val="28"/>
          <w:szCs w:val="28"/>
        </w:rPr>
        <w:t>, их типология. Оценка расходных обязательств публично-правового образования в рамках «модельного» бюджета.</w:t>
      </w:r>
    </w:p>
    <w:p w:rsidR="00855E31" w:rsidRPr="00855E31" w:rsidRDefault="00E77A49" w:rsidP="00052547">
      <w:pPr>
        <w:pStyle w:val="a5"/>
        <w:numPr>
          <w:ilvl w:val="0"/>
          <w:numId w:val="9"/>
        </w:numPr>
        <w:spacing w:line="360" w:lineRule="auto"/>
        <w:ind w:left="0" w:firstLine="709"/>
        <w:jc w:val="both"/>
        <w:rPr>
          <w:sz w:val="28"/>
          <w:szCs w:val="28"/>
        </w:rPr>
      </w:pPr>
      <w:r>
        <w:rPr>
          <w:sz w:val="28"/>
          <w:szCs w:val="28"/>
        </w:rPr>
        <w:t>П</w:t>
      </w:r>
      <w:r w:rsidR="00855E31" w:rsidRPr="00855E31">
        <w:rPr>
          <w:sz w:val="28"/>
          <w:szCs w:val="28"/>
        </w:rPr>
        <w:t xml:space="preserve">убличные нормативные обязательства, их характеристика. </w:t>
      </w:r>
    </w:p>
    <w:p w:rsidR="005E3D79" w:rsidRDefault="005E3D79" w:rsidP="00052547">
      <w:pPr>
        <w:pStyle w:val="a5"/>
        <w:numPr>
          <w:ilvl w:val="0"/>
          <w:numId w:val="9"/>
        </w:numPr>
        <w:spacing w:line="360" w:lineRule="auto"/>
        <w:ind w:left="0" w:firstLine="709"/>
        <w:jc w:val="both"/>
        <w:rPr>
          <w:sz w:val="28"/>
          <w:szCs w:val="28"/>
        </w:rPr>
      </w:pPr>
      <w:r w:rsidRPr="007C686D">
        <w:rPr>
          <w:sz w:val="28"/>
          <w:szCs w:val="28"/>
        </w:rPr>
        <w:t xml:space="preserve">Реестр расходных обязательств Российской Федерации, его назначение. </w:t>
      </w:r>
      <w:r>
        <w:rPr>
          <w:sz w:val="28"/>
          <w:szCs w:val="28"/>
        </w:rPr>
        <w:t>Проверка реестра расходных обязательств.</w:t>
      </w:r>
    </w:p>
    <w:p w:rsidR="00E77A49" w:rsidRDefault="00E77A49" w:rsidP="00052547">
      <w:pPr>
        <w:pStyle w:val="a5"/>
        <w:numPr>
          <w:ilvl w:val="0"/>
          <w:numId w:val="9"/>
        </w:numPr>
        <w:tabs>
          <w:tab w:val="left" w:pos="0"/>
        </w:tabs>
        <w:spacing w:line="360" w:lineRule="auto"/>
        <w:ind w:left="0" w:firstLine="709"/>
        <w:jc w:val="both"/>
        <w:rPr>
          <w:sz w:val="28"/>
          <w:szCs w:val="28"/>
        </w:rPr>
      </w:pPr>
      <w:r>
        <w:rPr>
          <w:sz w:val="28"/>
          <w:szCs w:val="28"/>
        </w:rPr>
        <w:t xml:space="preserve">Инструменты </w:t>
      </w:r>
      <w:r w:rsidR="00855E31" w:rsidRPr="00855E31">
        <w:rPr>
          <w:sz w:val="28"/>
          <w:szCs w:val="28"/>
        </w:rPr>
        <w:t xml:space="preserve">финансового обеспечения государственных (муниципальных) услуг, оказываемых государственными (муниципальными) учреждениями. </w:t>
      </w:r>
    </w:p>
    <w:p w:rsidR="00E77A49" w:rsidRDefault="00E77A49" w:rsidP="00052547">
      <w:pPr>
        <w:pStyle w:val="a5"/>
        <w:numPr>
          <w:ilvl w:val="0"/>
          <w:numId w:val="9"/>
        </w:numPr>
        <w:tabs>
          <w:tab w:val="left" w:pos="0"/>
        </w:tabs>
        <w:spacing w:line="360" w:lineRule="auto"/>
        <w:ind w:left="0" w:firstLine="709"/>
        <w:jc w:val="both"/>
        <w:rPr>
          <w:sz w:val="28"/>
          <w:szCs w:val="28"/>
        </w:rPr>
      </w:pPr>
      <w:r>
        <w:rPr>
          <w:sz w:val="28"/>
          <w:szCs w:val="28"/>
        </w:rPr>
        <w:t>Государственное задание на оказание государственных услуг в социальной сфере и государственный социальный заказ: назначение, сравнительная характеристика.</w:t>
      </w:r>
    </w:p>
    <w:p w:rsidR="00855E31" w:rsidRPr="00855E31" w:rsidRDefault="00E77A49" w:rsidP="00052547">
      <w:pPr>
        <w:pStyle w:val="a5"/>
        <w:numPr>
          <w:ilvl w:val="0"/>
          <w:numId w:val="9"/>
        </w:numPr>
        <w:tabs>
          <w:tab w:val="left" w:pos="0"/>
        </w:tabs>
        <w:spacing w:line="360" w:lineRule="auto"/>
        <w:ind w:left="0" w:firstLine="709"/>
        <w:jc w:val="both"/>
        <w:rPr>
          <w:sz w:val="28"/>
          <w:szCs w:val="28"/>
        </w:rPr>
      </w:pPr>
      <w:r>
        <w:rPr>
          <w:sz w:val="28"/>
          <w:szCs w:val="28"/>
        </w:rPr>
        <w:t>Особенности н</w:t>
      </w:r>
      <w:r w:rsidR="00855E31" w:rsidRPr="00855E31">
        <w:rPr>
          <w:sz w:val="28"/>
          <w:szCs w:val="28"/>
        </w:rPr>
        <w:t>ормативно-</w:t>
      </w:r>
      <w:proofErr w:type="spellStart"/>
      <w:r w:rsidR="00855E31" w:rsidRPr="00855E31">
        <w:rPr>
          <w:sz w:val="28"/>
          <w:szCs w:val="28"/>
        </w:rPr>
        <w:t>подушево</w:t>
      </w:r>
      <w:r>
        <w:rPr>
          <w:sz w:val="28"/>
          <w:szCs w:val="28"/>
        </w:rPr>
        <w:t>го</w:t>
      </w:r>
      <w:proofErr w:type="spellEnd"/>
      <w:r w:rsidR="00855E31" w:rsidRPr="00855E31">
        <w:rPr>
          <w:sz w:val="28"/>
          <w:szCs w:val="28"/>
        </w:rPr>
        <w:t xml:space="preserve"> финансировани</w:t>
      </w:r>
      <w:r>
        <w:rPr>
          <w:sz w:val="28"/>
          <w:szCs w:val="28"/>
        </w:rPr>
        <w:t>я</w:t>
      </w:r>
      <w:r w:rsidR="00855E31" w:rsidRPr="00855E31">
        <w:rPr>
          <w:sz w:val="28"/>
          <w:szCs w:val="28"/>
        </w:rPr>
        <w:t xml:space="preserve"> государственных (муниципальных) услуг. </w:t>
      </w:r>
      <w:r w:rsidR="005E3D79">
        <w:rPr>
          <w:sz w:val="28"/>
          <w:szCs w:val="28"/>
        </w:rPr>
        <w:t>Типовой с</w:t>
      </w:r>
      <w:r>
        <w:rPr>
          <w:sz w:val="28"/>
          <w:szCs w:val="28"/>
        </w:rPr>
        <w:t>остав н</w:t>
      </w:r>
      <w:r w:rsidR="00855E31" w:rsidRPr="00855E31">
        <w:rPr>
          <w:sz w:val="28"/>
          <w:szCs w:val="28"/>
        </w:rPr>
        <w:t>ормативны</w:t>
      </w:r>
      <w:r>
        <w:rPr>
          <w:sz w:val="28"/>
          <w:szCs w:val="28"/>
        </w:rPr>
        <w:t>х</w:t>
      </w:r>
      <w:r w:rsidR="00855E31" w:rsidRPr="00855E31">
        <w:rPr>
          <w:sz w:val="28"/>
          <w:szCs w:val="28"/>
        </w:rPr>
        <w:t xml:space="preserve"> затрат на оказание государственных (муниципальных) услуг. </w:t>
      </w:r>
    </w:p>
    <w:p w:rsidR="005E3D79" w:rsidRDefault="00855E31" w:rsidP="00052547">
      <w:pPr>
        <w:pStyle w:val="a5"/>
        <w:numPr>
          <w:ilvl w:val="0"/>
          <w:numId w:val="9"/>
        </w:numPr>
        <w:tabs>
          <w:tab w:val="left" w:pos="0"/>
        </w:tabs>
        <w:spacing w:line="360" w:lineRule="auto"/>
        <w:ind w:left="0" w:firstLine="709"/>
        <w:jc w:val="both"/>
        <w:rPr>
          <w:sz w:val="28"/>
          <w:szCs w:val="28"/>
        </w:rPr>
      </w:pPr>
      <w:r w:rsidRPr="005E3D79">
        <w:rPr>
          <w:sz w:val="28"/>
          <w:szCs w:val="28"/>
        </w:rPr>
        <w:t xml:space="preserve">Субсидия государственным (муниципальным) учреждениям на финансовое обеспечение государственных (муниципальных) услуг, оказанных в соответствии с государственным (муниципальным) заданием: расчет и порядок предоставления. Соглашение о предоставлении субсидии на финансовое обеспечение выполнения государственного (муниципального) задания. Реестр </w:t>
      </w:r>
      <w:r w:rsidRPr="005E3D79">
        <w:rPr>
          <w:sz w:val="28"/>
          <w:szCs w:val="28"/>
        </w:rPr>
        <w:lastRenderedPageBreak/>
        <w:t>соглашений и его использование в ходе контрольной и экспертно-аналитической деятельности.</w:t>
      </w:r>
    </w:p>
    <w:p w:rsidR="005E3D79" w:rsidRPr="005E3D79" w:rsidRDefault="009467E4" w:rsidP="00052547">
      <w:pPr>
        <w:pStyle w:val="a5"/>
        <w:numPr>
          <w:ilvl w:val="0"/>
          <w:numId w:val="9"/>
        </w:numPr>
        <w:tabs>
          <w:tab w:val="left" w:pos="0"/>
        </w:tabs>
        <w:spacing w:line="360" w:lineRule="auto"/>
        <w:ind w:left="0" w:firstLine="709"/>
        <w:jc w:val="both"/>
        <w:rPr>
          <w:sz w:val="28"/>
          <w:szCs w:val="28"/>
        </w:rPr>
      </w:pPr>
      <w:r w:rsidRPr="005E3D79">
        <w:rPr>
          <w:sz w:val="28"/>
          <w:szCs w:val="28"/>
        </w:rPr>
        <w:t>Организация с</w:t>
      </w:r>
      <w:r w:rsidR="00855E31" w:rsidRPr="005E3D79">
        <w:rPr>
          <w:sz w:val="28"/>
          <w:szCs w:val="28"/>
        </w:rPr>
        <w:t>метно</w:t>
      </w:r>
      <w:r w:rsidRPr="005E3D79">
        <w:rPr>
          <w:sz w:val="28"/>
          <w:szCs w:val="28"/>
        </w:rPr>
        <w:t>го</w:t>
      </w:r>
      <w:r w:rsidR="00855E31" w:rsidRPr="005E3D79">
        <w:rPr>
          <w:sz w:val="28"/>
          <w:szCs w:val="28"/>
        </w:rPr>
        <w:t xml:space="preserve"> финансировани</w:t>
      </w:r>
      <w:r w:rsidRPr="005E3D79">
        <w:rPr>
          <w:sz w:val="28"/>
          <w:szCs w:val="28"/>
        </w:rPr>
        <w:t>я</w:t>
      </w:r>
      <w:r w:rsidR="00855E31" w:rsidRPr="005E3D79">
        <w:rPr>
          <w:sz w:val="28"/>
          <w:szCs w:val="28"/>
        </w:rPr>
        <w:t xml:space="preserve"> казенных учреждений. </w:t>
      </w:r>
      <w:r w:rsidR="005E3D79" w:rsidRPr="005E3D79">
        <w:rPr>
          <w:sz w:val="28"/>
          <w:szCs w:val="28"/>
        </w:rPr>
        <w:t>Бюджетная смета казенного учреждения: составление, утверждение и ведение бюджетных смет.</w:t>
      </w:r>
    </w:p>
    <w:p w:rsidR="005E3D79" w:rsidRPr="005E3D79" w:rsidRDefault="005E3D79" w:rsidP="00052547">
      <w:pPr>
        <w:pStyle w:val="a5"/>
        <w:numPr>
          <w:ilvl w:val="0"/>
          <w:numId w:val="9"/>
        </w:numPr>
        <w:spacing w:line="360" w:lineRule="auto"/>
        <w:ind w:left="0" w:firstLine="709"/>
        <w:jc w:val="both"/>
        <w:rPr>
          <w:sz w:val="28"/>
          <w:szCs w:val="28"/>
        </w:rPr>
      </w:pPr>
      <w:r w:rsidRPr="005E3D79">
        <w:rPr>
          <w:sz w:val="28"/>
          <w:szCs w:val="28"/>
        </w:rPr>
        <w:t>Условия предоставления межбюджетных трансфертов бюджетам субъектов Российской Федерации и местным бюджетам.</w:t>
      </w:r>
    </w:p>
    <w:p w:rsidR="009467E4" w:rsidRDefault="00855E31" w:rsidP="00052547">
      <w:pPr>
        <w:pStyle w:val="a5"/>
        <w:numPr>
          <w:ilvl w:val="0"/>
          <w:numId w:val="9"/>
        </w:numPr>
        <w:spacing w:line="360" w:lineRule="auto"/>
        <w:ind w:left="0" w:firstLine="709"/>
        <w:jc w:val="both"/>
        <w:rPr>
          <w:sz w:val="28"/>
          <w:szCs w:val="28"/>
        </w:rPr>
      </w:pPr>
      <w:r w:rsidRPr="005E3D79">
        <w:rPr>
          <w:sz w:val="28"/>
          <w:szCs w:val="28"/>
        </w:rPr>
        <w:t>Дотация на выравнивание бюджетной обеспеченност</w:t>
      </w:r>
      <w:r w:rsidR="009467E4" w:rsidRPr="005E3D79">
        <w:rPr>
          <w:sz w:val="28"/>
          <w:szCs w:val="28"/>
        </w:rPr>
        <w:t>и субъекта Российской Федерации: назначение, этапы расчета, порядок предоставления.</w:t>
      </w:r>
    </w:p>
    <w:p w:rsidR="00EA285F" w:rsidRPr="00EA285F" w:rsidRDefault="00EA285F" w:rsidP="00052547">
      <w:pPr>
        <w:pStyle w:val="a5"/>
        <w:numPr>
          <w:ilvl w:val="0"/>
          <w:numId w:val="9"/>
        </w:numPr>
        <w:spacing w:line="360" w:lineRule="auto"/>
        <w:ind w:left="0" w:firstLine="709"/>
        <w:jc w:val="both"/>
        <w:rPr>
          <w:sz w:val="28"/>
          <w:szCs w:val="28"/>
        </w:rPr>
      </w:pPr>
      <w:r w:rsidRPr="00EA285F">
        <w:rPr>
          <w:sz w:val="28"/>
          <w:szCs w:val="28"/>
        </w:rPr>
        <w:t>Дотация на поддержку мер по обеспечению сбалансированности бюджетов субъектов федерации, ее характеристика.</w:t>
      </w:r>
    </w:p>
    <w:p w:rsidR="009467E4" w:rsidRDefault="00855E31" w:rsidP="00052547">
      <w:pPr>
        <w:pStyle w:val="a5"/>
        <w:numPr>
          <w:ilvl w:val="0"/>
          <w:numId w:val="9"/>
        </w:numPr>
        <w:spacing w:line="360" w:lineRule="auto"/>
        <w:ind w:left="0" w:firstLine="709"/>
        <w:jc w:val="both"/>
        <w:rPr>
          <w:sz w:val="28"/>
          <w:szCs w:val="28"/>
        </w:rPr>
      </w:pPr>
      <w:r w:rsidRPr="009467E4">
        <w:rPr>
          <w:sz w:val="28"/>
          <w:szCs w:val="28"/>
        </w:rPr>
        <w:t>Субсидии бюджетам субъектов Российской Федерации и муниципальных образований</w:t>
      </w:r>
      <w:r w:rsidR="009467E4">
        <w:rPr>
          <w:sz w:val="28"/>
          <w:szCs w:val="28"/>
        </w:rPr>
        <w:t>:</w:t>
      </w:r>
      <w:r w:rsidRPr="009467E4">
        <w:rPr>
          <w:sz w:val="28"/>
          <w:szCs w:val="28"/>
        </w:rPr>
        <w:t xml:space="preserve"> виды, </w:t>
      </w:r>
      <w:r w:rsidR="009467E4">
        <w:rPr>
          <w:sz w:val="28"/>
          <w:szCs w:val="28"/>
        </w:rPr>
        <w:t xml:space="preserve">особенности </w:t>
      </w:r>
      <w:r w:rsidRPr="009467E4">
        <w:rPr>
          <w:sz w:val="28"/>
          <w:szCs w:val="28"/>
        </w:rPr>
        <w:t>расчета и условия предоставления.</w:t>
      </w:r>
      <w:r w:rsidR="00EA285F">
        <w:rPr>
          <w:sz w:val="28"/>
          <w:szCs w:val="28"/>
        </w:rPr>
        <w:t xml:space="preserve"> Консолидированная субсидия, ее преимущества и недостатки.</w:t>
      </w:r>
    </w:p>
    <w:p w:rsidR="00855E31" w:rsidRPr="00855E31" w:rsidRDefault="00855E31" w:rsidP="00052547">
      <w:pPr>
        <w:pStyle w:val="a5"/>
        <w:numPr>
          <w:ilvl w:val="0"/>
          <w:numId w:val="9"/>
        </w:numPr>
        <w:spacing w:line="360" w:lineRule="auto"/>
        <w:ind w:left="0" w:firstLine="709"/>
        <w:jc w:val="both"/>
        <w:rPr>
          <w:sz w:val="28"/>
          <w:szCs w:val="28"/>
        </w:rPr>
      </w:pPr>
      <w:r w:rsidRPr="009467E4">
        <w:rPr>
          <w:sz w:val="28"/>
          <w:szCs w:val="28"/>
        </w:rPr>
        <w:t xml:space="preserve"> Субвенции бюджетам субъектов Российской Федерации, их виды, особен</w:t>
      </w:r>
      <w:r w:rsidR="009467E4">
        <w:rPr>
          <w:sz w:val="28"/>
          <w:szCs w:val="28"/>
        </w:rPr>
        <w:t>ности расчета и предоставления.</w:t>
      </w:r>
    </w:p>
    <w:p w:rsidR="009467E4" w:rsidRDefault="009467E4" w:rsidP="00052547">
      <w:pPr>
        <w:pStyle w:val="a5"/>
        <w:numPr>
          <w:ilvl w:val="0"/>
          <w:numId w:val="9"/>
        </w:numPr>
        <w:spacing w:line="360" w:lineRule="auto"/>
        <w:ind w:left="0" w:firstLine="709"/>
        <w:jc w:val="both"/>
        <w:rPr>
          <w:sz w:val="28"/>
          <w:szCs w:val="28"/>
        </w:rPr>
      </w:pPr>
      <w:r>
        <w:rPr>
          <w:sz w:val="28"/>
          <w:szCs w:val="28"/>
        </w:rPr>
        <w:t>О</w:t>
      </w:r>
      <w:r w:rsidR="002F4461">
        <w:rPr>
          <w:sz w:val="28"/>
          <w:szCs w:val="28"/>
        </w:rPr>
        <w:t>собенности</w:t>
      </w:r>
      <w:r>
        <w:rPr>
          <w:sz w:val="28"/>
          <w:szCs w:val="28"/>
        </w:rPr>
        <w:t xml:space="preserve"> </w:t>
      </w:r>
      <w:r w:rsidR="002F4461">
        <w:rPr>
          <w:sz w:val="28"/>
          <w:szCs w:val="28"/>
        </w:rPr>
        <w:t xml:space="preserve">целевого </w:t>
      </w:r>
      <w:r w:rsidRPr="009467E4">
        <w:rPr>
          <w:sz w:val="28"/>
          <w:szCs w:val="28"/>
        </w:rPr>
        <w:t>бюджетного с</w:t>
      </w:r>
      <w:r w:rsidR="00855E31" w:rsidRPr="009467E4">
        <w:rPr>
          <w:sz w:val="28"/>
          <w:szCs w:val="28"/>
        </w:rPr>
        <w:t>убсиди</w:t>
      </w:r>
      <w:r w:rsidRPr="009467E4">
        <w:rPr>
          <w:sz w:val="28"/>
          <w:szCs w:val="28"/>
        </w:rPr>
        <w:t>рования</w:t>
      </w:r>
      <w:r w:rsidR="00855E31" w:rsidRPr="009467E4">
        <w:rPr>
          <w:sz w:val="28"/>
          <w:szCs w:val="28"/>
        </w:rPr>
        <w:t xml:space="preserve"> коммерчески</w:t>
      </w:r>
      <w:r w:rsidRPr="009467E4">
        <w:rPr>
          <w:sz w:val="28"/>
          <w:szCs w:val="28"/>
        </w:rPr>
        <w:t>х</w:t>
      </w:r>
      <w:r w:rsidR="00855E31" w:rsidRPr="009467E4">
        <w:rPr>
          <w:sz w:val="28"/>
          <w:szCs w:val="28"/>
        </w:rPr>
        <w:t xml:space="preserve"> организаци</w:t>
      </w:r>
      <w:r w:rsidRPr="009467E4">
        <w:rPr>
          <w:sz w:val="28"/>
          <w:szCs w:val="28"/>
        </w:rPr>
        <w:t>й</w:t>
      </w:r>
      <w:r>
        <w:rPr>
          <w:sz w:val="28"/>
          <w:szCs w:val="28"/>
        </w:rPr>
        <w:t>.</w:t>
      </w:r>
      <w:r w:rsidR="00855E31" w:rsidRPr="009467E4">
        <w:rPr>
          <w:sz w:val="28"/>
          <w:szCs w:val="28"/>
        </w:rPr>
        <w:t xml:space="preserve"> </w:t>
      </w:r>
    </w:p>
    <w:p w:rsidR="002F4461" w:rsidRDefault="002F4461" w:rsidP="00052547">
      <w:pPr>
        <w:pStyle w:val="a5"/>
        <w:numPr>
          <w:ilvl w:val="0"/>
          <w:numId w:val="9"/>
        </w:numPr>
        <w:spacing w:line="360" w:lineRule="auto"/>
        <w:ind w:left="0" w:firstLine="709"/>
        <w:jc w:val="both"/>
        <w:rPr>
          <w:sz w:val="28"/>
          <w:szCs w:val="28"/>
        </w:rPr>
      </w:pPr>
      <w:r>
        <w:rPr>
          <w:sz w:val="28"/>
          <w:szCs w:val="28"/>
        </w:rPr>
        <w:t xml:space="preserve">Особенности нецелевого </w:t>
      </w:r>
      <w:r w:rsidRPr="009467E4">
        <w:rPr>
          <w:sz w:val="28"/>
          <w:szCs w:val="28"/>
        </w:rPr>
        <w:t>бюджетного субсидирования коммерческих организаций</w:t>
      </w:r>
      <w:r>
        <w:rPr>
          <w:sz w:val="28"/>
          <w:szCs w:val="28"/>
        </w:rPr>
        <w:t>.</w:t>
      </w:r>
    </w:p>
    <w:p w:rsidR="00855E31" w:rsidRPr="009467E4" w:rsidRDefault="00855E31" w:rsidP="00052547">
      <w:pPr>
        <w:pStyle w:val="a5"/>
        <w:numPr>
          <w:ilvl w:val="0"/>
          <w:numId w:val="9"/>
        </w:numPr>
        <w:spacing w:line="360" w:lineRule="auto"/>
        <w:ind w:left="0" w:firstLine="709"/>
        <w:jc w:val="both"/>
        <w:rPr>
          <w:sz w:val="28"/>
          <w:szCs w:val="28"/>
        </w:rPr>
      </w:pPr>
      <w:r w:rsidRPr="009467E4">
        <w:rPr>
          <w:sz w:val="28"/>
          <w:szCs w:val="28"/>
        </w:rPr>
        <w:t>Дорожн</w:t>
      </w:r>
      <w:r w:rsidR="00CD0C0E">
        <w:rPr>
          <w:sz w:val="28"/>
          <w:szCs w:val="28"/>
        </w:rPr>
        <w:t>ые фонды в Российской Федерации, их</w:t>
      </w:r>
      <w:r w:rsidRPr="009467E4">
        <w:rPr>
          <w:sz w:val="28"/>
          <w:szCs w:val="28"/>
        </w:rPr>
        <w:t xml:space="preserve"> назначение, виды, направления использования.</w:t>
      </w:r>
    </w:p>
    <w:p w:rsidR="00855E31" w:rsidRPr="00855E31" w:rsidRDefault="00855E31" w:rsidP="00052547">
      <w:pPr>
        <w:pStyle w:val="a5"/>
        <w:numPr>
          <w:ilvl w:val="0"/>
          <w:numId w:val="9"/>
        </w:numPr>
        <w:spacing w:line="360" w:lineRule="auto"/>
        <w:ind w:left="0" w:firstLine="709"/>
        <w:jc w:val="both"/>
        <w:rPr>
          <w:sz w:val="28"/>
          <w:szCs w:val="28"/>
        </w:rPr>
      </w:pPr>
      <w:r w:rsidRPr="00855E31">
        <w:rPr>
          <w:sz w:val="28"/>
          <w:szCs w:val="28"/>
        </w:rPr>
        <w:t>Инвестиционные фонды</w:t>
      </w:r>
      <w:r w:rsidR="002F4461">
        <w:rPr>
          <w:sz w:val="28"/>
          <w:szCs w:val="28"/>
        </w:rPr>
        <w:t xml:space="preserve"> в Российской Федерации</w:t>
      </w:r>
      <w:r w:rsidRPr="00855E31">
        <w:rPr>
          <w:sz w:val="28"/>
          <w:szCs w:val="28"/>
        </w:rPr>
        <w:t>, их назначение, особенности использования.</w:t>
      </w:r>
    </w:p>
    <w:p w:rsidR="00CD0C0E" w:rsidRDefault="00855E31" w:rsidP="00052547">
      <w:pPr>
        <w:pStyle w:val="a5"/>
        <w:numPr>
          <w:ilvl w:val="0"/>
          <w:numId w:val="9"/>
        </w:numPr>
        <w:spacing w:line="360" w:lineRule="auto"/>
        <w:ind w:left="0" w:firstLine="709"/>
        <w:jc w:val="both"/>
        <w:rPr>
          <w:sz w:val="28"/>
          <w:szCs w:val="28"/>
        </w:rPr>
      </w:pPr>
      <w:r w:rsidRPr="00CD0C0E">
        <w:rPr>
          <w:sz w:val="28"/>
          <w:szCs w:val="28"/>
        </w:rPr>
        <w:t xml:space="preserve">Субсидии на осуществление капитальных вложений в объекты капитального строительства, особенности </w:t>
      </w:r>
      <w:r w:rsidR="00EA285F">
        <w:rPr>
          <w:sz w:val="28"/>
          <w:szCs w:val="28"/>
        </w:rPr>
        <w:t xml:space="preserve">их </w:t>
      </w:r>
      <w:r w:rsidRPr="00CD0C0E">
        <w:rPr>
          <w:sz w:val="28"/>
          <w:szCs w:val="28"/>
        </w:rPr>
        <w:t xml:space="preserve">организации. </w:t>
      </w:r>
    </w:p>
    <w:p w:rsidR="00855E31" w:rsidRPr="00CD0C0E" w:rsidRDefault="00CD0C0E" w:rsidP="00052547">
      <w:pPr>
        <w:pStyle w:val="a5"/>
        <w:numPr>
          <w:ilvl w:val="0"/>
          <w:numId w:val="9"/>
        </w:numPr>
        <w:spacing w:line="360" w:lineRule="auto"/>
        <w:ind w:left="0" w:firstLine="709"/>
        <w:jc w:val="both"/>
        <w:rPr>
          <w:sz w:val="28"/>
          <w:szCs w:val="28"/>
        </w:rPr>
      </w:pPr>
      <w:r>
        <w:rPr>
          <w:sz w:val="28"/>
          <w:szCs w:val="28"/>
        </w:rPr>
        <w:t>Критерии о</w:t>
      </w:r>
      <w:r w:rsidR="00855E31" w:rsidRPr="00CD0C0E">
        <w:rPr>
          <w:sz w:val="28"/>
          <w:szCs w:val="28"/>
        </w:rPr>
        <w:t>ценк</w:t>
      </w:r>
      <w:r>
        <w:rPr>
          <w:sz w:val="28"/>
          <w:szCs w:val="28"/>
        </w:rPr>
        <w:t>и</w:t>
      </w:r>
      <w:r w:rsidR="00855E31" w:rsidRPr="00CD0C0E">
        <w:rPr>
          <w:sz w:val="28"/>
          <w:szCs w:val="28"/>
        </w:rPr>
        <w:t xml:space="preserve"> эффективности бюджетных инвестиций.</w:t>
      </w:r>
    </w:p>
    <w:p w:rsidR="00CD0C0E" w:rsidRDefault="00855E31" w:rsidP="00052547">
      <w:pPr>
        <w:pStyle w:val="a5"/>
        <w:numPr>
          <w:ilvl w:val="0"/>
          <w:numId w:val="9"/>
        </w:numPr>
        <w:spacing w:line="360" w:lineRule="auto"/>
        <w:ind w:left="0" w:firstLine="709"/>
        <w:jc w:val="both"/>
        <w:rPr>
          <w:sz w:val="28"/>
          <w:szCs w:val="28"/>
        </w:rPr>
      </w:pPr>
      <w:r w:rsidRPr="00CD0C0E">
        <w:rPr>
          <w:sz w:val="28"/>
          <w:szCs w:val="28"/>
        </w:rPr>
        <w:t>Государственная программа как инструмент стратегического управл</w:t>
      </w:r>
      <w:r w:rsidR="00CD0C0E" w:rsidRPr="00CD0C0E">
        <w:rPr>
          <w:sz w:val="28"/>
          <w:szCs w:val="28"/>
        </w:rPr>
        <w:t>ения государственными расходами, ее</w:t>
      </w:r>
      <w:r w:rsidRPr="00CD0C0E">
        <w:rPr>
          <w:sz w:val="28"/>
          <w:szCs w:val="28"/>
        </w:rPr>
        <w:t xml:space="preserve"> структура, </w:t>
      </w:r>
      <w:r w:rsidR="00CD0C0E">
        <w:rPr>
          <w:sz w:val="28"/>
          <w:szCs w:val="28"/>
        </w:rPr>
        <w:t xml:space="preserve">связь с иными </w:t>
      </w:r>
      <w:r w:rsidR="00CD0C0E">
        <w:rPr>
          <w:sz w:val="28"/>
          <w:szCs w:val="28"/>
        </w:rPr>
        <w:lastRenderedPageBreak/>
        <w:t>документами стратегического планирования.</w:t>
      </w:r>
    </w:p>
    <w:p w:rsidR="00855E31" w:rsidRDefault="00855E31" w:rsidP="00052547">
      <w:pPr>
        <w:pStyle w:val="a5"/>
        <w:numPr>
          <w:ilvl w:val="0"/>
          <w:numId w:val="9"/>
        </w:numPr>
        <w:spacing w:line="360" w:lineRule="auto"/>
        <w:ind w:left="0" w:firstLine="709"/>
        <w:jc w:val="both"/>
        <w:rPr>
          <w:sz w:val="28"/>
          <w:szCs w:val="28"/>
        </w:rPr>
      </w:pPr>
      <w:r w:rsidRPr="00855E31">
        <w:rPr>
          <w:sz w:val="28"/>
          <w:szCs w:val="28"/>
        </w:rPr>
        <w:t>Обзор бюджетных расходов как инструмент управления государствен</w:t>
      </w:r>
      <w:r w:rsidR="00CD0C0E">
        <w:rPr>
          <w:sz w:val="28"/>
          <w:szCs w:val="28"/>
        </w:rPr>
        <w:t>ными (муниципальными) расходами, его назначение, структура</w:t>
      </w:r>
      <w:r w:rsidRPr="00855E31">
        <w:rPr>
          <w:sz w:val="28"/>
          <w:szCs w:val="28"/>
        </w:rPr>
        <w:t xml:space="preserve">. </w:t>
      </w:r>
    </w:p>
    <w:p w:rsidR="00EA285F" w:rsidRDefault="00EA285F" w:rsidP="00052547">
      <w:pPr>
        <w:pStyle w:val="a5"/>
        <w:numPr>
          <w:ilvl w:val="0"/>
          <w:numId w:val="9"/>
        </w:numPr>
        <w:spacing w:line="360" w:lineRule="auto"/>
        <w:ind w:left="0" w:firstLine="709"/>
        <w:jc w:val="both"/>
        <w:rPr>
          <w:sz w:val="28"/>
          <w:szCs w:val="28"/>
        </w:rPr>
      </w:pPr>
      <w:r w:rsidRPr="00855E31">
        <w:rPr>
          <w:sz w:val="28"/>
          <w:szCs w:val="28"/>
        </w:rPr>
        <w:t xml:space="preserve">Эффективность расходов бюджетов. </w:t>
      </w:r>
      <w:r>
        <w:rPr>
          <w:sz w:val="28"/>
          <w:szCs w:val="28"/>
        </w:rPr>
        <w:t>Критерии оценки эффективности бюджетных расходов (по видам расходов).</w:t>
      </w:r>
    </w:p>
    <w:p w:rsidR="00605568" w:rsidRDefault="00605568" w:rsidP="00605568">
      <w:pPr>
        <w:pStyle w:val="a5"/>
        <w:ind w:left="709"/>
        <w:jc w:val="both"/>
        <w:rPr>
          <w:b/>
          <w:sz w:val="28"/>
          <w:szCs w:val="28"/>
        </w:rPr>
      </w:pPr>
    </w:p>
    <w:p w:rsidR="005E3D79" w:rsidRPr="00EA285F" w:rsidRDefault="006C2AE3" w:rsidP="00605568">
      <w:pPr>
        <w:pStyle w:val="a5"/>
        <w:ind w:left="709"/>
        <w:jc w:val="both"/>
        <w:rPr>
          <w:b/>
          <w:sz w:val="28"/>
          <w:szCs w:val="28"/>
        </w:rPr>
      </w:pPr>
      <w:r>
        <w:rPr>
          <w:b/>
          <w:sz w:val="28"/>
          <w:szCs w:val="28"/>
        </w:rPr>
        <w:t>Типовые практико-орие</w:t>
      </w:r>
      <w:r w:rsidR="005E3D79" w:rsidRPr="00EA285F">
        <w:rPr>
          <w:b/>
          <w:sz w:val="28"/>
          <w:szCs w:val="28"/>
        </w:rPr>
        <w:t>н</w:t>
      </w:r>
      <w:r>
        <w:rPr>
          <w:b/>
          <w:sz w:val="28"/>
          <w:szCs w:val="28"/>
        </w:rPr>
        <w:t>т</w:t>
      </w:r>
      <w:r w:rsidR="005E3D79" w:rsidRPr="00EA285F">
        <w:rPr>
          <w:b/>
          <w:sz w:val="28"/>
          <w:szCs w:val="28"/>
        </w:rPr>
        <w:t xml:space="preserve">ированные </w:t>
      </w:r>
      <w:r w:rsidR="001C546C">
        <w:rPr>
          <w:b/>
          <w:sz w:val="28"/>
          <w:szCs w:val="28"/>
        </w:rPr>
        <w:t>задания</w:t>
      </w:r>
    </w:p>
    <w:p w:rsidR="005E3D79" w:rsidRPr="00CD6CEB" w:rsidRDefault="001C546C" w:rsidP="00605568">
      <w:pPr>
        <w:pStyle w:val="a5"/>
        <w:ind w:left="0" w:firstLine="709"/>
        <w:jc w:val="both"/>
      </w:pPr>
      <w:r w:rsidRPr="00CD6CEB">
        <w:t>Задание 1.</w:t>
      </w:r>
    </w:p>
    <w:p w:rsidR="00C553C4" w:rsidRPr="00CD6CEB" w:rsidRDefault="00C553C4" w:rsidP="00605568">
      <w:pPr>
        <w:pStyle w:val="ac"/>
        <w:spacing w:after="0"/>
        <w:ind w:left="0" w:firstLine="709"/>
        <w:jc w:val="both"/>
      </w:pPr>
      <w:r w:rsidRPr="00CD6CEB">
        <w:t>Министерством финансов Российской Федерации представлен проект федерального закона о федеральном бюджете на очередной финансовый год.</w:t>
      </w: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9"/>
        <w:gridCol w:w="1275"/>
      </w:tblGrid>
      <w:tr w:rsidR="00C553C4" w:rsidRPr="00CD6CEB" w:rsidTr="00B14ABC">
        <w:tc>
          <w:tcPr>
            <w:tcW w:w="7939" w:type="dxa"/>
            <w:vAlign w:val="center"/>
          </w:tcPr>
          <w:p w:rsidR="00C553C4" w:rsidRPr="00CD6CEB" w:rsidRDefault="00C553C4" w:rsidP="00CD6CEB">
            <w:pPr>
              <w:pStyle w:val="ac"/>
              <w:spacing w:after="0"/>
              <w:ind w:left="284"/>
              <w:jc w:val="center"/>
              <w:rPr>
                <w:iCs/>
              </w:rPr>
            </w:pPr>
            <w:r w:rsidRPr="00CD6CEB">
              <w:rPr>
                <w:iCs/>
              </w:rPr>
              <w:t>Показатели</w:t>
            </w:r>
          </w:p>
        </w:tc>
        <w:tc>
          <w:tcPr>
            <w:tcW w:w="1275" w:type="dxa"/>
          </w:tcPr>
          <w:p w:rsidR="00B14ABC" w:rsidRDefault="00C553C4" w:rsidP="00B14ABC">
            <w:pPr>
              <w:pStyle w:val="ac"/>
              <w:spacing w:after="0"/>
              <w:ind w:left="-108"/>
              <w:jc w:val="center"/>
              <w:rPr>
                <w:iCs/>
              </w:rPr>
            </w:pPr>
            <w:r w:rsidRPr="00CD6CEB">
              <w:rPr>
                <w:iCs/>
              </w:rPr>
              <w:t>Сумма</w:t>
            </w:r>
            <w:r w:rsidR="00B14ABC">
              <w:rPr>
                <w:iCs/>
              </w:rPr>
              <w:t>,</w:t>
            </w:r>
          </w:p>
          <w:p w:rsidR="00C553C4" w:rsidRPr="00CD6CEB" w:rsidRDefault="00C553C4" w:rsidP="00B14ABC">
            <w:pPr>
              <w:pStyle w:val="ac"/>
              <w:spacing w:after="0"/>
              <w:ind w:left="-108"/>
              <w:jc w:val="center"/>
              <w:rPr>
                <w:b/>
                <w:iCs/>
              </w:rPr>
            </w:pPr>
            <w:r w:rsidRPr="00CD6CEB">
              <w:rPr>
                <w:iCs/>
              </w:rPr>
              <w:t>млрд. руб.</w:t>
            </w:r>
          </w:p>
        </w:tc>
      </w:tr>
      <w:tr w:rsidR="00C553C4" w:rsidRPr="00CD6CEB" w:rsidTr="00B14ABC">
        <w:tc>
          <w:tcPr>
            <w:tcW w:w="7939" w:type="dxa"/>
          </w:tcPr>
          <w:p w:rsidR="00C553C4" w:rsidRPr="00CD6CEB" w:rsidRDefault="00C553C4" w:rsidP="00CD6CEB">
            <w:pPr>
              <w:pStyle w:val="ac"/>
              <w:spacing w:after="0"/>
              <w:ind w:left="284" w:firstLine="34"/>
              <w:rPr>
                <w:iCs/>
              </w:rPr>
            </w:pPr>
            <w:r w:rsidRPr="00CD6CEB">
              <w:rPr>
                <w:iCs/>
              </w:rPr>
              <w:t>Доходы федерального бюджета</w:t>
            </w:r>
          </w:p>
        </w:tc>
        <w:tc>
          <w:tcPr>
            <w:tcW w:w="1275" w:type="dxa"/>
            <w:vAlign w:val="center"/>
          </w:tcPr>
          <w:p w:rsidR="00C553C4" w:rsidRPr="00CD6CEB" w:rsidRDefault="00C553C4" w:rsidP="00B14ABC">
            <w:pPr>
              <w:pStyle w:val="ac"/>
              <w:spacing w:after="0"/>
              <w:ind w:left="-108"/>
              <w:jc w:val="center"/>
              <w:rPr>
                <w:iCs/>
              </w:rPr>
            </w:pPr>
            <w:r w:rsidRPr="00CD6CEB">
              <w:t>17 072,9</w:t>
            </w:r>
          </w:p>
        </w:tc>
      </w:tr>
      <w:tr w:rsidR="00C553C4" w:rsidRPr="00CD6CEB" w:rsidTr="00B14ABC">
        <w:tc>
          <w:tcPr>
            <w:tcW w:w="7939" w:type="dxa"/>
          </w:tcPr>
          <w:p w:rsidR="00C553C4" w:rsidRPr="00CD6CEB" w:rsidRDefault="00C553C4" w:rsidP="00CD6CEB">
            <w:pPr>
              <w:pStyle w:val="ac"/>
              <w:spacing w:after="0"/>
              <w:ind w:left="284" w:firstLine="34"/>
              <w:rPr>
                <w:iCs/>
              </w:rPr>
            </w:pPr>
            <w:r w:rsidRPr="00CD6CEB">
              <w:rPr>
                <w:iCs/>
              </w:rPr>
              <w:t xml:space="preserve">в </w:t>
            </w:r>
            <w:proofErr w:type="spellStart"/>
            <w:r w:rsidRPr="00CD6CEB">
              <w:rPr>
                <w:iCs/>
              </w:rPr>
              <w:t>т.ч</w:t>
            </w:r>
            <w:proofErr w:type="spellEnd"/>
            <w:r w:rsidRPr="00CD6CEB">
              <w:rPr>
                <w:iCs/>
              </w:rPr>
              <w:t>. нефтегазовые доходы</w:t>
            </w:r>
          </w:p>
        </w:tc>
        <w:tc>
          <w:tcPr>
            <w:tcW w:w="1275" w:type="dxa"/>
            <w:vAlign w:val="center"/>
          </w:tcPr>
          <w:p w:rsidR="00C553C4" w:rsidRPr="00CD6CEB" w:rsidRDefault="00C553C4" w:rsidP="00B14ABC">
            <w:pPr>
              <w:pStyle w:val="ac"/>
              <w:spacing w:after="0"/>
              <w:ind w:left="-108"/>
              <w:jc w:val="center"/>
            </w:pPr>
            <w:r w:rsidRPr="00CD6CEB">
              <w:t>7 234,9</w:t>
            </w:r>
          </w:p>
        </w:tc>
      </w:tr>
      <w:tr w:rsidR="00C553C4" w:rsidRPr="00CD6CEB" w:rsidTr="00B14ABC">
        <w:tc>
          <w:tcPr>
            <w:tcW w:w="7939" w:type="dxa"/>
          </w:tcPr>
          <w:p w:rsidR="00C553C4" w:rsidRPr="00CD6CEB" w:rsidRDefault="00C553C4" w:rsidP="00CD6CEB">
            <w:pPr>
              <w:pStyle w:val="ac"/>
              <w:spacing w:after="0"/>
              <w:ind w:left="284" w:firstLine="34"/>
              <w:rPr>
                <w:iCs/>
              </w:rPr>
            </w:pPr>
            <w:r w:rsidRPr="00CD6CEB">
              <w:rPr>
                <w:iCs/>
              </w:rPr>
              <w:t>Расходы федерального бюджета</w:t>
            </w:r>
          </w:p>
        </w:tc>
        <w:tc>
          <w:tcPr>
            <w:tcW w:w="1275" w:type="dxa"/>
            <w:vAlign w:val="center"/>
          </w:tcPr>
          <w:p w:rsidR="00C553C4" w:rsidRPr="00CD6CEB" w:rsidRDefault="00C553C4" w:rsidP="00B14ABC">
            <w:pPr>
              <w:pStyle w:val="ac"/>
              <w:spacing w:after="0"/>
              <w:ind w:left="-108"/>
              <w:jc w:val="center"/>
            </w:pPr>
            <w:r w:rsidRPr="00CD6CEB">
              <w:t>16 591,1</w:t>
            </w:r>
          </w:p>
        </w:tc>
      </w:tr>
      <w:tr w:rsidR="00C553C4" w:rsidRPr="00CD6CEB" w:rsidTr="00B14ABC">
        <w:tc>
          <w:tcPr>
            <w:tcW w:w="7939" w:type="dxa"/>
          </w:tcPr>
          <w:p w:rsidR="00C553C4" w:rsidRPr="00CD6CEB" w:rsidRDefault="00C553C4" w:rsidP="00CD6CEB">
            <w:pPr>
              <w:pStyle w:val="ac"/>
              <w:spacing w:after="0"/>
              <w:ind w:left="284" w:firstLine="34"/>
              <w:rPr>
                <w:b/>
                <w:iCs/>
              </w:rPr>
            </w:pPr>
            <w:r w:rsidRPr="00CD6CEB">
              <w:t xml:space="preserve">в </w:t>
            </w:r>
            <w:proofErr w:type="spellStart"/>
            <w:r w:rsidRPr="00CD6CEB">
              <w:t>т.ч</w:t>
            </w:r>
            <w:proofErr w:type="spellEnd"/>
            <w:r w:rsidRPr="00CD6CEB">
              <w:t>. расходы на обслуживание государственного долга Российской Федерации</w:t>
            </w:r>
          </w:p>
        </w:tc>
        <w:tc>
          <w:tcPr>
            <w:tcW w:w="1275" w:type="dxa"/>
            <w:vAlign w:val="center"/>
          </w:tcPr>
          <w:p w:rsidR="00C553C4" w:rsidRPr="00CD6CEB" w:rsidRDefault="00C553C4" w:rsidP="00B14ABC">
            <w:pPr>
              <w:pStyle w:val="ac"/>
              <w:spacing w:after="0"/>
              <w:ind w:left="-108"/>
              <w:jc w:val="center"/>
              <w:rPr>
                <w:iCs/>
              </w:rPr>
            </w:pPr>
            <w:r w:rsidRPr="00CD6CEB">
              <w:rPr>
                <w:iCs/>
              </w:rPr>
              <w:t>824,3</w:t>
            </w:r>
          </w:p>
        </w:tc>
      </w:tr>
      <w:tr w:rsidR="00C553C4" w:rsidRPr="00CD6CEB" w:rsidTr="00B14ABC">
        <w:tc>
          <w:tcPr>
            <w:tcW w:w="7939" w:type="dxa"/>
          </w:tcPr>
          <w:p w:rsidR="00C553C4" w:rsidRPr="00CD6CEB" w:rsidRDefault="00C553C4" w:rsidP="00CD6CEB">
            <w:pPr>
              <w:pStyle w:val="ac"/>
              <w:spacing w:after="0"/>
              <w:ind w:left="284" w:firstLine="34"/>
              <w:rPr>
                <w:iCs/>
              </w:rPr>
            </w:pPr>
            <w:proofErr w:type="spellStart"/>
            <w:r w:rsidRPr="00CD6CEB">
              <w:rPr>
                <w:iCs/>
              </w:rPr>
              <w:t>Справочно</w:t>
            </w:r>
            <w:proofErr w:type="spellEnd"/>
            <w:r w:rsidRPr="00CD6CEB">
              <w:rPr>
                <w:iCs/>
              </w:rPr>
              <w:t>:</w:t>
            </w:r>
          </w:p>
        </w:tc>
        <w:tc>
          <w:tcPr>
            <w:tcW w:w="1275" w:type="dxa"/>
            <w:vAlign w:val="center"/>
          </w:tcPr>
          <w:p w:rsidR="00C553C4" w:rsidRPr="00CD6CEB" w:rsidRDefault="00C553C4" w:rsidP="00B14ABC">
            <w:pPr>
              <w:pStyle w:val="ac"/>
              <w:spacing w:after="0"/>
              <w:ind w:left="-108"/>
              <w:jc w:val="center"/>
              <w:rPr>
                <w:iCs/>
              </w:rPr>
            </w:pPr>
          </w:p>
        </w:tc>
      </w:tr>
      <w:tr w:rsidR="00C553C4" w:rsidRPr="00CD6CEB" w:rsidTr="00B14ABC">
        <w:tc>
          <w:tcPr>
            <w:tcW w:w="7939" w:type="dxa"/>
          </w:tcPr>
          <w:p w:rsidR="00C553C4" w:rsidRPr="00CD6CEB" w:rsidRDefault="00C553C4" w:rsidP="00CD6CEB">
            <w:pPr>
              <w:pStyle w:val="ac"/>
              <w:spacing w:after="0"/>
              <w:ind w:left="284" w:firstLine="34"/>
              <w:rPr>
                <w:iCs/>
              </w:rPr>
            </w:pPr>
            <w:r w:rsidRPr="00CD6CEB">
              <w:rPr>
                <w:iCs/>
              </w:rPr>
              <w:t>Дополнительные нефтегазовые доходы федерального бюджета</w:t>
            </w:r>
          </w:p>
        </w:tc>
        <w:tc>
          <w:tcPr>
            <w:tcW w:w="1275" w:type="dxa"/>
            <w:vAlign w:val="center"/>
          </w:tcPr>
          <w:p w:rsidR="00C553C4" w:rsidRPr="00CD6CEB" w:rsidRDefault="00C553C4" w:rsidP="00B14ABC">
            <w:pPr>
              <w:pStyle w:val="ac"/>
              <w:spacing w:after="0"/>
              <w:ind w:left="-108"/>
              <w:jc w:val="center"/>
              <w:rPr>
                <w:iCs/>
              </w:rPr>
            </w:pPr>
            <w:r w:rsidRPr="00CD6CEB">
              <w:t>2 739,8</w:t>
            </w:r>
          </w:p>
        </w:tc>
      </w:tr>
    </w:tbl>
    <w:p w:rsidR="00605568" w:rsidRDefault="00605568" w:rsidP="00CD6CEB">
      <w:pPr>
        <w:pStyle w:val="ac"/>
        <w:spacing w:after="0"/>
        <w:ind w:left="0" w:firstLine="567"/>
        <w:jc w:val="both"/>
      </w:pPr>
    </w:p>
    <w:p w:rsidR="00C553C4" w:rsidRPr="00CD6CEB" w:rsidRDefault="00C553C4" w:rsidP="00CD6CEB">
      <w:pPr>
        <w:pStyle w:val="ac"/>
        <w:spacing w:after="0"/>
        <w:ind w:left="0" w:firstLine="567"/>
        <w:jc w:val="both"/>
      </w:pPr>
      <w:r w:rsidRPr="00605568">
        <w:t>Требуется</w:t>
      </w:r>
      <w:r w:rsidR="00957B09">
        <w:t>:</w:t>
      </w:r>
      <w:r w:rsidRPr="00CD6CEB">
        <w:t xml:space="preserve"> указать предельное значение объема расходов федерального бюджета на очередной финансовый год и плановый </w:t>
      </w:r>
      <w:proofErr w:type="gramStart"/>
      <w:r w:rsidRPr="00CD6CEB">
        <w:t>период;  определить</w:t>
      </w:r>
      <w:proofErr w:type="gramEnd"/>
      <w:r w:rsidRPr="00CD6CEB">
        <w:t xml:space="preserve"> соответствие показателей проекта федерального бюджета предельному значению общего объема расходов федерального бюджета.</w:t>
      </w:r>
    </w:p>
    <w:p w:rsidR="00605568" w:rsidRDefault="00605568" w:rsidP="00CD6CEB">
      <w:pPr>
        <w:pStyle w:val="a5"/>
        <w:ind w:left="0" w:firstLine="709"/>
        <w:jc w:val="both"/>
      </w:pPr>
    </w:p>
    <w:p w:rsidR="006C2AE3" w:rsidRPr="00CD6CEB" w:rsidRDefault="00F11A09" w:rsidP="00CD6CEB">
      <w:pPr>
        <w:pStyle w:val="a5"/>
        <w:ind w:left="0" w:firstLine="709"/>
        <w:jc w:val="both"/>
      </w:pPr>
      <w:r w:rsidRPr="00CD6CEB">
        <w:t>Задание</w:t>
      </w:r>
      <w:r w:rsidR="00065DDD" w:rsidRPr="00CD6CEB">
        <w:t xml:space="preserve"> </w:t>
      </w:r>
      <w:r w:rsidR="00605568">
        <w:t>2</w:t>
      </w:r>
      <w:r w:rsidRPr="00CD6CEB">
        <w:t>.</w:t>
      </w:r>
    </w:p>
    <w:p w:rsidR="00F11A09" w:rsidRPr="00CD6CEB" w:rsidRDefault="00F11A09" w:rsidP="00CD6CEB">
      <w:pPr>
        <w:spacing w:after="0" w:line="240" w:lineRule="auto"/>
        <w:ind w:firstLine="709"/>
        <w:jc w:val="both"/>
        <w:rPr>
          <w:rFonts w:ascii="Times New Roman" w:hAnsi="Times New Roman"/>
          <w:sz w:val="24"/>
          <w:szCs w:val="24"/>
        </w:rPr>
      </w:pPr>
      <w:r w:rsidRPr="00CD6CEB">
        <w:rPr>
          <w:rFonts w:ascii="Times New Roman" w:hAnsi="Times New Roman"/>
          <w:sz w:val="24"/>
          <w:szCs w:val="24"/>
        </w:rPr>
        <w:t>В ходе проверки расходов на финансовое обеспечение государственного задания федеральному государственному автономному учреждению установлены следующие нарушения и недостатки.</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05"/>
        <w:gridCol w:w="1275"/>
      </w:tblGrid>
      <w:tr w:rsidR="00F11A09" w:rsidRPr="00CD6CEB" w:rsidTr="00B14ABC">
        <w:tc>
          <w:tcPr>
            <w:tcW w:w="7905" w:type="dxa"/>
            <w:vAlign w:val="center"/>
          </w:tcPr>
          <w:p w:rsidR="00F11A09" w:rsidRPr="00CD6CEB" w:rsidRDefault="00F11A09" w:rsidP="00CD6CEB">
            <w:pPr>
              <w:spacing w:after="0" w:line="240" w:lineRule="auto"/>
              <w:contextualSpacing/>
              <w:jc w:val="center"/>
              <w:rPr>
                <w:rFonts w:ascii="Times New Roman" w:hAnsi="Times New Roman"/>
                <w:sz w:val="24"/>
                <w:szCs w:val="24"/>
              </w:rPr>
            </w:pPr>
            <w:r w:rsidRPr="00CD6CEB">
              <w:rPr>
                <w:rFonts w:ascii="Times New Roman" w:hAnsi="Times New Roman"/>
                <w:sz w:val="24"/>
                <w:szCs w:val="24"/>
              </w:rPr>
              <w:t>Виды нарушений и недостатков</w:t>
            </w:r>
          </w:p>
        </w:tc>
        <w:tc>
          <w:tcPr>
            <w:tcW w:w="1275" w:type="dxa"/>
            <w:vAlign w:val="center"/>
          </w:tcPr>
          <w:p w:rsidR="00F11A09" w:rsidRPr="00CD6CEB" w:rsidRDefault="00F11A09" w:rsidP="00CD6CEB">
            <w:pPr>
              <w:spacing w:after="0" w:line="240" w:lineRule="auto"/>
              <w:ind w:firstLine="15"/>
              <w:contextualSpacing/>
              <w:jc w:val="center"/>
              <w:rPr>
                <w:rFonts w:ascii="Times New Roman" w:hAnsi="Times New Roman"/>
                <w:sz w:val="24"/>
                <w:szCs w:val="24"/>
              </w:rPr>
            </w:pPr>
            <w:proofErr w:type="gramStart"/>
            <w:r w:rsidRPr="00CD6CEB">
              <w:rPr>
                <w:rFonts w:ascii="Times New Roman" w:hAnsi="Times New Roman"/>
                <w:sz w:val="24"/>
                <w:szCs w:val="24"/>
              </w:rPr>
              <w:t xml:space="preserve">Сумма </w:t>
            </w:r>
            <w:r w:rsidR="00B14ABC">
              <w:rPr>
                <w:rFonts w:ascii="Times New Roman" w:hAnsi="Times New Roman"/>
                <w:sz w:val="24"/>
                <w:szCs w:val="24"/>
              </w:rPr>
              <w:t>,</w:t>
            </w:r>
            <w:proofErr w:type="gramEnd"/>
          </w:p>
          <w:p w:rsidR="00F11A09" w:rsidRPr="00CD6CEB" w:rsidRDefault="00F11A09" w:rsidP="00B14ABC">
            <w:pPr>
              <w:spacing w:after="0" w:line="240" w:lineRule="auto"/>
              <w:ind w:firstLine="15"/>
              <w:contextualSpacing/>
              <w:jc w:val="center"/>
              <w:rPr>
                <w:rFonts w:ascii="Times New Roman" w:hAnsi="Times New Roman"/>
                <w:sz w:val="24"/>
                <w:szCs w:val="24"/>
              </w:rPr>
            </w:pPr>
            <w:r w:rsidRPr="00CD6CEB">
              <w:rPr>
                <w:rFonts w:ascii="Times New Roman" w:hAnsi="Times New Roman"/>
                <w:sz w:val="24"/>
                <w:szCs w:val="24"/>
              </w:rPr>
              <w:t>тыс. руб.</w:t>
            </w:r>
          </w:p>
        </w:tc>
      </w:tr>
      <w:tr w:rsidR="00F11A09" w:rsidRPr="00CD6CEB" w:rsidTr="00B14ABC">
        <w:tc>
          <w:tcPr>
            <w:tcW w:w="7905" w:type="dxa"/>
          </w:tcPr>
          <w:p w:rsidR="00F11A09" w:rsidRPr="00CD6CEB" w:rsidRDefault="00F11A09" w:rsidP="00CD6CEB">
            <w:pPr>
              <w:spacing w:after="0" w:line="240" w:lineRule="auto"/>
              <w:contextualSpacing/>
              <w:jc w:val="both"/>
              <w:rPr>
                <w:rFonts w:ascii="Times New Roman" w:hAnsi="Times New Roman"/>
                <w:sz w:val="24"/>
                <w:szCs w:val="24"/>
              </w:rPr>
            </w:pPr>
            <w:r w:rsidRPr="00CD6CEB">
              <w:rPr>
                <w:rFonts w:ascii="Times New Roman" w:hAnsi="Times New Roman"/>
                <w:sz w:val="24"/>
                <w:szCs w:val="24"/>
              </w:rPr>
              <w:t xml:space="preserve">Заключено соглашение о предоставлении субсидии на финансовое обеспечение выполнения государственного задания </w:t>
            </w:r>
          </w:p>
        </w:tc>
        <w:tc>
          <w:tcPr>
            <w:tcW w:w="1275" w:type="dxa"/>
            <w:vAlign w:val="center"/>
          </w:tcPr>
          <w:p w:rsidR="00F11A09" w:rsidRPr="00CD6CEB" w:rsidRDefault="00F11A09" w:rsidP="00CD6CEB">
            <w:pPr>
              <w:spacing w:after="0" w:line="240" w:lineRule="auto"/>
              <w:ind w:firstLine="15"/>
              <w:contextualSpacing/>
              <w:jc w:val="center"/>
              <w:rPr>
                <w:rFonts w:ascii="Times New Roman" w:hAnsi="Times New Roman"/>
                <w:sz w:val="24"/>
                <w:szCs w:val="24"/>
              </w:rPr>
            </w:pPr>
            <w:r w:rsidRPr="00CD6CEB">
              <w:rPr>
                <w:rFonts w:ascii="Times New Roman" w:hAnsi="Times New Roman"/>
                <w:sz w:val="24"/>
                <w:szCs w:val="24"/>
              </w:rPr>
              <w:t>260,0</w:t>
            </w:r>
          </w:p>
        </w:tc>
      </w:tr>
      <w:tr w:rsidR="00F11A09" w:rsidRPr="00CD6CEB" w:rsidTr="00B14ABC">
        <w:tc>
          <w:tcPr>
            <w:tcW w:w="7905" w:type="dxa"/>
          </w:tcPr>
          <w:p w:rsidR="00F11A09" w:rsidRPr="00CD6CEB" w:rsidRDefault="00F11A09" w:rsidP="00CD6CEB">
            <w:pPr>
              <w:spacing w:after="0" w:line="240" w:lineRule="auto"/>
              <w:contextualSpacing/>
              <w:jc w:val="both"/>
              <w:rPr>
                <w:rFonts w:ascii="Times New Roman" w:hAnsi="Times New Roman"/>
                <w:sz w:val="24"/>
                <w:szCs w:val="24"/>
              </w:rPr>
            </w:pPr>
            <w:r w:rsidRPr="00CD6CEB">
              <w:rPr>
                <w:rFonts w:ascii="Times New Roman" w:hAnsi="Times New Roman"/>
                <w:sz w:val="24"/>
                <w:szCs w:val="24"/>
              </w:rPr>
              <w:t xml:space="preserve">Во </w:t>
            </w:r>
            <w:r w:rsidRPr="00CD6CEB">
              <w:rPr>
                <w:rFonts w:ascii="Times New Roman" w:hAnsi="Times New Roman"/>
                <w:sz w:val="24"/>
                <w:szCs w:val="24"/>
                <w:lang w:val="en-US"/>
              </w:rPr>
              <w:t>III</w:t>
            </w:r>
            <w:r w:rsidRPr="00CD6CEB">
              <w:rPr>
                <w:rFonts w:ascii="Times New Roman" w:hAnsi="Times New Roman"/>
                <w:sz w:val="24"/>
                <w:szCs w:val="24"/>
              </w:rPr>
              <w:t xml:space="preserve"> квартале учреждению перечислена субсидия на финансовое обеспечение выполнения государственного задания позднее установленного срока на 6 календарных дней</w:t>
            </w:r>
          </w:p>
        </w:tc>
        <w:tc>
          <w:tcPr>
            <w:tcW w:w="1275" w:type="dxa"/>
            <w:vAlign w:val="center"/>
          </w:tcPr>
          <w:p w:rsidR="00F11A09" w:rsidRPr="00CD6CEB" w:rsidRDefault="00F11A09" w:rsidP="00CD6CEB">
            <w:pPr>
              <w:spacing w:after="0" w:line="240" w:lineRule="auto"/>
              <w:ind w:firstLine="15"/>
              <w:contextualSpacing/>
              <w:jc w:val="center"/>
              <w:rPr>
                <w:rFonts w:ascii="Times New Roman" w:hAnsi="Times New Roman"/>
                <w:sz w:val="24"/>
                <w:szCs w:val="24"/>
              </w:rPr>
            </w:pPr>
            <w:r w:rsidRPr="00CD6CEB">
              <w:rPr>
                <w:rFonts w:ascii="Times New Roman" w:hAnsi="Times New Roman"/>
                <w:sz w:val="24"/>
                <w:szCs w:val="24"/>
              </w:rPr>
              <w:t>35,0</w:t>
            </w:r>
          </w:p>
        </w:tc>
      </w:tr>
      <w:tr w:rsidR="00F11A09" w:rsidRPr="00CD6CEB" w:rsidTr="00B14ABC">
        <w:tc>
          <w:tcPr>
            <w:tcW w:w="7905" w:type="dxa"/>
          </w:tcPr>
          <w:p w:rsidR="00F11A09" w:rsidRPr="00CD6CEB" w:rsidRDefault="00F11A09" w:rsidP="00CD6CEB">
            <w:pPr>
              <w:spacing w:after="0" w:line="240" w:lineRule="auto"/>
              <w:contextualSpacing/>
              <w:jc w:val="both"/>
              <w:rPr>
                <w:rFonts w:ascii="Times New Roman" w:hAnsi="Times New Roman"/>
                <w:sz w:val="24"/>
                <w:szCs w:val="24"/>
              </w:rPr>
            </w:pPr>
            <w:r w:rsidRPr="00CD6CEB">
              <w:rPr>
                <w:rFonts w:ascii="Times New Roman" w:hAnsi="Times New Roman"/>
                <w:sz w:val="24"/>
                <w:szCs w:val="24"/>
              </w:rPr>
              <w:t>В первом полугодии перечислена субсидия на финансовое обеспечение выполнения государственного задания в размере 40% ассигнований, предусмотренных соглашением о предоставлении субсидии</w:t>
            </w:r>
          </w:p>
        </w:tc>
        <w:tc>
          <w:tcPr>
            <w:tcW w:w="1275" w:type="dxa"/>
            <w:vAlign w:val="center"/>
          </w:tcPr>
          <w:p w:rsidR="00F11A09" w:rsidRPr="00CD6CEB" w:rsidRDefault="00F11A09" w:rsidP="00CD6CEB">
            <w:pPr>
              <w:spacing w:after="0" w:line="240" w:lineRule="auto"/>
              <w:ind w:firstLine="15"/>
              <w:contextualSpacing/>
              <w:jc w:val="center"/>
              <w:rPr>
                <w:rFonts w:ascii="Times New Roman" w:hAnsi="Times New Roman"/>
                <w:sz w:val="24"/>
                <w:szCs w:val="24"/>
              </w:rPr>
            </w:pPr>
            <w:r w:rsidRPr="00CD6CEB">
              <w:rPr>
                <w:rFonts w:ascii="Times New Roman" w:hAnsi="Times New Roman"/>
                <w:sz w:val="24"/>
                <w:szCs w:val="24"/>
              </w:rPr>
              <w:t>65,0</w:t>
            </w:r>
          </w:p>
        </w:tc>
      </w:tr>
      <w:tr w:rsidR="00F11A09" w:rsidRPr="00CD6CEB" w:rsidTr="00B14ABC">
        <w:tc>
          <w:tcPr>
            <w:tcW w:w="7905" w:type="dxa"/>
          </w:tcPr>
          <w:p w:rsidR="00F11A09" w:rsidRPr="00CD6CEB" w:rsidRDefault="00F11A09" w:rsidP="00CD6CEB">
            <w:pPr>
              <w:spacing w:after="0" w:line="240" w:lineRule="auto"/>
              <w:contextualSpacing/>
              <w:jc w:val="both"/>
              <w:rPr>
                <w:rFonts w:ascii="Times New Roman" w:hAnsi="Times New Roman"/>
                <w:sz w:val="24"/>
                <w:szCs w:val="24"/>
              </w:rPr>
            </w:pPr>
            <w:r w:rsidRPr="00CD6CEB">
              <w:rPr>
                <w:rFonts w:ascii="Times New Roman" w:hAnsi="Times New Roman"/>
                <w:sz w:val="24"/>
                <w:szCs w:val="24"/>
              </w:rPr>
              <w:t xml:space="preserve">В </w:t>
            </w:r>
            <w:r w:rsidRPr="00CD6CEB">
              <w:rPr>
                <w:rFonts w:ascii="Times New Roman" w:hAnsi="Times New Roman"/>
                <w:sz w:val="24"/>
                <w:szCs w:val="24"/>
                <w:lang w:val="en-US"/>
              </w:rPr>
              <w:t>II</w:t>
            </w:r>
            <w:r w:rsidRPr="00CD6CEB">
              <w:rPr>
                <w:rFonts w:ascii="Times New Roman" w:hAnsi="Times New Roman"/>
                <w:sz w:val="24"/>
                <w:szCs w:val="24"/>
              </w:rPr>
              <w:t xml:space="preserve"> квартале сокращена субсидия на финансовое обеспечение выполнения государственного задания на 15% без внесения изменений в государственное задание</w:t>
            </w:r>
          </w:p>
        </w:tc>
        <w:tc>
          <w:tcPr>
            <w:tcW w:w="1275" w:type="dxa"/>
            <w:vAlign w:val="center"/>
          </w:tcPr>
          <w:p w:rsidR="00F11A09" w:rsidRPr="00CD6CEB" w:rsidRDefault="00F11A09" w:rsidP="00CD6CEB">
            <w:pPr>
              <w:spacing w:after="0" w:line="240" w:lineRule="auto"/>
              <w:ind w:firstLine="15"/>
              <w:contextualSpacing/>
              <w:jc w:val="center"/>
              <w:rPr>
                <w:rFonts w:ascii="Times New Roman" w:hAnsi="Times New Roman"/>
                <w:sz w:val="24"/>
                <w:szCs w:val="24"/>
              </w:rPr>
            </w:pPr>
            <w:r w:rsidRPr="00CD6CEB">
              <w:rPr>
                <w:rFonts w:ascii="Times New Roman" w:hAnsi="Times New Roman"/>
                <w:sz w:val="24"/>
                <w:szCs w:val="24"/>
              </w:rPr>
              <w:t>27,0</w:t>
            </w:r>
          </w:p>
        </w:tc>
      </w:tr>
      <w:tr w:rsidR="00F11A09" w:rsidRPr="00CD6CEB" w:rsidTr="00B14ABC">
        <w:tc>
          <w:tcPr>
            <w:tcW w:w="7905" w:type="dxa"/>
          </w:tcPr>
          <w:p w:rsidR="00F11A09" w:rsidRPr="00CD6CEB" w:rsidRDefault="00F11A09" w:rsidP="00CD6CEB">
            <w:pPr>
              <w:spacing w:after="0" w:line="240" w:lineRule="auto"/>
              <w:contextualSpacing/>
              <w:jc w:val="both"/>
              <w:rPr>
                <w:rFonts w:ascii="Times New Roman" w:hAnsi="Times New Roman"/>
                <w:sz w:val="24"/>
                <w:szCs w:val="24"/>
              </w:rPr>
            </w:pPr>
            <w:r w:rsidRPr="00CD6CEB">
              <w:rPr>
                <w:rFonts w:ascii="Times New Roman" w:hAnsi="Times New Roman"/>
                <w:sz w:val="24"/>
                <w:szCs w:val="24"/>
              </w:rPr>
              <w:t>Расчет  субсидия на финансовое обеспечение выполнения государственного задания осуществлен при отсутствии утвержденных нормативов возмещения затрат на оказание государственных услуг</w:t>
            </w:r>
          </w:p>
        </w:tc>
        <w:tc>
          <w:tcPr>
            <w:tcW w:w="1275" w:type="dxa"/>
            <w:vAlign w:val="center"/>
          </w:tcPr>
          <w:p w:rsidR="00F11A09" w:rsidRPr="00CD6CEB" w:rsidRDefault="00F11A09" w:rsidP="00CD6CEB">
            <w:pPr>
              <w:spacing w:after="0" w:line="240" w:lineRule="auto"/>
              <w:ind w:firstLine="15"/>
              <w:contextualSpacing/>
              <w:jc w:val="center"/>
              <w:rPr>
                <w:rFonts w:ascii="Times New Roman" w:hAnsi="Times New Roman"/>
                <w:sz w:val="24"/>
                <w:szCs w:val="24"/>
              </w:rPr>
            </w:pPr>
            <w:r w:rsidRPr="00CD6CEB">
              <w:rPr>
                <w:rFonts w:ascii="Times New Roman" w:hAnsi="Times New Roman"/>
                <w:sz w:val="24"/>
                <w:szCs w:val="24"/>
              </w:rPr>
              <w:t>Х</w:t>
            </w:r>
          </w:p>
        </w:tc>
      </w:tr>
      <w:tr w:rsidR="00F11A09" w:rsidRPr="00CD6CEB" w:rsidTr="00B14ABC">
        <w:tc>
          <w:tcPr>
            <w:tcW w:w="7905" w:type="dxa"/>
          </w:tcPr>
          <w:p w:rsidR="00F11A09" w:rsidRPr="00CD6CEB" w:rsidRDefault="00F11A09" w:rsidP="00CD6CEB">
            <w:pPr>
              <w:spacing w:after="0" w:line="240" w:lineRule="auto"/>
              <w:contextualSpacing/>
              <w:jc w:val="both"/>
              <w:rPr>
                <w:rFonts w:ascii="Times New Roman" w:hAnsi="Times New Roman"/>
                <w:sz w:val="24"/>
                <w:szCs w:val="24"/>
              </w:rPr>
            </w:pPr>
            <w:r w:rsidRPr="00CD6CEB">
              <w:rPr>
                <w:rFonts w:ascii="Times New Roman" w:hAnsi="Times New Roman"/>
                <w:sz w:val="24"/>
                <w:szCs w:val="24"/>
              </w:rPr>
              <w:lastRenderedPageBreak/>
              <w:t>За счет субсидии на финансовое обеспечение выполнения государственного задания произведена оплата капитального ремонта технологического оборудования</w:t>
            </w:r>
          </w:p>
        </w:tc>
        <w:tc>
          <w:tcPr>
            <w:tcW w:w="1275" w:type="dxa"/>
            <w:vAlign w:val="center"/>
          </w:tcPr>
          <w:p w:rsidR="00F11A09" w:rsidRPr="00CD6CEB" w:rsidRDefault="00F11A09" w:rsidP="00CD6CEB">
            <w:pPr>
              <w:spacing w:after="0" w:line="240" w:lineRule="auto"/>
              <w:ind w:firstLine="15"/>
              <w:contextualSpacing/>
              <w:jc w:val="center"/>
              <w:rPr>
                <w:rFonts w:ascii="Times New Roman" w:hAnsi="Times New Roman"/>
                <w:sz w:val="24"/>
                <w:szCs w:val="24"/>
              </w:rPr>
            </w:pPr>
            <w:r w:rsidRPr="00CD6CEB">
              <w:rPr>
                <w:rFonts w:ascii="Times New Roman" w:hAnsi="Times New Roman"/>
                <w:sz w:val="24"/>
                <w:szCs w:val="24"/>
              </w:rPr>
              <w:t>60,0</w:t>
            </w:r>
          </w:p>
        </w:tc>
      </w:tr>
    </w:tbl>
    <w:p w:rsidR="00F11A09" w:rsidRPr="00CD6CEB" w:rsidRDefault="00F11A09" w:rsidP="00CD6CEB">
      <w:pPr>
        <w:spacing w:after="0" w:line="240" w:lineRule="auto"/>
        <w:ind w:firstLine="709"/>
        <w:jc w:val="both"/>
        <w:rPr>
          <w:rFonts w:ascii="Times New Roman" w:hAnsi="Times New Roman"/>
          <w:sz w:val="24"/>
          <w:szCs w:val="24"/>
        </w:rPr>
      </w:pPr>
    </w:p>
    <w:p w:rsidR="00F11A09" w:rsidRPr="00CD6CEB" w:rsidRDefault="00F11A09" w:rsidP="00CD6CEB">
      <w:pPr>
        <w:spacing w:after="0" w:line="240" w:lineRule="auto"/>
        <w:ind w:firstLine="709"/>
        <w:jc w:val="both"/>
        <w:rPr>
          <w:rFonts w:ascii="Times New Roman" w:hAnsi="Times New Roman"/>
          <w:sz w:val="24"/>
          <w:szCs w:val="24"/>
        </w:rPr>
      </w:pPr>
      <w:r w:rsidRPr="00605568">
        <w:rPr>
          <w:rFonts w:ascii="Times New Roman" w:hAnsi="Times New Roman"/>
          <w:sz w:val="24"/>
          <w:szCs w:val="24"/>
        </w:rPr>
        <w:t>Требуется:</w:t>
      </w:r>
      <w:r w:rsidRPr="00CD6CEB">
        <w:rPr>
          <w:rFonts w:ascii="Times New Roman" w:hAnsi="Times New Roman"/>
          <w:sz w:val="24"/>
          <w:szCs w:val="24"/>
        </w:rPr>
        <w:t xml:space="preserve"> определить сумму бюджетных средств, предоставленных учреждению с нарушением порядка финансового обеспечения выполнения государственного задания на оказание государственных услуг; указать срок, на который утверждается государственное задание федеральному государственному автономному учреждению.</w:t>
      </w:r>
    </w:p>
    <w:p w:rsidR="00266BD4" w:rsidRDefault="00266BD4" w:rsidP="00266BD4">
      <w:pPr>
        <w:pStyle w:val="a5"/>
        <w:ind w:left="0" w:firstLine="709"/>
        <w:jc w:val="both"/>
      </w:pPr>
    </w:p>
    <w:p w:rsidR="00065DDD" w:rsidRDefault="00605568" w:rsidP="00266BD4">
      <w:pPr>
        <w:pStyle w:val="a5"/>
        <w:ind w:left="0" w:firstLine="709"/>
        <w:jc w:val="both"/>
      </w:pPr>
      <w:r>
        <w:t>Задание 3.</w:t>
      </w:r>
    </w:p>
    <w:p w:rsidR="00D334AE" w:rsidRPr="007742BE" w:rsidRDefault="00266BD4" w:rsidP="00266BD4">
      <w:pPr>
        <w:pStyle w:val="a5"/>
        <w:ind w:left="0" w:firstLine="709"/>
        <w:jc w:val="both"/>
      </w:pPr>
      <w:r>
        <w:rPr>
          <w:bCs/>
        </w:rPr>
        <w:t xml:space="preserve">Составьте сравнительную </w:t>
      </w:r>
      <w:r w:rsidRPr="007742BE">
        <w:rPr>
          <w:bCs/>
        </w:rPr>
        <w:t>таблицу, отражающую</w:t>
      </w:r>
      <w:r>
        <w:rPr>
          <w:b/>
          <w:bCs/>
        </w:rPr>
        <w:t xml:space="preserve"> </w:t>
      </w:r>
      <w:r w:rsidRPr="00B53728">
        <w:t>различия</w:t>
      </w:r>
      <w:r>
        <w:t xml:space="preserve"> </w:t>
      </w:r>
      <w:r w:rsidR="00D334AE" w:rsidRPr="007742BE">
        <w:t>форм финансового обеспечения государственных (муниципальных) услуг</w:t>
      </w:r>
      <w:r w:rsidR="007742BE" w:rsidRPr="007742BE">
        <w:t xml:space="preserve"> в социальной сфере</w:t>
      </w:r>
      <w:r>
        <w:t>.</w:t>
      </w:r>
    </w:p>
    <w:p w:rsidR="00B14ABC" w:rsidRDefault="00B14ABC" w:rsidP="005E0B07">
      <w:pPr>
        <w:spacing w:after="0" w:line="240" w:lineRule="auto"/>
        <w:ind w:firstLine="709"/>
        <w:jc w:val="both"/>
        <w:outlineLvl w:val="0"/>
        <w:rPr>
          <w:rFonts w:ascii="Times New Roman" w:hAnsi="Times New Roman"/>
          <w:sz w:val="24"/>
          <w:szCs w:val="24"/>
        </w:rPr>
      </w:pPr>
    </w:p>
    <w:p w:rsidR="00266BD4" w:rsidRPr="00266BD4" w:rsidRDefault="00266BD4" w:rsidP="005E0B07">
      <w:pPr>
        <w:spacing w:after="0" w:line="240" w:lineRule="auto"/>
        <w:ind w:firstLine="709"/>
        <w:jc w:val="both"/>
        <w:outlineLvl w:val="0"/>
        <w:rPr>
          <w:rFonts w:ascii="Times New Roman" w:hAnsi="Times New Roman"/>
          <w:sz w:val="24"/>
          <w:szCs w:val="24"/>
        </w:rPr>
      </w:pPr>
      <w:r w:rsidRPr="00266BD4">
        <w:rPr>
          <w:rFonts w:ascii="Times New Roman" w:hAnsi="Times New Roman"/>
          <w:sz w:val="24"/>
          <w:szCs w:val="24"/>
        </w:rPr>
        <w:t>Задание 4.</w:t>
      </w:r>
    </w:p>
    <w:p w:rsidR="005E0B07" w:rsidRDefault="005E0B07" w:rsidP="005E0B07">
      <w:pPr>
        <w:pStyle w:val="ab"/>
        <w:spacing w:line="240" w:lineRule="auto"/>
        <w:ind w:left="0" w:right="0"/>
        <w:rPr>
          <w:szCs w:val="24"/>
        </w:rPr>
      </w:pPr>
      <w:r w:rsidRPr="00271ECC">
        <w:rPr>
          <w:szCs w:val="24"/>
        </w:rPr>
        <w:t>В ходе контрольн</w:t>
      </w:r>
      <w:r w:rsidR="00043008">
        <w:rPr>
          <w:szCs w:val="24"/>
        </w:rPr>
        <w:t>ого</w:t>
      </w:r>
      <w:r w:rsidRPr="00271ECC">
        <w:rPr>
          <w:szCs w:val="24"/>
        </w:rPr>
        <w:t xml:space="preserve"> мероприяти</w:t>
      </w:r>
      <w:r w:rsidR="00043008">
        <w:rPr>
          <w:szCs w:val="24"/>
        </w:rPr>
        <w:t>я, проводимого</w:t>
      </w:r>
      <w:r w:rsidRPr="00271ECC">
        <w:rPr>
          <w:szCs w:val="24"/>
        </w:rPr>
        <w:t xml:space="preserve"> </w:t>
      </w:r>
      <w:r w:rsidR="00043008">
        <w:rPr>
          <w:szCs w:val="24"/>
        </w:rPr>
        <w:t>контрольно-счетным органом субъекта Российской Федерации, главн</w:t>
      </w:r>
      <w:r w:rsidR="00A32880">
        <w:rPr>
          <w:szCs w:val="24"/>
        </w:rPr>
        <w:t>ый</w:t>
      </w:r>
      <w:r w:rsidR="00043008">
        <w:rPr>
          <w:szCs w:val="24"/>
        </w:rPr>
        <w:t xml:space="preserve"> распорядител</w:t>
      </w:r>
      <w:r w:rsidR="00A32880">
        <w:rPr>
          <w:szCs w:val="24"/>
        </w:rPr>
        <w:t>ь</w:t>
      </w:r>
      <w:r w:rsidR="00043008">
        <w:rPr>
          <w:szCs w:val="24"/>
        </w:rPr>
        <w:t xml:space="preserve"> бюджетных средств </w:t>
      </w:r>
      <w:r w:rsidRPr="00271ECC">
        <w:rPr>
          <w:szCs w:val="24"/>
        </w:rPr>
        <w:t>представ</w:t>
      </w:r>
      <w:r w:rsidR="00A32880">
        <w:rPr>
          <w:szCs w:val="24"/>
        </w:rPr>
        <w:t>ил</w:t>
      </w:r>
      <w:r w:rsidRPr="00271ECC">
        <w:rPr>
          <w:szCs w:val="24"/>
        </w:rPr>
        <w:t xml:space="preserve"> документ, содержащий следующий фрагмент.</w:t>
      </w:r>
    </w:p>
    <w:p w:rsidR="00B14ABC" w:rsidRDefault="00B14ABC" w:rsidP="005E0B07">
      <w:pPr>
        <w:pStyle w:val="ab"/>
        <w:spacing w:line="240" w:lineRule="auto"/>
        <w:ind w:left="0" w:right="0"/>
        <w:rPr>
          <w:szCs w:val="24"/>
        </w:rPr>
      </w:pPr>
    </w:p>
    <w:p w:rsidR="00366C4A" w:rsidRDefault="002F3DA4" w:rsidP="002F3DA4">
      <w:pPr>
        <w:pStyle w:val="ab"/>
        <w:spacing w:line="240" w:lineRule="auto"/>
        <w:ind w:left="0" w:right="0" w:firstLine="0"/>
        <w:rPr>
          <w:szCs w:val="24"/>
        </w:rPr>
      </w:pPr>
      <w:r>
        <w:rPr>
          <w:noProof/>
        </w:rPr>
        <w:drawing>
          <wp:inline distT="0" distB="0" distL="0" distR="0">
            <wp:extent cx="5962650" cy="66484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5962650" cy="664845"/>
                    </a:xfrm>
                    <a:prstGeom prst="rect">
                      <a:avLst/>
                    </a:prstGeom>
                  </pic:spPr>
                </pic:pic>
              </a:graphicData>
            </a:graphic>
          </wp:inline>
        </w:drawing>
      </w:r>
    </w:p>
    <w:p w:rsidR="00B14ABC" w:rsidRDefault="002F3DA4" w:rsidP="002F3DA4">
      <w:pPr>
        <w:pStyle w:val="ab"/>
        <w:spacing w:line="240" w:lineRule="auto"/>
        <w:ind w:left="0" w:right="0" w:firstLine="0"/>
        <w:rPr>
          <w:szCs w:val="24"/>
        </w:rPr>
      </w:pPr>
      <w:r>
        <w:rPr>
          <w:noProof/>
        </w:rPr>
        <w:drawing>
          <wp:inline distT="0" distB="0" distL="0" distR="0">
            <wp:extent cx="5953125" cy="88582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stretch>
                      <a:fillRect/>
                    </a:stretch>
                  </pic:blipFill>
                  <pic:spPr>
                    <a:xfrm>
                      <a:off x="0" y="0"/>
                      <a:ext cx="5953125" cy="885825"/>
                    </a:xfrm>
                    <a:prstGeom prst="rect">
                      <a:avLst/>
                    </a:prstGeom>
                  </pic:spPr>
                </pic:pic>
              </a:graphicData>
            </a:graphic>
          </wp:inline>
        </w:drawing>
      </w:r>
    </w:p>
    <w:p w:rsidR="002F3DA4" w:rsidRDefault="002F3DA4" w:rsidP="002F3DA4">
      <w:pPr>
        <w:pStyle w:val="ab"/>
        <w:spacing w:line="240" w:lineRule="auto"/>
        <w:ind w:left="0" w:right="0" w:firstLine="567"/>
        <w:rPr>
          <w:szCs w:val="24"/>
        </w:rPr>
      </w:pPr>
    </w:p>
    <w:p w:rsidR="006B41BD" w:rsidRPr="00A32880" w:rsidRDefault="006B41BD" w:rsidP="002F3DA4">
      <w:pPr>
        <w:ind w:firstLine="709"/>
        <w:jc w:val="both"/>
        <w:rPr>
          <w:rFonts w:ascii="Times New Roman" w:hAnsi="Times New Roman"/>
          <w:sz w:val="24"/>
          <w:szCs w:val="24"/>
        </w:rPr>
      </w:pPr>
      <w:r>
        <w:rPr>
          <w:rFonts w:ascii="Times New Roman" w:hAnsi="Times New Roman"/>
          <w:sz w:val="24"/>
          <w:szCs w:val="24"/>
        </w:rPr>
        <w:t>Требуется: указать наименование и назначение данного документа; сделать выводы по итогам оценки представленных сведений; охарактеризовать метод получения данной информации контрольно-счетным органом.</w:t>
      </w:r>
    </w:p>
    <w:p w:rsidR="00043008" w:rsidRDefault="00043008" w:rsidP="00B14ABC">
      <w:pPr>
        <w:pStyle w:val="ab"/>
        <w:spacing w:line="240" w:lineRule="auto"/>
        <w:ind w:left="0" w:right="0" w:firstLine="567"/>
        <w:rPr>
          <w:szCs w:val="24"/>
        </w:rPr>
      </w:pPr>
    </w:p>
    <w:p w:rsidR="005B2B56" w:rsidRDefault="005B2B56" w:rsidP="00D01F60">
      <w:pPr>
        <w:spacing w:after="0" w:line="240" w:lineRule="auto"/>
        <w:ind w:firstLine="709"/>
        <w:jc w:val="both"/>
        <w:outlineLvl w:val="0"/>
        <w:rPr>
          <w:rFonts w:ascii="Times New Roman" w:hAnsi="Times New Roman"/>
          <w:b/>
          <w:sz w:val="28"/>
          <w:szCs w:val="28"/>
        </w:rPr>
      </w:pPr>
      <w:r w:rsidRPr="005B2B56">
        <w:rPr>
          <w:rFonts w:ascii="Times New Roman" w:hAnsi="Times New Roman"/>
          <w:b/>
          <w:sz w:val="28"/>
          <w:szCs w:val="28"/>
        </w:rPr>
        <w:t>Типовые тестовые задания</w:t>
      </w:r>
    </w:p>
    <w:p w:rsidR="0076155D" w:rsidRPr="0076155D" w:rsidRDefault="0076155D" w:rsidP="00052547">
      <w:pPr>
        <w:pStyle w:val="a5"/>
        <w:numPr>
          <w:ilvl w:val="0"/>
          <w:numId w:val="12"/>
        </w:numPr>
        <w:spacing w:line="360" w:lineRule="auto"/>
        <w:jc w:val="both"/>
        <w:outlineLvl w:val="0"/>
      </w:pPr>
      <w:r>
        <w:t>Продолжите утверждение, выбрав правильный вариант ответа</w:t>
      </w:r>
    </w:p>
    <w:tbl>
      <w:tblPr>
        <w:tblStyle w:val="af5"/>
        <w:tblW w:w="9464" w:type="dxa"/>
        <w:tblInd w:w="283" w:type="dxa"/>
        <w:tblLook w:val="04A0" w:firstRow="1" w:lastRow="0" w:firstColumn="1" w:lastColumn="0" w:noHBand="0" w:noVBand="1"/>
      </w:tblPr>
      <w:tblGrid>
        <w:gridCol w:w="5495"/>
        <w:gridCol w:w="3969"/>
      </w:tblGrid>
      <w:tr w:rsidR="00220906" w:rsidTr="0076155D">
        <w:tc>
          <w:tcPr>
            <w:tcW w:w="5495" w:type="dxa"/>
          </w:tcPr>
          <w:p w:rsidR="00220906" w:rsidRDefault="00220906" w:rsidP="00220906">
            <w:pPr>
              <w:pStyle w:val="ac"/>
              <w:spacing w:after="0"/>
              <w:ind w:left="0"/>
              <w:jc w:val="center"/>
            </w:pPr>
            <w:r>
              <w:t>Утверждения</w:t>
            </w:r>
          </w:p>
        </w:tc>
        <w:tc>
          <w:tcPr>
            <w:tcW w:w="3969" w:type="dxa"/>
          </w:tcPr>
          <w:p w:rsidR="00220906" w:rsidRDefault="00220906" w:rsidP="00220906">
            <w:pPr>
              <w:pStyle w:val="ac"/>
              <w:spacing w:after="0"/>
              <w:ind w:left="0"/>
              <w:jc w:val="center"/>
            </w:pPr>
            <w:r>
              <w:t>Варианты ответа</w:t>
            </w:r>
          </w:p>
        </w:tc>
      </w:tr>
      <w:tr w:rsidR="00220906" w:rsidTr="0076155D">
        <w:tc>
          <w:tcPr>
            <w:tcW w:w="5495" w:type="dxa"/>
          </w:tcPr>
          <w:p w:rsidR="00220906" w:rsidRDefault="00115767" w:rsidP="00115767">
            <w:pPr>
              <w:pStyle w:val="ac"/>
              <w:spacing w:after="0"/>
              <w:ind w:left="1"/>
              <w:jc w:val="both"/>
            </w:pPr>
            <w:r>
              <w:t>1. </w:t>
            </w:r>
            <w:r w:rsidR="00220906">
              <w:t xml:space="preserve">Размер условно утверждаемых расходов на </w:t>
            </w:r>
            <w:r w:rsidR="0076155D">
              <w:t>очередной финансовый год не может быть ниже</w:t>
            </w:r>
          </w:p>
        </w:tc>
        <w:tc>
          <w:tcPr>
            <w:tcW w:w="3969" w:type="dxa"/>
          </w:tcPr>
          <w:p w:rsidR="00220906" w:rsidRDefault="0076155D" w:rsidP="0076155D">
            <w:pPr>
              <w:pStyle w:val="ac"/>
              <w:spacing w:after="0"/>
              <w:ind w:left="0"/>
              <w:jc w:val="both"/>
            </w:pPr>
            <w:r>
              <w:t>А.</w:t>
            </w:r>
            <w:r w:rsidR="00115767">
              <w:t> </w:t>
            </w:r>
            <w:r>
              <w:t>0 процентов общего объема расходов</w:t>
            </w:r>
          </w:p>
        </w:tc>
      </w:tr>
      <w:tr w:rsidR="00220906" w:rsidTr="0076155D">
        <w:tc>
          <w:tcPr>
            <w:tcW w:w="5495" w:type="dxa"/>
          </w:tcPr>
          <w:p w:rsidR="00220906" w:rsidRDefault="00115767" w:rsidP="00115767">
            <w:pPr>
              <w:pStyle w:val="ac"/>
              <w:spacing w:after="0"/>
              <w:ind w:left="1"/>
              <w:jc w:val="both"/>
            </w:pPr>
            <w:r>
              <w:t>2. </w:t>
            </w:r>
            <w:r w:rsidR="0076155D">
              <w:t>Размер условно утверждаемых расходов на первый год планового периода не может быть ниже</w:t>
            </w:r>
          </w:p>
        </w:tc>
        <w:tc>
          <w:tcPr>
            <w:tcW w:w="3969" w:type="dxa"/>
          </w:tcPr>
          <w:p w:rsidR="00220906" w:rsidRDefault="0076155D" w:rsidP="0076155D">
            <w:pPr>
              <w:pStyle w:val="ac"/>
              <w:spacing w:after="0"/>
              <w:ind w:left="0"/>
              <w:jc w:val="both"/>
            </w:pPr>
            <w:r>
              <w:t>Б.</w:t>
            </w:r>
            <w:r w:rsidR="00115767">
              <w:t> </w:t>
            </w:r>
            <w:r>
              <w:t>2,5 процента общего объема расходов</w:t>
            </w:r>
          </w:p>
        </w:tc>
      </w:tr>
      <w:tr w:rsidR="0076155D" w:rsidTr="0076155D">
        <w:tc>
          <w:tcPr>
            <w:tcW w:w="5495" w:type="dxa"/>
            <w:vMerge w:val="restart"/>
          </w:tcPr>
          <w:p w:rsidR="0076155D" w:rsidRDefault="00115767" w:rsidP="00115767">
            <w:pPr>
              <w:pStyle w:val="ac"/>
              <w:spacing w:after="0"/>
              <w:ind w:left="1"/>
              <w:jc w:val="both"/>
            </w:pPr>
            <w:r>
              <w:t>3. </w:t>
            </w:r>
            <w:r w:rsidR="0076155D">
              <w:t>Размер условно утверждаемых расходов на второй год планового периода не может быть ниже</w:t>
            </w:r>
          </w:p>
        </w:tc>
        <w:tc>
          <w:tcPr>
            <w:tcW w:w="3969" w:type="dxa"/>
          </w:tcPr>
          <w:p w:rsidR="0076155D" w:rsidRDefault="0076155D" w:rsidP="0076155D">
            <w:pPr>
              <w:pStyle w:val="ac"/>
              <w:spacing w:after="0"/>
              <w:ind w:left="0"/>
              <w:jc w:val="both"/>
            </w:pPr>
            <w:r>
              <w:t>В.</w:t>
            </w:r>
            <w:r w:rsidR="00115767">
              <w:t> </w:t>
            </w:r>
            <w:r>
              <w:t>5,0 процентов общего объема расходов</w:t>
            </w:r>
          </w:p>
        </w:tc>
      </w:tr>
      <w:tr w:rsidR="0076155D" w:rsidTr="0076155D">
        <w:tc>
          <w:tcPr>
            <w:tcW w:w="5495" w:type="dxa"/>
            <w:vMerge/>
          </w:tcPr>
          <w:p w:rsidR="0076155D" w:rsidRDefault="0076155D" w:rsidP="00220906">
            <w:pPr>
              <w:pStyle w:val="ac"/>
              <w:spacing w:after="0"/>
              <w:ind w:left="0"/>
              <w:jc w:val="center"/>
            </w:pPr>
          </w:p>
        </w:tc>
        <w:tc>
          <w:tcPr>
            <w:tcW w:w="3969" w:type="dxa"/>
          </w:tcPr>
          <w:p w:rsidR="0076155D" w:rsidRDefault="0076155D" w:rsidP="0076155D">
            <w:pPr>
              <w:pStyle w:val="ac"/>
              <w:spacing w:after="0"/>
              <w:ind w:left="0"/>
              <w:jc w:val="both"/>
            </w:pPr>
            <w:r>
              <w:t>Г.</w:t>
            </w:r>
            <w:r w:rsidR="00115767">
              <w:t> </w:t>
            </w:r>
            <w:r>
              <w:t>7,5 процентов общего объема расходов</w:t>
            </w:r>
          </w:p>
        </w:tc>
      </w:tr>
    </w:tbl>
    <w:p w:rsidR="0076155D" w:rsidRDefault="0076155D" w:rsidP="0076155D">
      <w:pPr>
        <w:spacing w:after="0" w:line="240" w:lineRule="auto"/>
        <w:ind w:firstLine="709"/>
        <w:jc w:val="both"/>
        <w:outlineLvl w:val="0"/>
        <w:rPr>
          <w:rFonts w:ascii="Times New Roman" w:hAnsi="Times New Roman"/>
          <w:sz w:val="24"/>
          <w:szCs w:val="24"/>
        </w:rPr>
      </w:pPr>
    </w:p>
    <w:p w:rsidR="0076155D" w:rsidRDefault="0076155D" w:rsidP="00052547">
      <w:pPr>
        <w:pStyle w:val="a5"/>
        <w:numPr>
          <w:ilvl w:val="0"/>
          <w:numId w:val="12"/>
        </w:numPr>
        <w:ind w:left="0" w:firstLine="709"/>
        <w:jc w:val="both"/>
      </w:pPr>
      <w:r w:rsidRPr="00220906">
        <w:t>Объем расходов местного бюджета на обслуживание муниципального долга   не может превышать _______ процентов расходов местного бюджета без учета расходов, осуществляемых за счет субвенций.</w:t>
      </w:r>
    </w:p>
    <w:p w:rsidR="0076155D" w:rsidRDefault="0076155D" w:rsidP="0076155D">
      <w:pPr>
        <w:spacing w:after="0" w:line="240" w:lineRule="auto"/>
        <w:ind w:firstLine="709"/>
        <w:jc w:val="both"/>
        <w:outlineLvl w:val="0"/>
        <w:rPr>
          <w:rFonts w:ascii="Times New Roman" w:hAnsi="Times New Roman"/>
          <w:sz w:val="24"/>
          <w:szCs w:val="24"/>
        </w:rPr>
      </w:pPr>
    </w:p>
    <w:p w:rsidR="00FC07FC" w:rsidRDefault="0076155D" w:rsidP="00FC07FC">
      <w:pPr>
        <w:spacing w:after="0" w:line="240" w:lineRule="auto"/>
        <w:ind w:firstLine="709"/>
        <w:jc w:val="both"/>
        <w:rPr>
          <w:rFonts w:ascii="Times New Roman" w:hAnsi="Times New Roman"/>
          <w:sz w:val="24"/>
          <w:szCs w:val="24"/>
        </w:rPr>
      </w:pPr>
      <w:r>
        <w:rPr>
          <w:rFonts w:ascii="Times New Roman" w:hAnsi="Times New Roman"/>
          <w:sz w:val="24"/>
          <w:szCs w:val="24"/>
        </w:rPr>
        <w:lastRenderedPageBreak/>
        <w:t xml:space="preserve">3. </w:t>
      </w:r>
      <w:r w:rsidR="00593B61">
        <w:rPr>
          <w:rFonts w:ascii="Times New Roman" w:hAnsi="Times New Roman"/>
          <w:sz w:val="24"/>
          <w:szCs w:val="24"/>
        </w:rPr>
        <w:tab/>
      </w:r>
      <w:r w:rsidR="00FC07FC">
        <w:rPr>
          <w:rFonts w:ascii="Times New Roman" w:hAnsi="Times New Roman"/>
          <w:sz w:val="24"/>
          <w:szCs w:val="24"/>
        </w:rPr>
        <w:t>Государственное задание доводится по видам услуг, включенным в</w:t>
      </w:r>
    </w:p>
    <w:p w:rsidR="00FC07FC" w:rsidRDefault="00FC07FC" w:rsidP="00FC07FC">
      <w:pPr>
        <w:spacing w:after="0" w:line="240" w:lineRule="auto"/>
        <w:ind w:firstLine="709"/>
        <w:jc w:val="both"/>
        <w:rPr>
          <w:rFonts w:ascii="Times New Roman" w:hAnsi="Times New Roman"/>
          <w:sz w:val="24"/>
          <w:szCs w:val="24"/>
        </w:rPr>
      </w:pPr>
      <w:r>
        <w:rPr>
          <w:rFonts w:ascii="Times New Roman" w:hAnsi="Times New Roman"/>
          <w:sz w:val="24"/>
          <w:szCs w:val="24"/>
        </w:rPr>
        <w:t>1) перечень услуг подведомственных учреждений</w:t>
      </w:r>
    </w:p>
    <w:p w:rsidR="00FC07FC" w:rsidRDefault="00FC07FC" w:rsidP="00FC07FC">
      <w:pPr>
        <w:spacing w:after="0" w:line="240" w:lineRule="auto"/>
        <w:ind w:firstLine="709"/>
        <w:jc w:val="both"/>
        <w:rPr>
          <w:rFonts w:ascii="Times New Roman" w:hAnsi="Times New Roman"/>
          <w:sz w:val="24"/>
          <w:szCs w:val="24"/>
        </w:rPr>
      </w:pPr>
      <w:r>
        <w:rPr>
          <w:rFonts w:ascii="Times New Roman" w:hAnsi="Times New Roman"/>
          <w:sz w:val="24"/>
          <w:szCs w:val="24"/>
        </w:rPr>
        <w:t>2) национальный реестр государственных и муниципальных услуг</w:t>
      </w:r>
    </w:p>
    <w:p w:rsidR="00FC07FC" w:rsidRDefault="00FC07FC" w:rsidP="00FC07FC">
      <w:pPr>
        <w:spacing w:after="0" w:line="240" w:lineRule="auto"/>
        <w:ind w:firstLine="709"/>
        <w:jc w:val="both"/>
        <w:rPr>
          <w:rFonts w:ascii="Times New Roman" w:hAnsi="Times New Roman"/>
          <w:sz w:val="24"/>
          <w:szCs w:val="24"/>
        </w:rPr>
      </w:pPr>
      <w:r>
        <w:rPr>
          <w:rFonts w:ascii="Times New Roman" w:hAnsi="Times New Roman"/>
          <w:sz w:val="24"/>
          <w:szCs w:val="24"/>
        </w:rPr>
        <w:t>3) федеральный перечень государственных услуг</w:t>
      </w:r>
    </w:p>
    <w:p w:rsidR="00FC07FC" w:rsidRDefault="00FC07FC" w:rsidP="00FC07FC">
      <w:pPr>
        <w:spacing w:after="0" w:line="240" w:lineRule="auto"/>
        <w:ind w:firstLine="709"/>
        <w:jc w:val="both"/>
        <w:rPr>
          <w:rFonts w:ascii="Times New Roman" w:hAnsi="Times New Roman"/>
          <w:sz w:val="24"/>
          <w:szCs w:val="24"/>
        </w:rPr>
      </w:pPr>
      <w:r>
        <w:rPr>
          <w:rFonts w:ascii="Times New Roman" w:hAnsi="Times New Roman"/>
          <w:sz w:val="24"/>
          <w:szCs w:val="24"/>
        </w:rPr>
        <w:t>4) реестр государственных заданий на оказание государственных услуг</w:t>
      </w:r>
    </w:p>
    <w:p w:rsidR="00FC07FC" w:rsidRDefault="00FC07FC" w:rsidP="00FC07FC">
      <w:pPr>
        <w:tabs>
          <w:tab w:val="left" w:pos="7230"/>
        </w:tabs>
        <w:spacing w:after="0" w:line="240" w:lineRule="auto"/>
        <w:ind w:firstLine="709"/>
        <w:jc w:val="both"/>
        <w:rPr>
          <w:rFonts w:ascii="Times New Roman" w:hAnsi="Times New Roman"/>
          <w:sz w:val="24"/>
          <w:szCs w:val="24"/>
        </w:rPr>
      </w:pPr>
      <w:r>
        <w:rPr>
          <w:rFonts w:ascii="Times New Roman" w:hAnsi="Times New Roman"/>
          <w:sz w:val="24"/>
          <w:szCs w:val="24"/>
        </w:rPr>
        <w:t>5) классификатор видов государственных услуг</w:t>
      </w:r>
    </w:p>
    <w:p w:rsidR="00593B61" w:rsidRDefault="00593B61" w:rsidP="00FC07FC">
      <w:pPr>
        <w:tabs>
          <w:tab w:val="left" w:pos="7230"/>
        </w:tabs>
        <w:spacing w:after="0" w:line="240" w:lineRule="auto"/>
        <w:ind w:firstLine="709"/>
        <w:jc w:val="both"/>
        <w:rPr>
          <w:rFonts w:ascii="Times New Roman" w:hAnsi="Times New Roman"/>
          <w:sz w:val="24"/>
          <w:szCs w:val="24"/>
        </w:rPr>
      </w:pPr>
    </w:p>
    <w:p w:rsidR="00593B61" w:rsidRDefault="00593B61" w:rsidP="00052547">
      <w:pPr>
        <w:pStyle w:val="a5"/>
        <w:numPr>
          <w:ilvl w:val="0"/>
          <w:numId w:val="7"/>
        </w:numPr>
        <w:tabs>
          <w:tab w:val="left" w:pos="0"/>
        </w:tabs>
        <w:ind w:left="0" w:firstLine="709"/>
        <w:jc w:val="both"/>
      </w:pPr>
      <w:r>
        <w:t>Продолжите утверждение, выбрав правильный вариант ответа</w:t>
      </w:r>
    </w:p>
    <w:p w:rsidR="00AC4CAA" w:rsidRDefault="00AC4CAA" w:rsidP="00AC4CAA">
      <w:pPr>
        <w:pStyle w:val="a5"/>
        <w:tabs>
          <w:tab w:val="left" w:pos="0"/>
        </w:tabs>
        <w:ind w:left="0"/>
        <w:jc w:val="both"/>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5244"/>
      </w:tblGrid>
      <w:tr w:rsidR="00593B61" w:rsidTr="00AC4CAA">
        <w:tc>
          <w:tcPr>
            <w:tcW w:w="4503" w:type="dxa"/>
          </w:tcPr>
          <w:p w:rsidR="00593B61" w:rsidRPr="00593B61" w:rsidRDefault="00593B61" w:rsidP="00593B61">
            <w:pPr>
              <w:pStyle w:val="a5"/>
              <w:ind w:left="0"/>
              <w:jc w:val="center"/>
            </w:pPr>
            <w:r w:rsidRPr="00593B61">
              <w:t>Утверждения</w:t>
            </w:r>
          </w:p>
        </w:tc>
        <w:tc>
          <w:tcPr>
            <w:tcW w:w="5244" w:type="dxa"/>
          </w:tcPr>
          <w:p w:rsidR="00593B61" w:rsidRPr="00593B61" w:rsidRDefault="00593B61" w:rsidP="00593B61">
            <w:pPr>
              <w:pStyle w:val="a5"/>
              <w:ind w:left="0"/>
              <w:jc w:val="center"/>
            </w:pPr>
            <w:r w:rsidRPr="00593B61">
              <w:t>Варианты ответа</w:t>
            </w:r>
          </w:p>
        </w:tc>
      </w:tr>
      <w:tr w:rsidR="00593B61" w:rsidTr="00AC4CAA">
        <w:tc>
          <w:tcPr>
            <w:tcW w:w="4503" w:type="dxa"/>
            <w:vMerge w:val="restart"/>
            <w:vAlign w:val="center"/>
          </w:tcPr>
          <w:p w:rsidR="00593B61" w:rsidRPr="00593B61" w:rsidRDefault="00593B61" w:rsidP="00593B61">
            <w:pPr>
              <w:spacing w:after="0" w:line="240" w:lineRule="auto"/>
              <w:jc w:val="both"/>
              <w:rPr>
                <w:rFonts w:ascii="Times New Roman" w:hAnsi="Times New Roman"/>
                <w:sz w:val="24"/>
                <w:szCs w:val="24"/>
              </w:rPr>
            </w:pPr>
            <w:r w:rsidRPr="00593B61">
              <w:rPr>
                <w:rFonts w:ascii="Times New Roman" w:hAnsi="Times New Roman"/>
                <w:sz w:val="24"/>
                <w:szCs w:val="24"/>
              </w:rPr>
              <w:t>1.Основанием возникновения бюджетного обязательства казенного учреждения является</w:t>
            </w:r>
          </w:p>
        </w:tc>
        <w:tc>
          <w:tcPr>
            <w:tcW w:w="5244" w:type="dxa"/>
          </w:tcPr>
          <w:p w:rsidR="00593B61" w:rsidRPr="00593B61" w:rsidRDefault="00593B61" w:rsidP="00593B61">
            <w:pPr>
              <w:spacing w:after="0" w:line="240" w:lineRule="auto"/>
              <w:jc w:val="both"/>
              <w:rPr>
                <w:rFonts w:ascii="Times New Roman" w:hAnsi="Times New Roman"/>
                <w:sz w:val="24"/>
                <w:szCs w:val="24"/>
              </w:rPr>
            </w:pPr>
            <w:r>
              <w:rPr>
                <w:rFonts w:ascii="Times New Roman" w:hAnsi="Times New Roman"/>
                <w:sz w:val="24"/>
                <w:szCs w:val="24"/>
              </w:rPr>
              <w:t xml:space="preserve">А. </w:t>
            </w:r>
            <w:r w:rsidRPr="00593B61">
              <w:rPr>
                <w:rFonts w:ascii="Times New Roman" w:hAnsi="Times New Roman"/>
                <w:sz w:val="24"/>
                <w:szCs w:val="24"/>
              </w:rPr>
              <w:t>сводная бюджетная роспись</w:t>
            </w:r>
          </w:p>
        </w:tc>
      </w:tr>
      <w:tr w:rsidR="00593B61" w:rsidTr="00AC4CAA">
        <w:tc>
          <w:tcPr>
            <w:tcW w:w="4503" w:type="dxa"/>
            <w:vMerge/>
            <w:vAlign w:val="center"/>
          </w:tcPr>
          <w:p w:rsidR="00593B61" w:rsidRPr="00593B61" w:rsidRDefault="00593B61" w:rsidP="00593B61">
            <w:pPr>
              <w:spacing w:after="0" w:line="240" w:lineRule="auto"/>
              <w:jc w:val="both"/>
              <w:rPr>
                <w:rFonts w:ascii="Times New Roman" w:hAnsi="Times New Roman"/>
                <w:sz w:val="24"/>
                <w:szCs w:val="24"/>
              </w:rPr>
            </w:pPr>
          </w:p>
        </w:tc>
        <w:tc>
          <w:tcPr>
            <w:tcW w:w="5244" w:type="dxa"/>
          </w:tcPr>
          <w:p w:rsidR="00593B61" w:rsidRPr="00593B61" w:rsidRDefault="00593B61" w:rsidP="00593B61">
            <w:pPr>
              <w:spacing w:after="0" w:line="240" w:lineRule="auto"/>
              <w:jc w:val="both"/>
              <w:rPr>
                <w:rFonts w:ascii="Times New Roman" w:hAnsi="Times New Roman"/>
                <w:sz w:val="24"/>
                <w:szCs w:val="24"/>
              </w:rPr>
            </w:pPr>
            <w:r>
              <w:rPr>
                <w:rFonts w:ascii="Times New Roman" w:hAnsi="Times New Roman"/>
                <w:sz w:val="24"/>
                <w:szCs w:val="24"/>
              </w:rPr>
              <w:t xml:space="preserve">Б. </w:t>
            </w:r>
            <w:r w:rsidRPr="00593B61">
              <w:rPr>
                <w:rFonts w:ascii="Times New Roman" w:hAnsi="Times New Roman"/>
                <w:sz w:val="24"/>
                <w:szCs w:val="24"/>
              </w:rPr>
              <w:t>бюджетная смета</w:t>
            </w:r>
          </w:p>
        </w:tc>
      </w:tr>
      <w:tr w:rsidR="00593B61" w:rsidTr="00AC4CAA">
        <w:trPr>
          <w:trHeight w:val="199"/>
        </w:trPr>
        <w:tc>
          <w:tcPr>
            <w:tcW w:w="4503" w:type="dxa"/>
            <w:vMerge/>
            <w:vAlign w:val="center"/>
          </w:tcPr>
          <w:p w:rsidR="00593B61" w:rsidRPr="00593B61" w:rsidRDefault="00593B61" w:rsidP="00593B61">
            <w:pPr>
              <w:spacing w:after="0" w:line="240" w:lineRule="auto"/>
              <w:jc w:val="both"/>
              <w:rPr>
                <w:rFonts w:ascii="Times New Roman" w:hAnsi="Times New Roman"/>
                <w:sz w:val="24"/>
                <w:szCs w:val="24"/>
              </w:rPr>
            </w:pPr>
          </w:p>
        </w:tc>
        <w:tc>
          <w:tcPr>
            <w:tcW w:w="5244" w:type="dxa"/>
          </w:tcPr>
          <w:p w:rsidR="00593B61" w:rsidRPr="00593B61" w:rsidRDefault="00593B61" w:rsidP="00593B61">
            <w:pPr>
              <w:spacing w:after="0" w:line="240" w:lineRule="auto"/>
              <w:jc w:val="both"/>
              <w:rPr>
                <w:rFonts w:ascii="Times New Roman" w:hAnsi="Times New Roman"/>
                <w:sz w:val="24"/>
                <w:szCs w:val="24"/>
              </w:rPr>
            </w:pPr>
            <w:r>
              <w:rPr>
                <w:rFonts w:ascii="Times New Roman" w:hAnsi="Times New Roman"/>
                <w:sz w:val="24"/>
                <w:szCs w:val="24"/>
              </w:rPr>
              <w:t xml:space="preserve">В. </w:t>
            </w:r>
            <w:r w:rsidRPr="00593B61">
              <w:rPr>
                <w:rFonts w:ascii="Times New Roman" w:hAnsi="Times New Roman"/>
                <w:sz w:val="24"/>
                <w:szCs w:val="24"/>
              </w:rPr>
              <w:t>акт приемки выполненных работ</w:t>
            </w:r>
          </w:p>
        </w:tc>
      </w:tr>
      <w:tr w:rsidR="00593B61" w:rsidTr="00AC4CAA">
        <w:trPr>
          <w:trHeight w:val="288"/>
        </w:trPr>
        <w:tc>
          <w:tcPr>
            <w:tcW w:w="4503" w:type="dxa"/>
            <w:vMerge w:val="restart"/>
            <w:vAlign w:val="center"/>
          </w:tcPr>
          <w:p w:rsidR="00593B61" w:rsidRPr="00593B61" w:rsidRDefault="00593B61" w:rsidP="005953BB">
            <w:pPr>
              <w:spacing w:after="0" w:line="240" w:lineRule="auto"/>
              <w:jc w:val="both"/>
              <w:rPr>
                <w:rFonts w:ascii="Times New Roman" w:hAnsi="Times New Roman"/>
                <w:sz w:val="24"/>
                <w:szCs w:val="24"/>
              </w:rPr>
            </w:pPr>
            <w:r w:rsidRPr="00593B61">
              <w:rPr>
                <w:rFonts w:ascii="Times New Roman" w:hAnsi="Times New Roman"/>
                <w:sz w:val="24"/>
                <w:szCs w:val="24"/>
              </w:rPr>
              <w:t>2.Подтверждением денежного обязательства казенного учреждения является</w:t>
            </w:r>
          </w:p>
        </w:tc>
        <w:tc>
          <w:tcPr>
            <w:tcW w:w="5244" w:type="dxa"/>
          </w:tcPr>
          <w:p w:rsidR="00593B61" w:rsidRPr="00593B61" w:rsidRDefault="00593B61" w:rsidP="005953BB">
            <w:pPr>
              <w:spacing w:after="0" w:line="240" w:lineRule="auto"/>
              <w:jc w:val="both"/>
              <w:rPr>
                <w:rFonts w:ascii="Times New Roman" w:hAnsi="Times New Roman"/>
                <w:sz w:val="24"/>
                <w:szCs w:val="24"/>
              </w:rPr>
            </w:pPr>
            <w:r>
              <w:rPr>
                <w:rFonts w:ascii="Times New Roman" w:hAnsi="Times New Roman"/>
                <w:sz w:val="24"/>
                <w:szCs w:val="24"/>
              </w:rPr>
              <w:t xml:space="preserve">Г. </w:t>
            </w:r>
            <w:r w:rsidRPr="00593B61">
              <w:rPr>
                <w:rFonts w:ascii="Times New Roman" w:hAnsi="Times New Roman"/>
                <w:sz w:val="24"/>
                <w:szCs w:val="24"/>
              </w:rPr>
              <w:t>договор на оказание услуг</w:t>
            </w:r>
          </w:p>
        </w:tc>
      </w:tr>
      <w:tr w:rsidR="00593B61" w:rsidTr="00AC4CAA">
        <w:trPr>
          <w:trHeight w:val="277"/>
        </w:trPr>
        <w:tc>
          <w:tcPr>
            <w:tcW w:w="4503" w:type="dxa"/>
            <w:vMerge/>
          </w:tcPr>
          <w:p w:rsidR="00593B61" w:rsidRPr="00593B61" w:rsidRDefault="00593B61" w:rsidP="005953BB">
            <w:pPr>
              <w:spacing w:after="0" w:line="240" w:lineRule="auto"/>
              <w:jc w:val="both"/>
              <w:rPr>
                <w:rFonts w:ascii="Times New Roman" w:hAnsi="Times New Roman"/>
                <w:sz w:val="24"/>
                <w:szCs w:val="24"/>
              </w:rPr>
            </w:pPr>
          </w:p>
        </w:tc>
        <w:tc>
          <w:tcPr>
            <w:tcW w:w="5244" w:type="dxa"/>
          </w:tcPr>
          <w:p w:rsidR="00593B61" w:rsidRPr="00593B61" w:rsidRDefault="00593B61" w:rsidP="005953BB">
            <w:pPr>
              <w:spacing w:after="0" w:line="240" w:lineRule="auto"/>
              <w:jc w:val="both"/>
              <w:rPr>
                <w:rFonts w:ascii="Times New Roman" w:hAnsi="Times New Roman"/>
                <w:sz w:val="24"/>
                <w:szCs w:val="24"/>
              </w:rPr>
            </w:pPr>
            <w:r>
              <w:rPr>
                <w:rFonts w:ascii="Times New Roman" w:hAnsi="Times New Roman"/>
                <w:sz w:val="24"/>
                <w:szCs w:val="24"/>
              </w:rPr>
              <w:t xml:space="preserve">Д. </w:t>
            </w:r>
            <w:r w:rsidRPr="00593B61">
              <w:rPr>
                <w:rFonts w:ascii="Times New Roman" w:hAnsi="Times New Roman"/>
                <w:sz w:val="24"/>
                <w:szCs w:val="24"/>
              </w:rPr>
              <w:t>акт приемки-передачи оборудования в монтаж</w:t>
            </w:r>
          </w:p>
        </w:tc>
      </w:tr>
      <w:tr w:rsidR="005953BB" w:rsidTr="00AC4CAA">
        <w:trPr>
          <w:trHeight w:val="325"/>
        </w:trPr>
        <w:tc>
          <w:tcPr>
            <w:tcW w:w="4503" w:type="dxa"/>
            <w:vMerge/>
          </w:tcPr>
          <w:p w:rsidR="005953BB" w:rsidRPr="00593B61" w:rsidRDefault="005953BB" w:rsidP="005953BB">
            <w:pPr>
              <w:spacing w:after="0" w:line="240" w:lineRule="auto"/>
              <w:jc w:val="both"/>
              <w:rPr>
                <w:rFonts w:ascii="Times New Roman" w:hAnsi="Times New Roman"/>
                <w:sz w:val="24"/>
                <w:szCs w:val="24"/>
              </w:rPr>
            </w:pPr>
          </w:p>
        </w:tc>
        <w:tc>
          <w:tcPr>
            <w:tcW w:w="5244" w:type="dxa"/>
          </w:tcPr>
          <w:p w:rsidR="005953BB" w:rsidRPr="00593B61" w:rsidRDefault="005953BB" w:rsidP="005953BB">
            <w:pPr>
              <w:spacing w:after="0" w:line="240" w:lineRule="auto"/>
              <w:jc w:val="both"/>
              <w:rPr>
                <w:rFonts w:ascii="Times New Roman" w:hAnsi="Times New Roman"/>
                <w:sz w:val="24"/>
                <w:szCs w:val="24"/>
              </w:rPr>
            </w:pPr>
            <w:r>
              <w:rPr>
                <w:rFonts w:ascii="Times New Roman" w:hAnsi="Times New Roman"/>
                <w:sz w:val="24"/>
                <w:szCs w:val="24"/>
              </w:rPr>
              <w:t xml:space="preserve">Е. </w:t>
            </w:r>
            <w:r w:rsidRPr="00593B61">
              <w:rPr>
                <w:rFonts w:ascii="Times New Roman" w:hAnsi="Times New Roman"/>
                <w:sz w:val="24"/>
                <w:szCs w:val="24"/>
              </w:rPr>
              <w:t>расчетно-платежная ведомость</w:t>
            </w:r>
          </w:p>
        </w:tc>
      </w:tr>
    </w:tbl>
    <w:p w:rsidR="00593B61" w:rsidRDefault="00593B61" w:rsidP="00593B61">
      <w:pPr>
        <w:pStyle w:val="a5"/>
        <w:tabs>
          <w:tab w:val="left" w:pos="7230"/>
        </w:tabs>
        <w:ind w:left="394"/>
        <w:jc w:val="both"/>
      </w:pPr>
    </w:p>
    <w:p w:rsidR="00AC4CAA" w:rsidRPr="00AC4CAA" w:rsidRDefault="00AC4CAA" w:rsidP="00052547">
      <w:pPr>
        <w:pStyle w:val="a5"/>
        <w:numPr>
          <w:ilvl w:val="0"/>
          <w:numId w:val="7"/>
        </w:numPr>
        <w:ind w:left="0" w:firstLine="709"/>
        <w:jc w:val="both"/>
        <w:rPr>
          <w:iCs/>
        </w:rPr>
      </w:pPr>
      <w:r w:rsidRPr="00AC4CAA">
        <w:rPr>
          <w:iCs/>
        </w:rPr>
        <w:t>Укажите формы расходов федерального бюджета на:</w:t>
      </w:r>
    </w:p>
    <w:p w:rsidR="00AC4CAA" w:rsidRPr="00AC4CAA" w:rsidRDefault="00AC4CAA" w:rsidP="00052547">
      <w:pPr>
        <w:pStyle w:val="a5"/>
        <w:widowControl/>
        <w:numPr>
          <w:ilvl w:val="0"/>
          <w:numId w:val="15"/>
        </w:numPr>
        <w:autoSpaceDE/>
        <w:autoSpaceDN/>
        <w:adjustRightInd/>
        <w:ind w:left="0" w:firstLine="709"/>
        <w:jc w:val="both"/>
        <w:rPr>
          <w:iCs/>
        </w:rPr>
      </w:pPr>
      <w:proofErr w:type="spellStart"/>
      <w:r w:rsidRPr="00AC4CAA">
        <w:rPr>
          <w:iCs/>
        </w:rPr>
        <w:t>софинансирование</w:t>
      </w:r>
      <w:proofErr w:type="spellEnd"/>
      <w:r w:rsidRPr="00AC4CAA">
        <w:rPr>
          <w:iCs/>
        </w:rPr>
        <w:t xml:space="preserve"> расходных обязательств субъектов Российской Федерации по развитию консультационной помощи сельскохозяйственным производителям_________________________________________________________</w:t>
      </w:r>
      <w:r>
        <w:rPr>
          <w:iCs/>
        </w:rPr>
        <w:t>____</w:t>
      </w:r>
    </w:p>
    <w:p w:rsidR="00AC4CAA" w:rsidRPr="00AC4CAA" w:rsidRDefault="00AC4CAA" w:rsidP="00052547">
      <w:pPr>
        <w:pStyle w:val="a5"/>
        <w:widowControl/>
        <w:numPr>
          <w:ilvl w:val="0"/>
          <w:numId w:val="15"/>
        </w:numPr>
        <w:autoSpaceDE/>
        <w:autoSpaceDN/>
        <w:adjustRightInd/>
        <w:ind w:left="0" w:firstLine="709"/>
        <w:jc w:val="both"/>
        <w:rPr>
          <w:iCs/>
        </w:rPr>
      </w:pPr>
      <w:r w:rsidRPr="00AC4CAA">
        <w:rPr>
          <w:iCs/>
        </w:rPr>
        <w:t>осуществление взносов в уставный капитал ОАО «</w:t>
      </w:r>
      <w:proofErr w:type="gramStart"/>
      <w:r w:rsidRPr="00AC4CAA">
        <w:rPr>
          <w:iCs/>
        </w:rPr>
        <w:t>Россельхозбанк»</w:t>
      </w:r>
      <w:r>
        <w:rPr>
          <w:iCs/>
        </w:rPr>
        <w:t>_</w:t>
      </w:r>
      <w:proofErr w:type="gramEnd"/>
      <w:r w:rsidRPr="00AC4CAA">
        <w:rPr>
          <w:iCs/>
        </w:rPr>
        <w:t>____________________________</w:t>
      </w:r>
      <w:r>
        <w:rPr>
          <w:iCs/>
        </w:rPr>
        <w:t>_______________________________</w:t>
      </w:r>
    </w:p>
    <w:p w:rsidR="00AC4CAA" w:rsidRPr="00AC4CAA" w:rsidRDefault="00AC4CAA" w:rsidP="00052547">
      <w:pPr>
        <w:pStyle w:val="a5"/>
        <w:widowControl/>
        <w:numPr>
          <w:ilvl w:val="0"/>
          <w:numId w:val="15"/>
        </w:numPr>
        <w:autoSpaceDE/>
        <w:autoSpaceDN/>
        <w:adjustRightInd/>
        <w:ind w:left="0" w:firstLine="709"/>
        <w:jc w:val="both"/>
        <w:rPr>
          <w:iCs/>
        </w:rPr>
      </w:pPr>
      <w:r w:rsidRPr="00AC4CAA">
        <w:rPr>
          <w:iCs/>
        </w:rPr>
        <w:t>оплату противоградовых мероприятий военизированным службам Росгидромета ____________________________________________________________</w:t>
      </w:r>
      <w:r>
        <w:rPr>
          <w:iCs/>
        </w:rPr>
        <w:t>___</w:t>
      </w:r>
    </w:p>
    <w:p w:rsidR="00AC4CAA" w:rsidRPr="00AC4CAA" w:rsidRDefault="00AC4CAA" w:rsidP="00052547">
      <w:pPr>
        <w:pStyle w:val="a5"/>
        <w:widowControl/>
        <w:numPr>
          <w:ilvl w:val="0"/>
          <w:numId w:val="15"/>
        </w:numPr>
        <w:autoSpaceDE/>
        <w:autoSpaceDN/>
        <w:adjustRightInd/>
        <w:ind w:left="0" w:firstLine="709"/>
        <w:jc w:val="both"/>
        <w:rPr>
          <w:iCs/>
        </w:rPr>
      </w:pPr>
      <w:r w:rsidRPr="00AC4CAA">
        <w:rPr>
          <w:iCs/>
        </w:rPr>
        <w:t>обеспечение выполнения функций Министерства сельского хозяйства Российской Федерации __________________________</w:t>
      </w:r>
      <w:r>
        <w:rPr>
          <w:iCs/>
        </w:rPr>
        <w:t>_____________________________</w:t>
      </w:r>
    </w:p>
    <w:p w:rsidR="00AC4CAA" w:rsidRDefault="00AC4CAA" w:rsidP="00AC4CAA">
      <w:pPr>
        <w:tabs>
          <w:tab w:val="left" w:pos="7230"/>
        </w:tabs>
        <w:spacing w:after="0" w:line="360" w:lineRule="auto"/>
        <w:jc w:val="both"/>
      </w:pPr>
    </w:p>
    <w:p w:rsidR="00AC4CAA" w:rsidRDefault="00AC4CAA" w:rsidP="00052547">
      <w:pPr>
        <w:pStyle w:val="a5"/>
        <w:numPr>
          <w:ilvl w:val="0"/>
          <w:numId w:val="7"/>
        </w:numPr>
        <w:ind w:left="34" w:firstLine="675"/>
        <w:jc w:val="both"/>
        <w:rPr>
          <w:rFonts w:eastAsia="Times New Roman"/>
        </w:rPr>
      </w:pPr>
      <w:r>
        <w:t>Укажите п</w:t>
      </w:r>
      <w:r w:rsidRPr="00AC4CAA">
        <w:t>равильн</w:t>
      </w:r>
      <w:r>
        <w:t>ую</w:t>
      </w:r>
      <w:r w:rsidRPr="00AC4CAA">
        <w:t xml:space="preserve"> последовательность </w:t>
      </w:r>
      <w:r>
        <w:t xml:space="preserve">этапов исполнения бюджета по расходам: </w:t>
      </w:r>
      <w:r w:rsidRPr="00AC4CAA">
        <w:t>санкционирование оплаты денежных обязательств</w:t>
      </w:r>
      <w:r>
        <w:t xml:space="preserve"> </w:t>
      </w:r>
      <w:proofErr w:type="gramStart"/>
      <w:r>
        <w:t>( )</w:t>
      </w:r>
      <w:proofErr w:type="gramEnd"/>
      <w:r>
        <w:t xml:space="preserve">, </w:t>
      </w:r>
      <w:r w:rsidRPr="00AC4CAA">
        <w:rPr>
          <w:rFonts w:eastAsia="Times New Roman"/>
        </w:rPr>
        <w:t>принятие и учет бюджетных и денежных обязательств</w:t>
      </w:r>
      <w:r>
        <w:rPr>
          <w:rFonts w:eastAsia="Times New Roman"/>
        </w:rPr>
        <w:t xml:space="preserve"> ( ), </w:t>
      </w:r>
      <w:r w:rsidRPr="00AC4CAA">
        <w:rPr>
          <w:rFonts w:eastAsia="Times New Roman"/>
        </w:rPr>
        <w:t>подтверждение исполнения денежных обязательств</w:t>
      </w:r>
      <w:r>
        <w:rPr>
          <w:rFonts w:eastAsia="Times New Roman"/>
        </w:rPr>
        <w:t xml:space="preserve"> (  ), </w:t>
      </w:r>
      <w:r w:rsidRPr="00AC4CAA">
        <w:rPr>
          <w:rFonts w:eastAsia="Times New Roman"/>
        </w:rPr>
        <w:t>подтверждение денежных обязательств</w:t>
      </w:r>
      <w:r>
        <w:rPr>
          <w:rFonts w:eastAsia="Times New Roman"/>
        </w:rPr>
        <w:t xml:space="preserve"> (  ).</w:t>
      </w:r>
    </w:p>
    <w:p w:rsidR="00AC7863" w:rsidRPr="00AC4CAA" w:rsidRDefault="00AC7863" w:rsidP="00AC7863">
      <w:pPr>
        <w:pStyle w:val="a5"/>
        <w:ind w:left="709"/>
        <w:jc w:val="both"/>
        <w:rPr>
          <w:rFonts w:eastAsia="Times New Roman"/>
        </w:rPr>
      </w:pPr>
    </w:p>
    <w:p w:rsidR="00AC7863" w:rsidRDefault="00AC7863" w:rsidP="00052547">
      <w:pPr>
        <w:pStyle w:val="a5"/>
        <w:numPr>
          <w:ilvl w:val="0"/>
          <w:numId w:val="7"/>
        </w:numPr>
        <w:ind w:left="0" w:firstLine="709"/>
        <w:jc w:val="both"/>
      </w:pPr>
      <w:r w:rsidRPr="00AC7863">
        <w:t xml:space="preserve">Финансовым органом городского округа составлен проект бюджета, в котором ассигнования распределены по подразделам классификации расходов бюджетов: «Жилищное хозяйство» </w:t>
      </w:r>
      <w:r w:rsidRPr="00AC7863">
        <w:noBreakHyphen/>
        <w:t xml:space="preserve"> 6 млн. руб., «Коммунальное хозяйство» </w:t>
      </w:r>
      <w:r w:rsidRPr="00AC7863">
        <w:noBreakHyphen/>
        <w:t xml:space="preserve"> 8 млн. руб., «Транспорт» </w:t>
      </w:r>
      <w:r w:rsidRPr="00AC7863">
        <w:noBreakHyphen/>
        <w:t xml:space="preserve"> 4 млн. руб., «Водное хозяйство» </w:t>
      </w:r>
      <w:r w:rsidRPr="00AC7863">
        <w:noBreakHyphen/>
        <w:t xml:space="preserve"> 1 млн. руб., «Сельское хозяйство и рыболовство» </w:t>
      </w:r>
      <w:r w:rsidRPr="00AC7863">
        <w:noBreakHyphen/>
        <w:t xml:space="preserve"> 2 млн. руб. Расходы бюджета по разделу «Национальная экономика» составляют </w:t>
      </w:r>
      <w:r>
        <w:t>________</w:t>
      </w:r>
      <w:r w:rsidRPr="00AC7863">
        <w:t xml:space="preserve"> млн. руб.</w:t>
      </w:r>
    </w:p>
    <w:p w:rsidR="00892EF8" w:rsidRDefault="00892EF8" w:rsidP="00892EF8">
      <w:pPr>
        <w:pStyle w:val="a5"/>
      </w:pPr>
    </w:p>
    <w:p w:rsidR="00892EF8" w:rsidRDefault="00892EF8" w:rsidP="00052547">
      <w:pPr>
        <w:pStyle w:val="a5"/>
        <w:numPr>
          <w:ilvl w:val="0"/>
          <w:numId w:val="7"/>
        </w:numPr>
        <w:ind w:left="0" w:firstLine="709"/>
        <w:jc w:val="both"/>
      </w:pPr>
      <w:r>
        <w:t>Установите соответствие между видами субсидий организациям и их примерами</w:t>
      </w:r>
    </w:p>
    <w:tbl>
      <w:tblPr>
        <w:tblStyle w:val="af5"/>
        <w:tblW w:w="0" w:type="auto"/>
        <w:tblInd w:w="108" w:type="dxa"/>
        <w:tblLook w:val="04A0" w:firstRow="1" w:lastRow="0" w:firstColumn="1" w:lastColumn="0" w:noHBand="0" w:noVBand="1"/>
      </w:tblPr>
      <w:tblGrid>
        <w:gridCol w:w="3969"/>
        <w:gridCol w:w="5209"/>
      </w:tblGrid>
      <w:tr w:rsidR="00892EF8" w:rsidTr="00F61208">
        <w:tc>
          <w:tcPr>
            <w:tcW w:w="3969" w:type="dxa"/>
          </w:tcPr>
          <w:p w:rsidR="00892EF8" w:rsidRDefault="00892EF8" w:rsidP="00892EF8">
            <w:pPr>
              <w:pStyle w:val="a5"/>
              <w:ind w:left="0"/>
              <w:jc w:val="both"/>
            </w:pPr>
            <w:r>
              <w:t>Виды субсидий</w:t>
            </w:r>
          </w:p>
        </w:tc>
        <w:tc>
          <w:tcPr>
            <w:tcW w:w="5209" w:type="dxa"/>
          </w:tcPr>
          <w:p w:rsidR="00892EF8" w:rsidRDefault="00892EF8" w:rsidP="00892EF8">
            <w:pPr>
              <w:pStyle w:val="a5"/>
              <w:ind w:left="0"/>
              <w:jc w:val="both"/>
            </w:pPr>
            <w:r>
              <w:t>Примеры</w:t>
            </w:r>
          </w:p>
        </w:tc>
      </w:tr>
      <w:tr w:rsidR="00892EF8" w:rsidTr="00F61208">
        <w:tc>
          <w:tcPr>
            <w:tcW w:w="3969" w:type="dxa"/>
          </w:tcPr>
          <w:p w:rsidR="00892EF8" w:rsidRDefault="00F61208" w:rsidP="00892EF8">
            <w:pPr>
              <w:pStyle w:val="a5"/>
              <w:ind w:left="0"/>
              <w:jc w:val="both"/>
            </w:pPr>
            <w:r>
              <w:t>1. С</w:t>
            </w:r>
            <w:r w:rsidR="00892EF8" w:rsidRPr="00892EF8">
              <w:t>убсидия на компенсацию отдельных расходов, связанных с производством товаров и оказанием услуг</w:t>
            </w:r>
          </w:p>
        </w:tc>
        <w:tc>
          <w:tcPr>
            <w:tcW w:w="5209" w:type="dxa"/>
          </w:tcPr>
          <w:p w:rsidR="00F61208" w:rsidRPr="00892EF8" w:rsidRDefault="00F61208" w:rsidP="00F61208">
            <w:pPr>
              <w:jc w:val="both"/>
              <w:rPr>
                <w:rFonts w:ascii="Times New Roman" w:eastAsiaTheme="minorHAnsi" w:hAnsi="Times New Roman"/>
                <w:sz w:val="24"/>
                <w:szCs w:val="24"/>
              </w:rPr>
            </w:pPr>
            <w:r>
              <w:rPr>
                <w:rFonts w:ascii="Times New Roman" w:eastAsiaTheme="minorHAnsi" w:hAnsi="Times New Roman"/>
                <w:sz w:val="24"/>
                <w:szCs w:val="24"/>
              </w:rPr>
              <w:t>А. С</w:t>
            </w:r>
            <w:r w:rsidRPr="00892EF8">
              <w:rPr>
                <w:rFonts w:ascii="Times New Roman" w:eastAsiaTheme="minorHAnsi" w:hAnsi="Times New Roman"/>
                <w:sz w:val="24"/>
                <w:szCs w:val="24"/>
              </w:rPr>
              <w:t>убсидия на уплату страховой премии по договору сельскохозяйственного страхования</w:t>
            </w:r>
          </w:p>
          <w:p w:rsidR="00892EF8" w:rsidRDefault="00892EF8" w:rsidP="00892EF8">
            <w:pPr>
              <w:pStyle w:val="a5"/>
              <w:ind w:left="0"/>
              <w:jc w:val="both"/>
            </w:pPr>
          </w:p>
        </w:tc>
      </w:tr>
      <w:tr w:rsidR="00F61208" w:rsidTr="00F61208">
        <w:tc>
          <w:tcPr>
            <w:tcW w:w="3969" w:type="dxa"/>
            <w:vMerge w:val="restart"/>
          </w:tcPr>
          <w:p w:rsidR="00F61208" w:rsidRDefault="00F61208" w:rsidP="00F61208">
            <w:pPr>
              <w:jc w:val="both"/>
            </w:pPr>
            <w:r>
              <w:rPr>
                <w:rFonts w:ascii="Times New Roman" w:eastAsiaTheme="minorHAnsi" w:hAnsi="Times New Roman"/>
                <w:sz w:val="24"/>
                <w:szCs w:val="24"/>
              </w:rPr>
              <w:t>2. С</w:t>
            </w:r>
            <w:r w:rsidRPr="00892EF8">
              <w:rPr>
                <w:rFonts w:ascii="Times New Roman" w:eastAsiaTheme="minorHAnsi" w:hAnsi="Times New Roman"/>
                <w:sz w:val="24"/>
                <w:szCs w:val="24"/>
              </w:rPr>
              <w:t>убсидия на компенсацию недополученных доходов при производстве товаров и оказании услуг</w:t>
            </w:r>
          </w:p>
        </w:tc>
        <w:tc>
          <w:tcPr>
            <w:tcW w:w="5209" w:type="dxa"/>
          </w:tcPr>
          <w:p w:rsidR="00F61208" w:rsidRDefault="00F61208" w:rsidP="00892EF8">
            <w:pPr>
              <w:pStyle w:val="a5"/>
              <w:ind w:left="0"/>
              <w:jc w:val="both"/>
            </w:pPr>
            <w:r>
              <w:rPr>
                <w:rFonts w:eastAsiaTheme="minorHAnsi"/>
              </w:rPr>
              <w:t>Б. С</w:t>
            </w:r>
            <w:r w:rsidRPr="00892EF8">
              <w:rPr>
                <w:rFonts w:eastAsiaTheme="minorHAnsi"/>
              </w:rPr>
              <w:t>убсидия на строительство объекта в рамках государственно-частного партнерства</w:t>
            </w:r>
          </w:p>
        </w:tc>
      </w:tr>
      <w:tr w:rsidR="00F61208" w:rsidTr="00F61208">
        <w:tc>
          <w:tcPr>
            <w:tcW w:w="3969" w:type="dxa"/>
            <w:vMerge/>
          </w:tcPr>
          <w:p w:rsidR="00F61208" w:rsidRPr="00892EF8" w:rsidRDefault="00F61208" w:rsidP="00F61208">
            <w:pPr>
              <w:jc w:val="both"/>
              <w:rPr>
                <w:rFonts w:ascii="Times New Roman" w:eastAsiaTheme="minorHAnsi" w:hAnsi="Times New Roman"/>
                <w:sz w:val="24"/>
                <w:szCs w:val="24"/>
              </w:rPr>
            </w:pPr>
          </w:p>
        </w:tc>
        <w:tc>
          <w:tcPr>
            <w:tcW w:w="5209" w:type="dxa"/>
          </w:tcPr>
          <w:p w:rsidR="00F61208" w:rsidRDefault="00F61208" w:rsidP="00892EF8">
            <w:pPr>
              <w:pStyle w:val="a5"/>
              <w:ind w:left="0"/>
              <w:jc w:val="both"/>
            </w:pPr>
            <w:r>
              <w:rPr>
                <w:rFonts w:eastAsiaTheme="minorHAnsi"/>
              </w:rPr>
              <w:t>В. С</w:t>
            </w:r>
            <w:r w:rsidRPr="00892EF8">
              <w:rPr>
                <w:rFonts w:eastAsiaTheme="minorHAnsi"/>
              </w:rPr>
              <w:t>убсидия на поддержку проектов социальных инициатив</w:t>
            </w:r>
          </w:p>
        </w:tc>
      </w:tr>
      <w:tr w:rsidR="00892EF8" w:rsidTr="00F61208">
        <w:tc>
          <w:tcPr>
            <w:tcW w:w="3969" w:type="dxa"/>
          </w:tcPr>
          <w:p w:rsidR="00892EF8" w:rsidRDefault="00F61208" w:rsidP="00892EF8">
            <w:pPr>
              <w:pStyle w:val="a5"/>
              <w:ind w:left="0"/>
              <w:jc w:val="both"/>
            </w:pPr>
            <w:r>
              <w:rPr>
                <w:rFonts w:eastAsiaTheme="minorHAnsi"/>
              </w:rPr>
              <w:lastRenderedPageBreak/>
              <w:t>3. С</w:t>
            </w:r>
            <w:r w:rsidRPr="00892EF8">
              <w:rPr>
                <w:rFonts w:eastAsiaTheme="minorHAnsi"/>
              </w:rPr>
              <w:t>убсидия-грант</w:t>
            </w:r>
          </w:p>
        </w:tc>
        <w:tc>
          <w:tcPr>
            <w:tcW w:w="5209" w:type="dxa"/>
          </w:tcPr>
          <w:p w:rsidR="00892EF8" w:rsidRDefault="00F61208" w:rsidP="00F61208">
            <w:pPr>
              <w:jc w:val="both"/>
            </w:pPr>
            <w:r>
              <w:rPr>
                <w:rFonts w:ascii="Times New Roman" w:eastAsiaTheme="minorHAnsi" w:hAnsi="Times New Roman"/>
                <w:sz w:val="24"/>
                <w:szCs w:val="24"/>
              </w:rPr>
              <w:t>Г. С</w:t>
            </w:r>
            <w:r w:rsidRPr="00892EF8">
              <w:rPr>
                <w:rFonts w:ascii="Times New Roman" w:eastAsiaTheme="minorHAnsi" w:hAnsi="Times New Roman"/>
                <w:sz w:val="24"/>
                <w:szCs w:val="24"/>
              </w:rPr>
              <w:t>убсидия на возмещение разницы в тарифах на газ, отпущенный населению для бытовых нужд</w:t>
            </w:r>
          </w:p>
        </w:tc>
      </w:tr>
    </w:tbl>
    <w:p w:rsidR="00892EF8" w:rsidRPr="00AC7863" w:rsidRDefault="00892EF8" w:rsidP="00892EF8">
      <w:pPr>
        <w:pStyle w:val="a5"/>
        <w:ind w:left="709"/>
        <w:jc w:val="both"/>
      </w:pPr>
    </w:p>
    <w:p w:rsidR="00BE61FF" w:rsidRDefault="00BE61FF" w:rsidP="00BE61FF">
      <w:pPr>
        <w:pStyle w:val="ac"/>
        <w:spacing w:after="0"/>
        <w:jc w:val="both"/>
      </w:pPr>
    </w:p>
    <w:p w:rsidR="004D4190" w:rsidRDefault="004D4190" w:rsidP="00052547">
      <w:pPr>
        <w:pStyle w:val="a5"/>
        <w:numPr>
          <w:ilvl w:val="0"/>
          <w:numId w:val="7"/>
        </w:numPr>
        <w:ind w:left="0" w:firstLine="709"/>
        <w:jc w:val="both"/>
      </w:pPr>
      <w:r w:rsidRPr="004D4190">
        <w:t xml:space="preserve">Министерством финансов Российской Федерации запланирован </w:t>
      </w:r>
      <w:r>
        <w:t xml:space="preserve">базовый объем </w:t>
      </w:r>
      <w:r w:rsidRPr="004D4190">
        <w:t>бюджетны</w:t>
      </w:r>
      <w:r>
        <w:t>х</w:t>
      </w:r>
      <w:r w:rsidRPr="004D4190">
        <w:t xml:space="preserve"> ассигновани</w:t>
      </w:r>
      <w:r>
        <w:t>й</w:t>
      </w:r>
      <w:r w:rsidRPr="004D4190">
        <w:t xml:space="preserve"> Федерального дорожного фонда в объеме в </w:t>
      </w:r>
      <w:proofErr w:type="gramStart"/>
      <w:r w:rsidRPr="004D4190">
        <w:t>объеме  405</w:t>
      </w:r>
      <w:proofErr w:type="gramEnd"/>
      <w:r w:rsidRPr="004D4190">
        <w:t xml:space="preserve"> млн. руб. Объем межбюджетных трансфертов субъектам Российской Федерации на </w:t>
      </w:r>
      <w:proofErr w:type="spellStart"/>
      <w:r w:rsidRPr="004D4190">
        <w:t>софинансирование</w:t>
      </w:r>
      <w:proofErr w:type="spellEnd"/>
      <w:r w:rsidRPr="004D4190">
        <w:t xml:space="preserve"> дорожной деятельности должен превышать </w:t>
      </w:r>
      <w:r>
        <w:t>_____</w:t>
      </w:r>
      <w:r w:rsidRPr="004D4190">
        <w:t xml:space="preserve"> млн. руб.</w:t>
      </w:r>
    </w:p>
    <w:p w:rsidR="004D4190" w:rsidRPr="004D4190" w:rsidRDefault="004D4190" w:rsidP="004D4190">
      <w:pPr>
        <w:pStyle w:val="a5"/>
        <w:ind w:left="709"/>
        <w:jc w:val="both"/>
      </w:pPr>
    </w:p>
    <w:p w:rsidR="00BE61FF" w:rsidRDefault="00BE61FF" w:rsidP="00052547">
      <w:pPr>
        <w:pStyle w:val="ac"/>
        <w:numPr>
          <w:ilvl w:val="0"/>
          <w:numId w:val="7"/>
        </w:numPr>
        <w:spacing w:after="0"/>
        <w:ind w:left="0" w:firstLine="709"/>
        <w:jc w:val="both"/>
      </w:pPr>
      <w:r>
        <w:t>Показатели оценки качества управления расходами бюджета на капитальные вложения:</w:t>
      </w:r>
    </w:p>
    <w:p w:rsidR="00BE61FF" w:rsidRPr="00BE61FF" w:rsidRDefault="00BE61FF" w:rsidP="00052547">
      <w:pPr>
        <w:pStyle w:val="a5"/>
        <w:numPr>
          <w:ilvl w:val="0"/>
          <w:numId w:val="17"/>
        </w:numPr>
        <w:ind w:left="0" w:firstLine="709"/>
        <w:jc w:val="both"/>
      </w:pPr>
      <w:r w:rsidRPr="00BE61FF">
        <w:t>доля расходов бюджета на капитальные вложения в объеме расходов</w:t>
      </w:r>
    </w:p>
    <w:p w:rsidR="00BE61FF" w:rsidRDefault="00BE61FF" w:rsidP="00052547">
      <w:pPr>
        <w:pStyle w:val="a5"/>
        <w:numPr>
          <w:ilvl w:val="0"/>
          <w:numId w:val="17"/>
        </w:numPr>
        <w:ind w:left="0" w:firstLine="709"/>
        <w:jc w:val="both"/>
      </w:pPr>
      <w:r w:rsidRPr="00BE61FF">
        <w:t>объем неосвоенных бюджетных ассигнований на капитальные вложения</w:t>
      </w:r>
    </w:p>
    <w:p w:rsidR="007D00DF" w:rsidRDefault="00BE61FF" w:rsidP="00052547">
      <w:pPr>
        <w:pStyle w:val="a5"/>
        <w:numPr>
          <w:ilvl w:val="0"/>
          <w:numId w:val="17"/>
        </w:numPr>
        <w:ind w:left="0" w:firstLine="709"/>
        <w:jc w:val="both"/>
      </w:pPr>
      <w:r w:rsidRPr="00BE61FF">
        <w:t xml:space="preserve"> наличие фактов нарушения правил осуществления бюджетных инвестиций</w:t>
      </w:r>
    </w:p>
    <w:p w:rsidR="007D00DF" w:rsidRPr="007D00DF" w:rsidRDefault="00BE61FF" w:rsidP="00052547">
      <w:pPr>
        <w:pStyle w:val="a5"/>
        <w:numPr>
          <w:ilvl w:val="0"/>
          <w:numId w:val="17"/>
        </w:numPr>
        <w:ind w:left="0" w:firstLine="709"/>
        <w:jc w:val="both"/>
      </w:pPr>
      <w:r w:rsidRPr="007D00DF">
        <w:t>объем просроченной кредиторской задолженности по капитальным вложениям</w:t>
      </w:r>
    </w:p>
    <w:p w:rsidR="00BE61FF" w:rsidRPr="007D00DF" w:rsidRDefault="00BE61FF" w:rsidP="00052547">
      <w:pPr>
        <w:pStyle w:val="a5"/>
        <w:numPr>
          <w:ilvl w:val="0"/>
          <w:numId w:val="17"/>
        </w:numPr>
        <w:ind w:left="0" w:firstLine="709"/>
        <w:jc w:val="both"/>
      </w:pPr>
      <w:r w:rsidRPr="007D00DF">
        <w:t>количество объектов капитального строительства в государственной собственности.</w:t>
      </w:r>
    </w:p>
    <w:p w:rsidR="00892EF8" w:rsidRPr="00593B61" w:rsidRDefault="00BE61FF" w:rsidP="00D01F60">
      <w:pPr>
        <w:pStyle w:val="a5"/>
        <w:tabs>
          <w:tab w:val="left" w:pos="7230"/>
        </w:tabs>
        <w:ind w:left="709"/>
      </w:pPr>
      <w:r w:rsidRPr="007D00DF">
        <w:t xml:space="preserve"> </w:t>
      </w:r>
    </w:p>
    <w:p w:rsidR="00CD0C0E" w:rsidRPr="005E3D79" w:rsidRDefault="00CD0C0E" w:rsidP="005E3D79">
      <w:pPr>
        <w:spacing w:after="0" w:line="360" w:lineRule="auto"/>
        <w:ind w:firstLine="709"/>
        <w:jc w:val="both"/>
        <w:outlineLvl w:val="0"/>
        <w:rPr>
          <w:rFonts w:ascii="Times New Roman" w:hAnsi="Times New Roman"/>
          <w:b/>
          <w:sz w:val="32"/>
          <w:szCs w:val="32"/>
        </w:rPr>
      </w:pPr>
      <w:r w:rsidRPr="005E3D79">
        <w:rPr>
          <w:rFonts w:ascii="Times New Roman" w:hAnsi="Times New Roman"/>
          <w:b/>
          <w:sz w:val="32"/>
          <w:szCs w:val="32"/>
        </w:rPr>
        <w:t>8. Перечень основной и дополнительной учебной литературы, необходимой для освоения дисциплины</w:t>
      </w:r>
    </w:p>
    <w:p w:rsidR="00CD0C0E" w:rsidRPr="00CD0C0E" w:rsidRDefault="00CD0C0E" w:rsidP="00CD0C0E">
      <w:pPr>
        <w:spacing w:after="0" w:line="360" w:lineRule="auto"/>
        <w:ind w:firstLine="709"/>
        <w:rPr>
          <w:rFonts w:ascii="Times New Roman" w:hAnsi="Times New Roman"/>
          <w:b/>
          <w:sz w:val="28"/>
          <w:szCs w:val="28"/>
        </w:rPr>
      </w:pPr>
      <w:r w:rsidRPr="00CD0C0E">
        <w:rPr>
          <w:rFonts w:ascii="Times New Roman" w:hAnsi="Times New Roman"/>
          <w:b/>
          <w:sz w:val="28"/>
          <w:szCs w:val="28"/>
        </w:rPr>
        <w:t xml:space="preserve">а) </w:t>
      </w:r>
      <w:r w:rsidR="008805D4">
        <w:rPr>
          <w:rFonts w:ascii="Times New Roman" w:hAnsi="Times New Roman"/>
          <w:b/>
          <w:sz w:val="28"/>
          <w:szCs w:val="28"/>
        </w:rPr>
        <w:t>н</w:t>
      </w:r>
      <w:r w:rsidRPr="00CD0C0E">
        <w:rPr>
          <w:rFonts w:ascii="Times New Roman" w:hAnsi="Times New Roman"/>
          <w:b/>
          <w:sz w:val="28"/>
          <w:szCs w:val="28"/>
        </w:rPr>
        <w:t>ормативные правовые акты</w:t>
      </w:r>
    </w:p>
    <w:p w:rsidR="00CD0C0E" w:rsidRPr="00CD0C0E" w:rsidRDefault="00CD0C0E" w:rsidP="000B021B">
      <w:pPr>
        <w:numPr>
          <w:ilvl w:val="0"/>
          <w:numId w:val="1"/>
        </w:numPr>
        <w:spacing w:after="0" w:line="360" w:lineRule="auto"/>
        <w:ind w:left="0" w:firstLine="709"/>
        <w:jc w:val="both"/>
        <w:rPr>
          <w:rFonts w:ascii="Times New Roman" w:hAnsi="Times New Roman"/>
          <w:sz w:val="28"/>
          <w:szCs w:val="28"/>
        </w:rPr>
      </w:pPr>
      <w:r w:rsidRPr="00CD0C0E">
        <w:rPr>
          <w:rFonts w:ascii="Times New Roman" w:hAnsi="Times New Roman"/>
          <w:sz w:val="28"/>
          <w:szCs w:val="28"/>
        </w:rPr>
        <w:t>Бюджетный кодекс Российской Федерации от 31.07.1998 № 145-ФЗ.</w:t>
      </w:r>
    </w:p>
    <w:p w:rsidR="00CD0C0E" w:rsidRPr="00CD0C0E" w:rsidRDefault="00CD0C0E" w:rsidP="000B021B">
      <w:pPr>
        <w:widowControl w:val="0"/>
        <w:numPr>
          <w:ilvl w:val="0"/>
          <w:numId w:val="1"/>
        </w:numPr>
        <w:overflowPunct w:val="0"/>
        <w:autoSpaceDE w:val="0"/>
        <w:autoSpaceDN w:val="0"/>
        <w:adjustRightInd w:val="0"/>
        <w:spacing w:after="0" w:line="360" w:lineRule="auto"/>
        <w:ind w:left="0" w:firstLine="709"/>
        <w:jc w:val="both"/>
        <w:textAlignment w:val="baseline"/>
        <w:rPr>
          <w:rFonts w:ascii="Times New Roman" w:hAnsi="Times New Roman"/>
          <w:sz w:val="28"/>
          <w:szCs w:val="28"/>
        </w:rPr>
      </w:pPr>
      <w:r w:rsidRPr="00CD0C0E">
        <w:rPr>
          <w:rFonts w:ascii="Times New Roman" w:hAnsi="Times New Roman"/>
          <w:sz w:val="28"/>
          <w:szCs w:val="28"/>
        </w:rPr>
        <w:t>Федеральный закон от 28.06.2014 № 172-ФЗ «О стратегическом планировании в Российской Федерации».</w:t>
      </w:r>
    </w:p>
    <w:p w:rsidR="00CD0C0E" w:rsidRPr="00CD0C0E" w:rsidRDefault="00CD0C0E" w:rsidP="000B021B">
      <w:pPr>
        <w:numPr>
          <w:ilvl w:val="0"/>
          <w:numId w:val="1"/>
        </w:numPr>
        <w:spacing w:after="0" w:line="360" w:lineRule="auto"/>
        <w:ind w:left="0" w:firstLine="709"/>
        <w:jc w:val="both"/>
        <w:rPr>
          <w:rFonts w:ascii="Times New Roman" w:hAnsi="Times New Roman"/>
          <w:sz w:val="28"/>
          <w:szCs w:val="28"/>
        </w:rPr>
      </w:pPr>
      <w:r w:rsidRPr="00CD0C0E">
        <w:rPr>
          <w:rFonts w:ascii="Times New Roman" w:hAnsi="Times New Roman"/>
          <w:sz w:val="28"/>
          <w:szCs w:val="28"/>
        </w:rPr>
        <w:t>Постановление Правительства Российской Федерации от 26.06.2015 № 640 «О Порядке формирования государственного задания на оказание государственных услуг (выполнение работ) в отношении федеральных государственных учреждений и финансового обеспечения выполнения государственного задания</w:t>
      </w:r>
      <w:r w:rsidR="008805D4">
        <w:rPr>
          <w:rFonts w:ascii="Times New Roman" w:hAnsi="Times New Roman"/>
          <w:sz w:val="28"/>
          <w:szCs w:val="28"/>
        </w:rPr>
        <w:t>»</w:t>
      </w:r>
      <w:r w:rsidRPr="00CD0C0E">
        <w:rPr>
          <w:rFonts w:ascii="Times New Roman" w:hAnsi="Times New Roman"/>
          <w:sz w:val="28"/>
          <w:szCs w:val="28"/>
        </w:rPr>
        <w:t>.</w:t>
      </w:r>
    </w:p>
    <w:p w:rsidR="00CD0C0E" w:rsidRPr="00CD0C0E" w:rsidRDefault="00CD0C0E" w:rsidP="000B021B">
      <w:pPr>
        <w:pStyle w:val="a5"/>
        <w:numPr>
          <w:ilvl w:val="0"/>
          <w:numId w:val="1"/>
        </w:numPr>
        <w:tabs>
          <w:tab w:val="left" w:pos="0"/>
        </w:tabs>
        <w:spacing w:line="360" w:lineRule="auto"/>
        <w:ind w:left="0" w:firstLine="709"/>
        <w:jc w:val="both"/>
        <w:rPr>
          <w:sz w:val="28"/>
          <w:szCs w:val="28"/>
        </w:rPr>
      </w:pPr>
      <w:r w:rsidRPr="00CD0C0E">
        <w:rPr>
          <w:sz w:val="28"/>
          <w:szCs w:val="28"/>
        </w:rPr>
        <w:t>Постановление Правительства Российской Федерации от 12.10.2017 № 1242 «О разработке, реализации и об оценке эффективности отдельных государственных программ Российской Федерации».</w:t>
      </w:r>
    </w:p>
    <w:p w:rsidR="00CD0C0E" w:rsidRPr="00CD0C0E" w:rsidRDefault="00CD0C0E" w:rsidP="000B021B">
      <w:pPr>
        <w:pStyle w:val="a5"/>
        <w:numPr>
          <w:ilvl w:val="0"/>
          <w:numId w:val="1"/>
        </w:numPr>
        <w:tabs>
          <w:tab w:val="left" w:pos="0"/>
        </w:tabs>
        <w:spacing w:line="360" w:lineRule="auto"/>
        <w:ind w:left="0" w:firstLine="709"/>
        <w:jc w:val="both"/>
        <w:rPr>
          <w:sz w:val="28"/>
          <w:szCs w:val="28"/>
        </w:rPr>
      </w:pPr>
      <w:r w:rsidRPr="00CD0C0E">
        <w:rPr>
          <w:sz w:val="28"/>
          <w:szCs w:val="28"/>
        </w:rPr>
        <w:t>Постановление Правительства Российской Федерации от 12.10.2017 № 1243 «О реализации мероприятий федеральных целевых программ, интегрируемых в отдельные государственные программы Российской Федерации».</w:t>
      </w:r>
    </w:p>
    <w:p w:rsidR="00CD0C0E" w:rsidRPr="00CD0C0E" w:rsidRDefault="00CD0C0E" w:rsidP="000B021B">
      <w:pPr>
        <w:pStyle w:val="a5"/>
        <w:widowControl/>
        <w:numPr>
          <w:ilvl w:val="0"/>
          <w:numId w:val="1"/>
        </w:numPr>
        <w:tabs>
          <w:tab w:val="left" w:pos="0"/>
        </w:tabs>
        <w:autoSpaceDE/>
        <w:autoSpaceDN/>
        <w:adjustRightInd/>
        <w:spacing w:line="360" w:lineRule="auto"/>
        <w:ind w:left="0" w:firstLine="709"/>
        <w:jc w:val="both"/>
        <w:rPr>
          <w:sz w:val="28"/>
          <w:szCs w:val="28"/>
        </w:rPr>
      </w:pPr>
      <w:r w:rsidRPr="00CD0C0E">
        <w:rPr>
          <w:sz w:val="28"/>
          <w:szCs w:val="28"/>
        </w:rPr>
        <w:lastRenderedPageBreak/>
        <w:t>Постановление Правительства Российской Федерации от 31.10.2018 № 1288 «Об организации проектной деятельности в Правительстве Российской Федерации».</w:t>
      </w:r>
    </w:p>
    <w:p w:rsidR="00CD0C0E" w:rsidRPr="00CD0C0E" w:rsidRDefault="00CD0C0E" w:rsidP="000B021B">
      <w:pPr>
        <w:numPr>
          <w:ilvl w:val="0"/>
          <w:numId w:val="1"/>
        </w:numPr>
        <w:spacing w:after="0" w:line="360" w:lineRule="auto"/>
        <w:ind w:left="0" w:firstLine="709"/>
        <w:jc w:val="both"/>
        <w:rPr>
          <w:rFonts w:ascii="Times New Roman" w:eastAsia="Calibri" w:hAnsi="Times New Roman"/>
          <w:sz w:val="28"/>
          <w:szCs w:val="28"/>
          <w:lang w:eastAsia="ar-SA"/>
        </w:rPr>
      </w:pPr>
      <w:r w:rsidRPr="00CD0C0E">
        <w:rPr>
          <w:rFonts w:ascii="Times New Roman" w:hAnsi="Times New Roman"/>
          <w:sz w:val="28"/>
          <w:szCs w:val="28"/>
        </w:rPr>
        <w:t>Постановление Правительства Российской Федерации от 12.04.2019 № 439 «Об утверждении Правил формирования перечня налоговых расходов Российской Федерации и оценки налоговых расходов Российской Федерации».</w:t>
      </w:r>
    </w:p>
    <w:p w:rsidR="00CD0C0E" w:rsidRPr="00CD0C0E" w:rsidRDefault="00CD0C0E" w:rsidP="000B021B">
      <w:pPr>
        <w:pStyle w:val="a5"/>
        <w:widowControl/>
        <w:numPr>
          <w:ilvl w:val="0"/>
          <w:numId w:val="1"/>
        </w:numPr>
        <w:spacing w:line="360" w:lineRule="auto"/>
        <w:ind w:left="0" w:firstLine="788"/>
        <w:jc w:val="both"/>
        <w:rPr>
          <w:sz w:val="28"/>
          <w:szCs w:val="28"/>
        </w:rPr>
      </w:pPr>
      <w:r w:rsidRPr="00CD0C0E">
        <w:rPr>
          <w:sz w:val="28"/>
          <w:szCs w:val="28"/>
        </w:rPr>
        <w:t>Распоряжение Правительства Российской Федерации от 31.01.2019 № 117-р «Об утверждении Концепции повышения эффективности бюджетных расходов в 2019-2024 годах».</w:t>
      </w:r>
    </w:p>
    <w:p w:rsidR="00CD0C0E" w:rsidRPr="00CD0C0E" w:rsidRDefault="00CD0C0E" w:rsidP="000B021B">
      <w:pPr>
        <w:pStyle w:val="a5"/>
        <w:numPr>
          <w:ilvl w:val="0"/>
          <w:numId w:val="1"/>
        </w:numPr>
        <w:spacing w:line="360" w:lineRule="auto"/>
        <w:ind w:left="0" w:firstLine="709"/>
        <w:contextualSpacing w:val="0"/>
        <w:jc w:val="both"/>
        <w:rPr>
          <w:sz w:val="28"/>
          <w:szCs w:val="28"/>
        </w:rPr>
      </w:pPr>
      <w:r w:rsidRPr="00CD0C0E">
        <w:rPr>
          <w:sz w:val="28"/>
          <w:szCs w:val="28"/>
        </w:rPr>
        <w:t>Распоряжение Правительства Российской Федерации от 29.03.2019 № 558-р «Об утверждении Бюджетного прогноза Российской Федерации на период до 2036 года».</w:t>
      </w:r>
    </w:p>
    <w:p w:rsidR="005F2309" w:rsidRDefault="00CD0C0E" w:rsidP="00E52426">
      <w:pPr>
        <w:pStyle w:val="a5"/>
        <w:numPr>
          <w:ilvl w:val="0"/>
          <w:numId w:val="1"/>
        </w:numPr>
        <w:spacing w:line="360" w:lineRule="auto"/>
        <w:ind w:left="0" w:firstLine="709"/>
        <w:contextualSpacing w:val="0"/>
        <w:jc w:val="both"/>
        <w:rPr>
          <w:sz w:val="28"/>
          <w:szCs w:val="28"/>
        </w:rPr>
      </w:pPr>
      <w:r w:rsidRPr="005F2309">
        <w:rPr>
          <w:sz w:val="28"/>
          <w:szCs w:val="28"/>
        </w:rPr>
        <w:t>Приказ Министерства финансов Российской Ф</w:t>
      </w:r>
      <w:r w:rsidR="005F2309" w:rsidRPr="005F2309">
        <w:rPr>
          <w:sz w:val="28"/>
          <w:szCs w:val="28"/>
        </w:rPr>
        <w:t>едерации от 06</w:t>
      </w:r>
      <w:r w:rsidRPr="005F2309">
        <w:rPr>
          <w:sz w:val="28"/>
          <w:szCs w:val="28"/>
        </w:rPr>
        <w:t>.06.201</w:t>
      </w:r>
      <w:r w:rsidR="005F2309" w:rsidRPr="005F2309">
        <w:rPr>
          <w:sz w:val="28"/>
          <w:szCs w:val="28"/>
        </w:rPr>
        <w:t>9</w:t>
      </w:r>
      <w:r w:rsidRPr="005F2309">
        <w:rPr>
          <w:sz w:val="28"/>
          <w:szCs w:val="28"/>
        </w:rPr>
        <w:t xml:space="preserve"> № </w:t>
      </w:r>
      <w:r w:rsidR="005F2309" w:rsidRPr="005F2309">
        <w:rPr>
          <w:sz w:val="28"/>
          <w:szCs w:val="28"/>
        </w:rPr>
        <w:t>85</w:t>
      </w:r>
      <w:r w:rsidRPr="005F2309">
        <w:rPr>
          <w:sz w:val="28"/>
          <w:szCs w:val="28"/>
        </w:rPr>
        <w:t>н «О Порядке формирования и применения кодов бюджетной классификации Российской Федерации, их структуре и принципах назначения».</w:t>
      </w:r>
    </w:p>
    <w:p w:rsidR="005F2309" w:rsidRPr="005F2309" w:rsidRDefault="005F2309" w:rsidP="00E52426">
      <w:pPr>
        <w:pStyle w:val="a5"/>
        <w:numPr>
          <w:ilvl w:val="0"/>
          <w:numId w:val="1"/>
        </w:numPr>
        <w:spacing w:line="360" w:lineRule="auto"/>
        <w:ind w:left="0" w:firstLine="709"/>
        <w:contextualSpacing w:val="0"/>
        <w:jc w:val="both"/>
        <w:rPr>
          <w:sz w:val="28"/>
          <w:szCs w:val="28"/>
        </w:rPr>
      </w:pPr>
      <w:r w:rsidRPr="005F2309">
        <w:rPr>
          <w:sz w:val="28"/>
          <w:szCs w:val="28"/>
        </w:rPr>
        <w:t>Приказ Мин</w:t>
      </w:r>
      <w:r>
        <w:rPr>
          <w:sz w:val="28"/>
          <w:szCs w:val="28"/>
        </w:rPr>
        <w:t xml:space="preserve">истерства </w:t>
      </w:r>
      <w:r w:rsidRPr="005F2309">
        <w:rPr>
          <w:sz w:val="28"/>
          <w:szCs w:val="28"/>
        </w:rPr>
        <w:t>фина</w:t>
      </w:r>
      <w:r>
        <w:rPr>
          <w:sz w:val="28"/>
          <w:szCs w:val="28"/>
        </w:rPr>
        <w:t>нсов</w:t>
      </w:r>
      <w:r w:rsidRPr="005F2309">
        <w:rPr>
          <w:sz w:val="28"/>
          <w:szCs w:val="28"/>
        </w:rPr>
        <w:t xml:space="preserve"> Росси</w:t>
      </w:r>
      <w:r>
        <w:rPr>
          <w:sz w:val="28"/>
          <w:szCs w:val="28"/>
        </w:rPr>
        <w:t>йской Федерации</w:t>
      </w:r>
      <w:r w:rsidRPr="005F2309">
        <w:rPr>
          <w:sz w:val="28"/>
          <w:szCs w:val="28"/>
        </w:rPr>
        <w:t xml:space="preserve"> от</w:t>
      </w:r>
      <w:r>
        <w:rPr>
          <w:sz w:val="28"/>
          <w:szCs w:val="28"/>
        </w:rPr>
        <w:t> </w:t>
      </w:r>
      <w:r w:rsidRPr="005F2309">
        <w:rPr>
          <w:sz w:val="28"/>
          <w:szCs w:val="28"/>
        </w:rPr>
        <w:t>29</w:t>
      </w:r>
      <w:r>
        <w:rPr>
          <w:sz w:val="28"/>
          <w:szCs w:val="28"/>
        </w:rPr>
        <w:t>.11.2019 № </w:t>
      </w:r>
      <w:r w:rsidRPr="005F2309">
        <w:rPr>
          <w:sz w:val="28"/>
          <w:szCs w:val="28"/>
        </w:rPr>
        <w:t>209н</w:t>
      </w:r>
      <w:r>
        <w:rPr>
          <w:sz w:val="28"/>
          <w:szCs w:val="28"/>
        </w:rPr>
        <w:t xml:space="preserve"> «</w:t>
      </w:r>
      <w:r w:rsidRPr="005F2309">
        <w:rPr>
          <w:sz w:val="28"/>
          <w:szCs w:val="28"/>
        </w:rPr>
        <w:t>Об утверждении Порядка применения классификации операций сект</w:t>
      </w:r>
      <w:r>
        <w:rPr>
          <w:sz w:val="28"/>
          <w:szCs w:val="28"/>
        </w:rPr>
        <w:t>ора государственного управления».</w:t>
      </w:r>
    </w:p>
    <w:p w:rsidR="00CD0C0E" w:rsidRPr="00CD0C0E" w:rsidRDefault="00CD0C0E" w:rsidP="00CD0C0E">
      <w:pPr>
        <w:tabs>
          <w:tab w:val="num" w:pos="360"/>
        </w:tabs>
        <w:spacing w:after="0" w:line="360" w:lineRule="auto"/>
        <w:ind w:hanging="357"/>
        <w:jc w:val="center"/>
        <w:rPr>
          <w:rFonts w:ascii="Times New Roman" w:hAnsi="Times New Roman"/>
          <w:b/>
          <w:bCs/>
          <w:sz w:val="28"/>
          <w:szCs w:val="28"/>
        </w:rPr>
      </w:pPr>
      <w:r w:rsidRPr="00CD0C0E">
        <w:rPr>
          <w:rFonts w:ascii="Times New Roman" w:hAnsi="Times New Roman"/>
          <w:b/>
          <w:bCs/>
          <w:sz w:val="28"/>
          <w:szCs w:val="28"/>
        </w:rPr>
        <w:t>Рекомендуемая литература</w:t>
      </w:r>
    </w:p>
    <w:p w:rsidR="008805D4" w:rsidRDefault="008805D4" w:rsidP="008805D4">
      <w:pPr>
        <w:spacing w:after="0" w:line="360" w:lineRule="auto"/>
        <w:ind w:firstLine="709"/>
        <w:jc w:val="both"/>
        <w:rPr>
          <w:rFonts w:ascii="Times New Roman" w:hAnsi="Times New Roman"/>
          <w:b/>
          <w:bCs/>
          <w:sz w:val="28"/>
          <w:szCs w:val="28"/>
        </w:rPr>
      </w:pPr>
      <w:r>
        <w:rPr>
          <w:rFonts w:ascii="Times New Roman" w:hAnsi="Times New Roman"/>
          <w:b/>
          <w:bCs/>
          <w:sz w:val="28"/>
          <w:szCs w:val="28"/>
        </w:rPr>
        <w:t>б) основная:</w:t>
      </w:r>
    </w:p>
    <w:p w:rsidR="008805D4" w:rsidRDefault="008805D4" w:rsidP="008805D4">
      <w:pPr>
        <w:spacing w:after="0" w:line="360" w:lineRule="auto"/>
        <w:ind w:firstLine="709"/>
        <w:jc w:val="both"/>
        <w:rPr>
          <w:rFonts w:ascii="Times New Roman" w:hAnsi="Times New Roman"/>
          <w:sz w:val="28"/>
          <w:szCs w:val="28"/>
        </w:rPr>
      </w:pPr>
      <w:r>
        <w:rPr>
          <w:rFonts w:ascii="Times New Roman" w:hAnsi="Times New Roman"/>
          <w:sz w:val="28"/>
          <w:szCs w:val="28"/>
        </w:rPr>
        <w:t>1.</w:t>
      </w:r>
      <w:r>
        <w:rPr>
          <w:rFonts w:ascii="Times New Roman" w:hAnsi="Times New Roman"/>
          <w:sz w:val="28"/>
          <w:szCs w:val="28"/>
        </w:rPr>
        <w:tab/>
        <w:t xml:space="preserve">Словарь финансово-экономических терминов / А.В. </w:t>
      </w:r>
      <w:proofErr w:type="spellStart"/>
      <w:r>
        <w:rPr>
          <w:rFonts w:ascii="Times New Roman" w:hAnsi="Times New Roman"/>
          <w:sz w:val="28"/>
          <w:szCs w:val="28"/>
        </w:rPr>
        <w:t>Шаркова</w:t>
      </w:r>
      <w:proofErr w:type="spellEnd"/>
      <w:r>
        <w:rPr>
          <w:rFonts w:ascii="Times New Roman" w:hAnsi="Times New Roman"/>
          <w:sz w:val="28"/>
          <w:szCs w:val="28"/>
        </w:rPr>
        <w:t xml:space="preserve"> [и др.]; </w:t>
      </w:r>
      <w:proofErr w:type="spellStart"/>
      <w:r>
        <w:rPr>
          <w:rFonts w:ascii="Times New Roman" w:hAnsi="Times New Roman"/>
          <w:sz w:val="28"/>
          <w:szCs w:val="28"/>
        </w:rPr>
        <w:t>Финуниверситет</w:t>
      </w:r>
      <w:proofErr w:type="spellEnd"/>
      <w:r>
        <w:rPr>
          <w:rFonts w:ascii="Times New Roman" w:hAnsi="Times New Roman"/>
          <w:sz w:val="28"/>
          <w:szCs w:val="28"/>
        </w:rPr>
        <w:t xml:space="preserve">; под ред. М.А. </w:t>
      </w:r>
      <w:proofErr w:type="spellStart"/>
      <w:r>
        <w:rPr>
          <w:rFonts w:ascii="Times New Roman" w:hAnsi="Times New Roman"/>
          <w:sz w:val="28"/>
          <w:szCs w:val="28"/>
        </w:rPr>
        <w:t>Эскиндарова</w:t>
      </w:r>
      <w:proofErr w:type="spellEnd"/>
      <w:r>
        <w:rPr>
          <w:rFonts w:ascii="Times New Roman" w:hAnsi="Times New Roman"/>
          <w:sz w:val="28"/>
          <w:szCs w:val="28"/>
        </w:rPr>
        <w:t xml:space="preserve">. - М.: Дашков и К, 2015. - 1168 с. - Текст: непосредственный. - То же. - 2017. -  URL: http://znanium.com/catalog.php?bookinfo=557748 (дата обращения: 06.12.2019). – Текст: электронный.  </w:t>
      </w:r>
    </w:p>
    <w:p w:rsidR="008805D4" w:rsidRDefault="008805D4" w:rsidP="008805D4">
      <w:pPr>
        <w:spacing w:after="0" w:line="360" w:lineRule="auto"/>
        <w:ind w:firstLine="709"/>
        <w:jc w:val="both"/>
        <w:rPr>
          <w:rFonts w:ascii="Times New Roman" w:hAnsi="Times New Roman"/>
          <w:sz w:val="28"/>
          <w:szCs w:val="28"/>
        </w:rPr>
      </w:pPr>
      <w:r>
        <w:rPr>
          <w:rFonts w:ascii="Times New Roman" w:hAnsi="Times New Roman"/>
          <w:sz w:val="28"/>
          <w:szCs w:val="28"/>
        </w:rPr>
        <w:t>2.</w:t>
      </w:r>
      <w:r>
        <w:rPr>
          <w:rFonts w:ascii="Times New Roman" w:hAnsi="Times New Roman"/>
          <w:sz w:val="28"/>
          <w:szCs w:val="28"/>
        </w:rPr>
        <w:tab/>
        <w:t xml:space="preserve">Финансы: учебник / под ред. Е.В. Маркиной. —  Москва: </w:t>
      </w:r>
      <w:proofErr w:type="spellStart"/>
      <w:r>
        <w:rPr>
          <w:rFonts w:ascii="Times New Roman" w:hAnsi="Times New Roman"/>
          <w:sz w:val="28"/>
          <w:szCs w:val="28"/>
        </w:rPr>
        <w:t>Кнорус</w:t>
      </w:r>
      <w:proofErr w:type="spellEnd"/>
      <w:r>
        <w:rPr>
          <w:rFonts w:ascii="Times New Roman" w:hAnsi="Times New Roman"/>
          <w:sz w:val="28"/>
          <w:szCs w:val="28"/>
        </w:rPr>
        <w:t xml:space="preserve">, 2014, 2015. — 432 с. — Текст: непосредственный. - То же. - 2019. — ЭБС BOOK.ru. - URL: http://www.book.ru/book/931317. </w:t>
      </w:r>
      <w:r>
        <w:rPr>
          <w:rFonts w:ascii="Times New Roman" w:hAnsi="Times New Roman"/>
          <w:sz w:val="28"/>
          <w:szCs w:val="28"/>
        </w:rPr>
        <w:lastRenderedPageBreak/>
        <w:t>https://www.book.ru/book/933745 (дата обращения: 06.12.2019). - Текст: электронный.</w:t>
      </w:r>
    </w:p>
    <w:p w:rsidR="008805D4" w:rsidRDefault="008805D4" w:rsidP="008805D4">
      <w:pPr>
        <w:widowControl w:val="0"/>
        <w:spacing w:after="0" w:line="360" w:lineRule="auto"/>
        <w:ind w:firstLine="709"/>
        <w:jc w:val="both"/>
        <w:rPr>
          <w:rFonts w:ascii="Times New Roman" w:hAnsi="Times New Roman"/>
          <w:b/>
          <w:bCs/>
          <w:sz w:val="28"/>
          <w:szCs w:val="28"/>
        </w:rPr>
      </w:pPr>
      <w:r>
        <w:rPr>
          <w:rFonts w:ascii="Times New Roman" w:hAnsi="Times New Roman"/>
          <w:b/>
          <w:bCs/>
          <w:sz w:val="28"/>
          <w:szCs w:val="28"/>
        </w:rPr>
        <w:t>в) дополнительная:</w:t>
      </w:r>
    </w:p>
    <w:p w:rsidR="008805D4" w:rsidRDefault="008805D4" w:rsidP="00052547">
      <w:pPr>
        <w:pStyle w:val="a5"/>
        <w:numPr>
          <w:ilvl w:val="0"/>
          <w:numId w:val="20"/>
        </w:numPr>
        <w:spacing w:line="360" w:lineRule="auto"/>
        <w:ind w:left="0" w:firstLine="709"/>
        <w:jc w:val="both"/>
        <w:rPr>
          <w:sz w:val="28"/>
          <w:szCs w:val="28"/>
        </w:rPr>
      </w:pPr>
      <w:r>
        <w:rPr>
          <w:sz w:val="28"/>
          <w:szCs w:val="28"/>
        </w:rPr>
        <w:t xml:space="preserve">Государственные и муниципальные финансы: учебник для студентов вузов, обучающихся по направлениям подготовки «Государственное и муниципальное управление», «Финансы и кредит» / Г.Б. Поляк [и др.]; под ред. Г.Б. Поляка. — 4-е изд., </w:t>
      </w:r>
      <w:proofErr w:type="spellStart"/>
      <w:r>
        <w:rPr>
          <w:sz w:val="28"/>
          <w:szCs w:val="28"/>
        </w:rPr>
        <w:t>перераб</w:t>
      </w:r>
      <w:proofErr w:type="spellEnd"/>
      <w:proofErr w:type="gramStart"/>
      <w:r>
        <w:rPr>
          <w:sz w:val="28"/>
          <w:szCs w:val="28"/>
        </w:rPr>
        <w:t>.</w:t>
      </w:r>
      <w:proofErr w:type="gramEnd"/>
      <w:r>
        <w:rPr>
          <w:sz w:val="28"/>
          <w:szCs w:val="28"/>
        </w:rPr>
        <w:t xml:space="preserve"> и доп. — М.: ЮНИТИ-ДАНА, 2017. - 391 с. - ЭБС ZNANIUM.com. – URL: http://znanium.com/catalog/product/1028789 (дата обращения: 06.12.2019). – Текст: электронный.  </w:t>
      </w:r>
    </w:p>
    <w:p w:rsidR="008805D4" w:rsidRDefault="008805D4" w:rsidP="00052547">
      <w:pPr>
        <w:pStyle w:val="a5"/>
        <w:numPr>
          <w:ilvl w:val="0"/>
          <w:numId w:val="20"/>
        </w:numPr>
        <w:spacing w:line="360" w:lineRule="auto"/>
        <w:ind w:left="0" w:firstLine="709"/>
        <w:jc w:val="both"/>
        <w:rPr>
          <w:sz w:val="28"/>
          <w:szCs w:val="28"/>
        </w:rPr>
      </w:pPr>
      <w:r>
        <w:rPr>
          <w:sz w:val="28"/>
          <w:szCs w:val="28"/>
        </w:rPr>
        <w:t xml:space="preserve">Финансы некоммерческих организаций: учебник и практикум для </w:t>
      </w:r>
      <w:proofErr w:type="spellStart"/>
      <w:r>
        <w:rPr>
          <w:sz w:val="28"/>
          <w:szCs w:val="28"/>
        </w:rPr>
        <w:t>бакалавриата</w:t>
      </w:r>
      <w:proofErr w:type="spellEnd"/>
      <w:r>
        <w:rPr>
          <w:sz w:val="28"/>
          <w:szCs w:val="28"/>
        </w:rPr>
        <w:t xml:space="preserve"> и магистратуры / И.В. </w:t>
      </w:r>
      <w:proofErr w:type="spellStart"/>
      <w:r>
        <w:rPr>
          <w:sz w:val="28"/>
          <w:szCs w:val="28"/>
        </w:rPr>
        <w:t>Ишина</w:t>
      </w:r>
      <w:proofErr w:type="spellEnd"/>
      <w:r>
        <w:rPr>
          <w:sz w:val="28"/>
          <w:szCs w:val="28"/>
        </w:rPr>
        <w:t xml:space="preserve"> [и др.]; под ред. И.В. </w:t>
      </w:r>
      <w:proofErr w:type="spellStart"/>
      <w:r>
        <w:rPr>
          <w:sz w:val="28"/>
          <w:szCs w:val="28"/>
        </w:rPr>
        <w:t>Ишиной</w:t>
      </w:r>
      <w:proofErr w:type="spellEnd"/>
      <w:r>
        <w:rPr>
          <w:sz w:val="28"/>
          <w:szCs w:val="28"/>
        </w:rPr>
        <w:t xml:space="preserve">. - Москва: </w:t>
      </w:r>
      <w:proofErr w:type="spellStart"/>
      <w:r>
        <w:rPr>
          <w:sz w:val="28"/>
          <w:szCs w:val="28"/>
        </w:rPr>
        <w:t>Юрайт</w:t>
      </w:r>
      <w:proofErr w:type="spellEnd"/>
      <w:r>
        <w:rPr>
          <w:sz w:val="28"/>
          <w:szCs w:val="28"/>
        </w:rPr>
        <w:t xml:space="preserve">, 2016. - 273 с. – Текст: непосредственный. – То же. – 2019. – ЭБС </w:t>
      </w:r>
      <w:proofErr w:type="spellStart"/>
      <w:r>
        <w:rPr>
          <w:sz w:val="28"/>
          <w:szCs w:val="28"/>
        </w:rPr>
        <w:t>Юрайт</w:t>
      </w:r>
      <w:proofErr w:type="spellEnd"/>
      <w:r>
        <w:rPr>
          <w:sz w:val="28"/>
          <w:szCs w:val="28"/>
        </w:rPr>
        <w:t>. – URL: https://www.biblio-online.ru/bcode/433116 (дата обращения: 06.12.2019). – Текст: электронный.</w:t>
      </w:r>
    </w:p>
    <w:p w:rsidR="008805D4" w:rsidRDefault="008805D4" w:rsidP="00052547">
      <w:pPr>
        <w:pStyle w:val="a5"/>
        <w:numPr>
          <w:ilvl w:val="0"/>
          <w:numId w:val="20"/>
        </w:numPr>
        <w:spacing w:line="360" w:lineRule="auto"/>
        <w:ind w:left="0" w:firstLine="709"/>
        <w:jc w:val="both"/>
        <w:rPr>
          <w:sz w:val="28"/>
          <w:szCs w:val="28"/>
        </w:rPr>
      </w:pPr>
      <w:proofErr w:type="spellStart"/>
      <w:r>
        <w:rPr>
          <w:sz w:val="28"/>
          <w:szCs w:val="28"/>
        </w:rPr>
        <w:t>Хаиров</w:t>
      </w:r>
      <w:proofErr w:type="spellEnd"/>
      <w:r>
        <w:rPr>
          <w:sz w:val="28"/>
          <w:szCs w:val="28"/>
        </w:rPr>
        <w:t xml:space="preserve">, Б.Г. Государственные и муниципальные финансы: учебное пособие / Б.Г. </w:t>
      </w:r>
      <w:proofErr w:type="spellStart"/>
      <w:r>
        <w:rPr>
          <w:sz w:val="28"/>
          <w:szCs w:val="28"/>
        </w:rPr>
        <w:t>Хаиров</w:t>
      </w:r>
      <w:proofErr w:type="spellEnd"/>
      <w:r>
        <w:rPr>
          <w:sz w:val="28"/>
          <w:szCs w:val="28"/>
        </w:rPr>
        <w:t xml:space="preserve">; Финансовый университет при Правительстве РФ, Кафедра финансы и кредит. - Москва: Прометей, 2018. - 108 с.  - ЭБС Университетская библиотека </w:t>
      </w:r>
      <w:proofErr w:type="spellStart"/>
      <w:r>
        <w:rPr>
          <w:sz w:val="28"/>
          <w:szCs w:val="28"/>
        </w:rPr>
        <w:t>online</w:t>
      </w:r>
      <w:proofErr w:type="spellEnd"/>
      <w:r>
        <w:rPr>
          <w:sz w:val="28"/>
          <w:szCs w:val="28"/>
        </w:rPr>
        <w:t xml:space="preserve">. - URL: http://biblioclub.ru/index.php?page=book&amp;id=494882 (дата обращения: 06.12.2019). – Текст: электронный.  </w:t>
      </w:r>
    </w:p>
    <w:p w:rsidR="008805D4" w:rsidRPr="00D0346C" w:rsidRDefault="008805D4" w:rsidP="008805D4">
      <w:pPr>
        <w:widowControl w:val="0"/>
        <w:autoSpaceDE w:val="0"/>
        <w:autoSpaceDN w:val="0"/>
        <w:adjustRightInd w:val="0"/>
        <w:spacing w:after="0" w:line="360" w:lineRule="auto"/>
        <w:ind w:right="-2" w:firstLine="709"/>
        <w:contextualSpacing/>
        <w:jc w:val="both"/>
        <w:rPr>
          <w:rFonts w:ascii="Times New Roman" w:eastAsiaTheme="minorEastAsia" w:hAnsi="Times New Roman"/>
          <w:b/>
          <w:sz w:val="32"/>
          <w:szCs w:val="32"/>
        </w:rPr>
      </w:pPr>
      <w:r w:rsidRPr="00D0346C">
        <w:rPr>
          <w:rFonts w:ascii="Times New Roman" w:eastAsiaTheme="minorEastAsia" w:hAnsi="Times New Roman"/>
          <w:b/>
          <w:sz w:val="32"/>
          <w:szCs w:val="32"/>
        </w:rPr>
        <w:t>9. Перечень ресурсов информационно-телекоммуникационной сети «Интернет», необходимых для освоения дисциплины</w:t>
      </w:r>
    </w:p>
    <w:p w:rsidR="008805D4" w:rsidRDefault="008805D4" w:rsidP="00052547">
      <w:pPr>
        <w:widowControl w:val="0"/>
        <w:numPr>
          <w:ilvl w:val="0"/>
          <w:numId w:val="21"/>
        </w:numPr>
        <w:tabs>
          <w:tab w:val="left" w:pos="0"/>
        </w:tabs>
        <w:autoSpaceDE w:val="0"/>
        <w:autoSpaceDN w:val="0"/>
        <w:adjustRightInd w:val="0"/>
        <w:spacing w:after="0" w:line="360" w:lineRule="auto"/>
        <w:ind w:left="0" w:firstLine="709"/>
        <w:contextualSpacing/>
        <w:jc w:val="both"/>
        <w:rPr>
          <w:rFonts w:ascii="Times New Roman" w:eastAsiaTheme="minorEastAsia" w:hAnsi="Times New Roman"/>
          <w:sz w:val="28"/>
          <w:szCs w:val="28"/>
        </w:rPr>
      </w:pPr>
      <w:r>
        <w:rPr>
          <w:rFonts w:ascii="Times New Roman" w:eastAsiaTheme="minorEastAsia" w:hAnsi="Times New Roman"/>
          <w:sz w:val="28"/>
          <w:szCs w:val="28"/>
          <w:lang w:val="en-US"/>
        </w:rPr>
        <w:t>http</w:t>
      </w:r>
      <w:r>
        <w:rPr>
          <w:rFonts w:ascii="Times New Roman" w:eastAsiaTheme="minorEastAsia" w:hAnsi="Times New Roman"/>
          <w:sz w:val="28"/>
          <w:szCs w:val="28"/>
        </w:rPr>
        <w:t>://</w:t>
      </w:r>
      <w:r>
        <w:rPr>
          <w:rFonts w:ascii="Times New Roman" w:eastAsiaTheme="minorEastAsia" w:hAnsi="Times New Roman"/>
          <w:sz w:val="28"/>
          <w:szCs w:val="28"/>
          <w:lang w:val="en-US"/>
        </w:rPr>
        <w:t>www</w:t>
      </w:r>
      <w:r>
        <w:rPr>
          <w:rFonts w:ascii="Times New Roman" w:eastAsiaTheme="minorEastAsia" w:hAnsi="Times New Roman"/>
          <w:sz w:val="28"/>
          <w:szCs w:val="28"/>
        </w:rPr>
        <w:t>.</w:t>
      </w:r>
      <w:r>
        <w:rPr>
          <w:rFonts w:ascii="Times New Roman" w:eastAsiaTheme="minorEastAsia" w:hAnsi="Times New Roman"/>
          <w:sz w:val="28"/>
          <w:szCs w:val="28"/>
          <w:lang w:val="en-US"/>
        </w:rPr>
        <w:t>ach</w:t>
      </w:r>
      <w:r>
        <w:rPr>
          <w:rFonts w:ascii="Times New Roman" w:eastAsiaTheme="minorEastAsia" w:hAnsi="Times New Roman"/>
          <w:sz w:val="28"/>
          <w:szCs w:val="28"/>
        </w:rPr>
        <w:t>.</w:t>
      </w:r>
      <w:proofErr w:type="spellStart"/>
      <w:r>
        <w:rPr>
          <w:rFonts w:ascii="Times New Roman" w:eastAsiaTheme="minorEastAsia" w:hAnsi="Times New Roman"/>
          <w:sz w:val="28"/>
          <w:szCs w:val="28"/>
          <w:lang w:val="en-US"/>
        </w:rPr>
        <w:t>gov</w:t>
      </w:r>
      <w:proofErr w:type="spellEnd"/>
      <w:r>
        <w:rPr>
          <w:rFonts w:ascii="Times New Roman" w:eastAsiaTheme="minorEastAsia" w:hAnsi="Times New Roman"/>
          <w:sz w:val="28"/>
          <w:szCs w:val="28"/>
        </w:rPr>
        <w:t>.</w:t>
      </w:r>
      <w:proofErr w:type="spellStart"/>
      <w:r>
        <w:rPr>
          <w:rFonts w:ascii="Times New Roman" w:eastAsiaTheme="minorEastAsia" w:hAnsi="Times New Roman"/>
          <w:sz w:val="28"/>
          <w:szCs w:val="28"/>
          <w:lang w:val="en-US"/>
        </w:rPr>
        <w:t>ru</w:t>
      </w:r>
      <w:proofErr w:type="spellEnd"/>
      <w:r>
        <w:rPr>
          <w:rFonts w:ascii="Times New Roman" w:eastAsiaTheme="minorEastAsia" w:hAnsi="Times New Roman"/>
          <w:sz w:val="28"/>
          <w:szCs w:val="28"/>
        </w:rPr>
        <w:t xml:space="preserve"> – официальный сайт Счетной палаты Российской Федерации.</w:t>
      </w:r>
    </w:p>
    <w:p w:rsidR="008805D4" w:rsidRDefault="008805D4" w:rsidP="00052547">
      <w:pPr>
        <w:widowControl w:val="0"/>
        <w:numPr>
          <w:ilvl w:val="0"/>
          <w:numId w:val="21"/>
        </w:numPr>
        <w:tabs>
          <w:tab w:val="left" w:pos="0"/>
        </w:tabs>
        <w:autoSpaceDE w:val="0"/>
        <w:autoSpaceDN w:val="0"/>
        <w:adjustRightInd w:val="0"/>
        <w:spacing w:after="0" w:line="360" w:lineRule="auto"/>
        <w:ind w:left="0" w:firstLine="709"/>
        <w:contextualSpacing/>
        <w:jc w:val="both"/>
        <w:rPr>
          <w:rFonts w:ascii="Times New Roman" w:eastAsiaTheme="minorEastAsia" w:hAnsi="Times New Roman"/>
          <w:sz w:val="28"/>
          <w:szCs w:val="28"/>
        </w:rPr>
      </w:pPr>
      <w:r>
        <w:rPr>
          <w:rFonts w:ascii="Times New Roman" w:eastAsiaTheme="minorEastAsia" w:hAnsi="Times New Roman"/>
          <w:sz w:val="28"/>
          <w:szCs w:val="28"/>
          <w:lang w:val="en-US"/>
        </w:rPr>
        <w:t>http</w:t>
      </w:r>
      <w:r>
        <w:rPr>
          <w:rFonts w:ascii="Times New Roman" w:eastAsiaTheme="minorEastAsia" w:hAnsi="Times New Roman"/>
          <w:sz w:val="28"/>
          <w:szCs w:val="28"/>
        </w:rPr>
        <w:t>://</w:t>
      </w:r>
      <w:r>
        <w:rPr>
          <w:rFonts w:ascii="Times New Roman" w:eastAsiaTheme="minorEastAsia" w:hAnsi="Times New Roman"/>
          <w:sz w:val="28"/>
          <w:szCs w:val="28"/>
          <w:lang w:val="en-US"/>
        </w:rPr>
        <w:t>www</w:t>
      </w:r>
      <w:r>
        <w:rPr>
          <w:rFonts w:ascii="Times New Roman" w:eastAsiaTheme="minorEastAsia" w:hAnsi="Times New Roman"/>
          <w:sz w:val="28"/>
          <w:szCs w:val="28"/>
        </w:rPr>
        <w:t>.</w:t>
      </w:r>
      <w:r>
        <w:rPr>
          <w:rFonts w:ascii="Times New Roman" w:eastAsiaTheme="minorEastAsia" w:hAnsi="Times New Roman"/>
          <w:sz w:val="28"/>
          <w:szCs w:val="28"/>
          <w:lang w:val="en-US"/>
        </w:rPr>
        <w:t>budget</w:t>
      </w:r>
      <w:r>
        <w:rPr>
          <w:rFonts w:ascii="Times New Roman" w:eastAsiaTheme="minorEastAsia" w:hAnsi="Times New Roman"/>
          <w:sz w:val="28"/>
          <w:szCs w:val="28"/>
        </w:rPr>
        <w:t>.</w:t>
      </w:r>
      <w:proofErr w:type="spellStart"/>
      <w:r>
        <w:rPr>
          <w:rFonts w:ascii="Times New Roman" w:eastAsiaTheme="minorEastAsia" w:hAnsi="Times New Roman"/>
          <w:sz w:val="28"/>
          <w:szCs w:val="28"/>
          <w:lang w:val="en-US"/>
        </w:rPr>
        <w:t>gov</w:t>
      </w:r>
      <w:proofErr w:type="spellEnd"/>
      <w:r>
        <w:rPr>
          <w:rFonts w:ascii="Times New Roman" w:eastAsiaTheme="minorEastAsia" w:hAnsi="Times New Roman"/>
          <w:sz w:val="28"/>
          <w:szCs w:val="28"/>
        </w:rPr>
        <w:t>.</w:t>
      </w:r>
      <w:proofErr w:type="spellStart"/>
      <w:r>
        <w:rPr>
          <w:rFonts w:ascii="Times New Roman" w:eastAsiaTheme="minorEastAsia" w:hAnsi="Times New Roman"/>
          <w:sz w:val="28"/>
          <w:szCs w:val="28"/>
          <w:lang w:val="en-US"/>
        </w:rPr>
        <w:t>ru</w:t>
      </w:r>
      <w:proofErr w:type="spellEnd"/>
      <w:r>
        <w:rPr>
          <w:rFonts w:ascii="Times New Roman" w:eastAsiaTheme="minorEastAsia" w:hAnsi="Times New Roman"/>
          <w:sz w:val="28"/>
          <w:szCs w:val="28"/>
        </w:rPr>
        <w:t xml:space="preserve"> – Единый портал бюджетной системы Российской Федерации.</w:t>
      </w:r>
    </w:p>
    <w:p w:rsidR="008805D4" w:rsidRDefault="008805D4" w:rsidP="00052547">
      <w:pPr>
        <w:widowControl w:val="0"/>
        <w:numPr>
          <w:ilvl w:val="0"/>
          <w:numId w:val="21"/>
        </w:numPr>
        <w:tabs>
          <w:tab w:val="left" w:pos="0"/>
        </w:tabs>
        <w:autoSpaceDE w:val="0"/>
        <w:autoSpaceDN w:val="0"/>
        <w:adjustRightInd w:val="0"/>
        <w:spacing w:after="0" w:line="360" w:lineRule="auto"/>
        <w:ind w:left="0" w:firstLine="709"/>
        <w:contextualSpacing/>
        <w:jc w:val="both"/>
        <w:rPr>
          <w:rFonts w:ascii="Times New Roman" w:eastAsiaTheme="minorEastAsia" w:hAnsi="Times New Roman"/>
          <w:sz w:val="28"/>
          <w:szCs w:val="28"/>
        </w:rPr>
      </w:pPr>
      <w:r>
        <w:rPr>
          <w:rFonts w:ascii="Times New Roman" w:eastAsiaTheme="minorEastAsia" w:hAnsi="Times New Roman"/>
          <w:sz w:val="28"/>
          <w:szCs w:val="28"/>
          <w:lang w:val="en-US"/>
        </w:rPr>
        <w:t>www</w:t>
      </w:r>
      <w:r>
        <w:rPr>
          <w:rFonts w:ascii="Times New Roman" w:eastAsiaTheme="minorEastAsia" w:hAnsi="Times New Roman"/>
          <w:sz w:val="28"/>
          <w:szCs w:val="28"/>
        </w:rPr>
        <w:t>.</w:t>
      </w:r>
      <w:r>
        <w:rPr>
          <w:rFonts w:ascii="Times New Roman" w:eastAsiaTheme="minorEastAsia" w:hAnsi="Times New Roman"/>
          <w:sz w:val="28"/>
          <w:szCs w:val="28"/>
          <w:lang w:val="en-US"/>
        </w:rPr>
        <w:t>budget</w:t>
      </w:r>
      <w:r>
        <w:rPr>
          <w:rFonts w:ascii="Times New Roman" w:eastAsiaTheme="minorEastAsia" w:hAnsi="Times New Roman"/>
          <w:sz w:val="28"/>
          <w:szCs w:val="28"/>
        </w:rPr>
        <w:t>.</w:t>
      </w:r>
      <w:proofErr w:type="spellStart"/>
      <w:r>
        <w:rPr>
          <w:rFonts w:ascii="Times New Roman" w:eastAsiaTheme="minorEastAsia" w:hAnsi="Times New Roman"/>
          <w:sz w:val="28"/>
          <w:szCs w:val="28"/>
          <w:lang w:val="en-US"/>
        </w:rPr>
        <w:t>mos</w:t>
      </w:r>
      <w:proofErr w:type="spellEnd"/>
      <w:r>
        <w:rPr>
          <w:rFonts w:ascii="Times New Roman" w:eastAsiaTheme="minorEastAsia" w:hAnsi="Times New Roman"/>
          <w:sz w:val="28"/>
          <w:szCs w:val="28"/>
        </w:rPr>
        <w:t>.</w:t>
      </w:r>
      <w:proofErr w:type="spellStart"/>
      <w:r>
        <w:rPr>
          <w:rFonts w:ascii="Times New Roman" w:eastAsiaTheme="minorEastAsia" w:hAnsi="Times New Roman"/>
          <w:sz w:val="28"/>
          <w:szCs w:val="28"/>
          <w:lang w:val="en-US"/>
        </w:rPr>
        <w:t>ru</w:t>
      </w:r>
      <w:proofErr w:type="spellEnd"/>
      <w:r>
        <w:rPr>
          <w:rFonts w:ascii="Times New Roman" w:eastAsiaTheme="minorEastAsia" w:hAnsi="Times New Roman"/>
          <w:sz w:val="28"/>
          <w:szCs w:val="28"/>
        </w:rPr>
        <w:t xml:space="preserve"> – Открытый бюджет города Москвы.</w:t>
      </w:r>
    </w:p>
    <w:p w:rsidR="008805D4" w:rsidRDefault="00F45038" w:rsidP="00052547">
      <w:pPr>
        <w:widowControl w:val="0"/>
        <w:numPr>
          <w:ilvl w:val="0"/>
          <w:numId w:val="21"/>
        </w:numPr>
        <w:tabs>
          <w:tab w:val="left" w:pos="0"/>
        </w:tabs>
        <w:spacing w:after="0" w:line="360" w:lineRule="auto"/>
        <w:ind w:left="0" w:firstLine="709"/>
        <w:contextualSpacing/>
        <w:jc w:val="both"/>
        <w:rPr>
          <w:rFonts w:ascii="Times New Roman" w:eastAsiaTheme="minorEastAsia" w:hAnsi="Times New Roman"/>
          <w:sz w:val="28"/>
          <w:szCs w:val="28"/>
        </w:rPr>
      </w:pPr>
      <w:hyperlink r:id="rId14" w:history="1">
        <w:r w:rsidR="008805D4">
          <w:rPr>
            <w:rStyle w:val="af1"/>
            <w:rFonts w:ascii="Times New Roman" w:eastAsiaTheme="minorEastAsia" w:hAnsi="Times New Roman"/>
            <w:sz w:val="28"/>
            <w:szCs w:val="28"/>
          </w:rPr>
          <w:t>www.minfin.ru/</w:t>
        </w:r>
      </w:hyperlink>
      <w:r w:rsidR="008805D4">
        <w:rPr>
          <w:rFonts w:ascii="Times New Roman" w:eastAsiaTheme="minorEastAsia" w:hAnsi="Times New Roman"/>
          <w:color w:val="000000"/>
          <w:sz w:val="28"/>
          <w:szCs w:val="28"/>
        </w:rPr>
        <w:t xml:space="preserve"> </w:t>
      </w:r>
      <w:r w:rsidR="008805D4">
        <w:rPr>
          <w:rFonts w:ascii="Times New Roman" w:eastAsiaTheme="minorEastAsia" w:hAnsi="Times New Roman"/>
          <w:sz w:val="28"/>
          <w:szCs w:val="28"/>
        </w:rPr>
        <w:t xml:space="preserve">– </w:t>
      </w:r>
      <w:r w:rsidR="008805D4">
        <w:rPr>
          <w:rFonts w:ascii="Times New Roman" w:eastAsiaTheme="minorEastAsia" w:hAnsi="Times New Roman"/>
          <w:color w:val="000000"/>
          <w:sz w:val="28"/>
          <w:szCs w:val="28"/>
        </w:rPr>
        <w:t>официальный сайт Министерства финансов</w:t>
      </w:r>
      <w:r w:rsidR="008805D4">
        <w:rPr>
          <w:rFonts w:ascii="Times New Roman" w:eastAsiaTheme="minorEastAsia" w:hAnsi="Times New Roman"/>
          <w:sz w:val="28"/>
          <w:szCs w:val="28"/>
        </w:rPr>
        <w:t xml:space="preserve"> </w:t>
      </w:r>
      <w:r w:rsidR="008805D4">
        <w:rPr>
          <w:rFonts w:ascii="Times New Roman" w:eastAsiaTheme="minorEastAsia" w:hAnsi="Times New Roman"/>
          <w:sz w:val="28"/>
          <w:szCs w:val="28"/>
        </w:rPr>
        <w:lastRenderedPageBreak/>
        <w:t>Российской Федерации.</w:t>
      </w:r>
    </w:p>
    <w:p w:rsidR="008805D4" w:rsidRDefault="008805D4" w:rsidP="00052547">
      <w:pPr>
        <w:widowControl w:val="0"/>
        <w:numPr>
          <w:ilvl w:val="0"/>
          <w:numId w:val="21"/>
        </w:numPr>
        <w:tabs>
          <w:tab w:val="left" w:pos="0"/>
        </w:tabs>
        <w:overflowPunct w:val="0"/>
        <w:autoSpaceDE w:val="0"/>
        <w:autoSpaceDN w:val="0"/>
        <w:adjustRightInd w:val="0"/>
        <w:spacing w:after="0" w:line="360" w:lineRule="auto"/>
        <w:ind w:left="0" w:firstLine="709"/>
        <w:jc w:val="both"/>
        <w:textAlignment w:val="baseline"/>
        <w:rPr>
          <w:rFonts w:ascii="Times New Roman" w:hAnsi="Times New Roman"/>
          <w:sz w:val="28"/>
          <w:szCs w:val="28"/>
        </w:rPr>
      </w:pPr>
      <w:r>
        <w:rPr>
          <w:rFonts w:ascii="Times New Roman" w:hAnsi="Times New Roman"/>
          <w:sz w:val="28"/>
          <w:szCs w:val="28"/>
          <w:lang w:val="en-US"/>
        </w:rPr>
        <w:t>http</w:t>
      </w:r>
      <w:r>
        <w:rPr>
          <w:rFonts w:ascii="Times New Roman" w:hAnsi="Times New Roman"/>
          <w:sz w:val="28"/>
          <w:szCs w:val="28"/>
        </w:rPr>
        <w:t>://</w:t>
      </w:r>
      <w:proofErr w:type="spellStart"/>
      <w:r>
        <w:rPr>
          <w:rFonts w:ascii="Times New Roman" w:hAnsi="Times New Roman"/>
          <w:sz w:val="28"/>
          <w:szCs w:val="28"/>
          <w:lang w:val="en-US"/>
        </w:rPr>
        <w:t>openbudget</w:t>
      </w:r>
      <w:proofErr w:type="spellEnd"/>
      <w:r>
        <w:rPr>
          <w:rFonts w:ascii="Times New Roman" w:hAnsi="Times New Roman"/>
          <w:sz w:val="28"/>
          <w:szCs w:val="28"/>
        </w:rPr>
        <w:t>.</w:t>
      </w:r>
      <w:proofErr w:type="spellStart"/>
      <w:r>
        <w:rPr>
          <w:rFonts w:ascii="Times New Roman" w:hAnsi="Times New Roman"/>
          <w:sz w:val="28"/>
          <w:szCs w:val="28"/>
          <w:lang w:val="en-US"/>
        </w:rPr>
        <w:t>karelia</w:t>
      </w:r>
      <w:proofErr w:type="spellEnd"/>
      <w:r>
        <w:rPr>
          <w:rFonts w:ascii="Times New Roman" w:hAnsi="Times New Roman"/>
          <w:sz w:val="28"/>
          <w:szCs w:val="28"/>
        </w:rPr>
        <w:t>.</w:t>
      </w:r>
      <w:proofErr w:type="spellStart"/>
      <w:r>
        <w:rPr>
          <w:rFonts w:ascii="Times New Roman" w:hAnsi="Times New Roman"/>
          <w:sz w:val="28"/>
          <w:szCs w:val="28"/>
          <w:lang w:val="en-US"/>
        </w:rPr>
        <w:t>ru</w:t>
      </w:r>
      <w:proofErr w:type="spellEnd"/>
      <w:r>
        <w:rPr>
          <w:rFonts w:ascii="Times New Roman" w:hAnsi="Times New Roman"/>
          <w:sz w:val="28"/>
          <w:szCs w:val="28"/>
        </w:rPr>
        <w:t xml:space="preserve"> – Открытый бюджет. Регионы России.</w:t>
      </w:r>
    </w:p>
    <w:p w:rsidR="008805D4" w:rsidRDefault="008805D4" w:rsidP="00052547">
      <w:pPr>
        <w:widowControl w:val="0"/>
        <w:numPr>
          <w:ilvl w:val="0"/>
          <w:numId w:val="21"/>
        </w:numPr>
        <w:tabs>
          <w:tab w:val="left" w:pos="0"/>
        </w:tabs>
        <w:spacing w:after="0" w:line="360" w:lineRule="auto"/>
        <w:ind w:left="0" w:firstLine="709"/>
        <w:contextualSpacing/>
        <w:jc w:val="both"/>
        <w:rPr>
          <w:rFonts w:ascii="Times New Roman" w:eastAsiaTheme="minorEastAsia" w:hAnsi="Times New Roman"/>
          <w:sz w:val="28"/>
          <w:szCs w:val="28"/>
        </w:rPr>
      </w:pPr>
      <w:r>
        <w:rPr>
          <w:rFonts w:ascii="Times New Roman" w:eastAsiaTheme="minorEastAsia" w:hAnsi="Times New Roman"/>
          <w:sz w:val="28"/>
          <w:szCs w:val="28"/>
        </w:rPr>
        <w:t>www.roskazna.ru – официальный сайт Федерального казначейства.</w:t>
      </w:r>
    </w:p>
    <w:p w:rsidR="008805D4" w:rsidRDefault="00F45038" w:rsidP="00052547">
      <w:pPr>
        <w:widowControl w:val="0"/>
        <w:numPr>
          <w:ilvl w:val="0"/>
          <w:numId w:val="21"/>
        </w:numPr>
        <w:tabs>
          <w:tab w:val="left" w:pos="0"/>
        </w:tabs>
        <w:spacing w:after="0" w:line="360" w:lineRule="auto"/>
        <w:ind w:left="0" w:firstLine="709"/>
        <w:contextualSpacing/>
        <w:jc w:val="both"/>
        <w:rPr>
          <w:rFonts w:ascii="Times New Roman" w:eastAsiaTheme="minorEastAsia" w:hAnsi="Times New Roman"/>
          <w:sz w:val="28"/>
          <w:szCs w:val="28"/>
        </w:rPr>
      </w:pPr>
      <w:hyperlink r:id="rId15" w:history="1">
        <w:r w:rsidR="008805D4">
          <w:rPr>
            <w:rStyle w:val="af1"/>
            <w:rFonts w:ascii="Times New Roman" w:eastAsiaTheme="minorEastAsia" w:hAnsi="Times New Roman"/>
            <w:sz w:val="28"/>
            <w:szCs w:val="28"/>
          </w:rPr>
          <w:t>https://bus.gov.ru</w:t>
        </w:r>
      </w:hyperlink>
      <w:r w:rsidR="008805D4">
        <w:rPr>
          <w:rFonts w:ascii="Times New Roman" w:eastAsiaTheme="minorEastAsia" w:hAnsi="Times New Roman"/>
          <w:sz w:val="28"/>
          <w:szCs w:val="28"/>
        </w:rPr>
        <w:t xml:space="preserve"> </w:t>
      </w:r>
      <w:r w:rsidR="008805D4">
        <w:rPr>
          <w:rFonts w:ascii="Times New Roman" w:hAnsi="Times New Roman"/>
          <w:sz w:val="28"/>
          <w:szCs w:val="28"/>
        </w:rPr>
        <w:t>– официальный сайт для размещения информации о государственных (муниципальных) учреждениях.</w:t>
      </w:r>
    </w:p>
    <w:p w:rsidR="008805D4" w:rsidRDefault="008805D4" w:rsidP="008805D4">
      <w:pPr>
        <w:widowControl w:val="0"/>
        <w:tabs>
          <w:tab w:val="left" w:pos="0"/>
        </w:tabs>
        <w:spacing w:after="0" w:line="360" w:lineRule="auto"/>
        <w:ind w:firstLine="709"/>
        <w:contextualSpacing/>
        <w:jc w:val="both"/>
        <w:rPr>
          <w:rFonts w:ascii="Times New Roman" w:hAnsi="Times New Roman"/>
          <w:sz w:val="28"/>
          <w:szCs w:val="28"/>
        </w:rPr>
      </w:pPr>
      <w:r>
        <w:rPr>
          <w:rFonts w:ascii="Times New Roman" w:hAnsi="Times New Roman"/>
          <w:sz w:val="28"/>
          <w:szCs w:val="28"/>
        </w:rPr>
        <w:t>Электронные ресурсы БИК:</w:t>
      </w:r>
    </w:p>
    <w:p w:rsidR="008805D4" w:rsidRDefault="008805D4" w:rsidP="008805D4">
      <w:pPr>
        <w:widowControl w:val="0"/>
        <w:tabs>
          <w:tab w:val="left" w:pos="0"/>
        </w:tabs>
        <w:spacing w:after="0" w:line="360" w:lineRule="auto"/>
        <w:ind w:firstLine="709"/>
        <w:contextualSpacing/>
        <w:jc w:val="both"/>
        <w:rPr>
          <w:rFonts w:ascii="Times New Roman" w:hAnsi="Times New Roman"/>
          <w:sz w:val="28"/>
          <w:szCs w:val="28"/>
        </w:rPr>
      </w:pPr>
      <w:r>
        <w:rPr>
          <w:rFonts w:ascii="Times New Roman" w:hAnsi="Times New Roman"/>
          <w:sz w:val="28"/>
          <w:szCs w:val="28"/>
        </w:rPr>
        <w:t>8.</w:t>
      </w:r>
      <w:r>
        <w:rPr>
          <w:rFonts w:ascii="Times New Roman" w:hAnsi="Times New Roman"/>
          <w:sz w:val="28"/>
          <w:szCs w:val="28"/>
        </w:rPr>
        <w:tab/>
        <w:t>www.consultant.ru – Справочная правовая система «</w:t>
      </w:r>
      <w:proofErr w:type="spellStart"/>
      <w:r>
        <w:rPr>
          <w:rFonts w:ascii="Times New Roman" w:hAnsi="Times New Roman"/>
          <w:sz w:val="28"/>
          <w:szCs w:val="28"/>
        </w:rPr>
        <w:t>КонсультантПлюс</w:t>
      </w:r>
      <w:proofErr w:type="spellEnd"/>
      <w:r>
        <w:rPr>
          <w:rFonts w:ascii="Times New Roman" w:hAnsi="Times New Roman"/>
          <w:sz w:val="28"/>
          <w:szCs w:val="28"/>
        </w:rPr>
        <w:t>».</w:t>
      </w:r>
    </w:p>
    <w:p w:rsidR="008805D4" w:rsidRDefault="008805D4" w:rsidP="008805D4">
      <w:pPr>
        <w:widowControl w:val="0"/>
        <w:tabs>
          <w:tab w:val="left" w:pos="0"/>
        </w:tabs>
        <w:spacing w:after="0" w:line="360" w:lineRule="auto"/>
        <w:ind w:firstLine="709"/>
        <w:contextualSpacing/>
        <w:jc w:val="both"/>
        <w:rPr>
          <w:rFonts w:ascii="Times New Roman" w:hAnsi="Times New Roman"/>
          <w:sz w:val="28"/>
          <w:szCs w:val="28"/>
        </w:rPr>
      </w:pPr>
      <w:r>
        <w:rPr>
          <w:rFonts w:ascii="Times New Roman" w:hAnsi="Times New Roman"/>
          <w:sz w:val="28"/>
          <w:szCs w:val="28"/>
        </w:rPr>
        <w:t>9.</w:t>
      </w:r>
      <w:r>
        <w:rPr>
          <w:rFonts w:ascii="Times New Roman" w:hAnsi="Times New Roman"/>
          <w:sz w:val="28"/>
          <w:szCs w:val="28"/>
        </w:rPr>
        <w:tab/>
        <w:t>www.garant.ru – Справочная правовая система «Гарант».</w:t>
      </w:r>
    </w:p>
    <w:p w:rsidR="008805D4" w:rsidRDefault="008805D4" w:rsidP="008805D4">
      <w:pPr>
        <w:widowControl w:val="0"/>
        <w:tabs>
          <w:tab w:val="left" w:pos="0"/>
        </w:tabs>
        <w:spacing w:after="0" w:line="360" w:lineRule="auto"/>
        <w:ind w:firstLine="709"/>
        <w:contextualSpacing/>
        <w:jc w:val="both"/>
        <w:rPr>
          <w:rFonts w:ascii="Times New Roman" w:hAnsi="Times New Roman"/>
          <w:sz w:val="28"/>
          <w:szCs w:val="28"/>
        </w:rPr>
      </w:pPr>
      <w:r>
        <w:rPr>
          <w:rFonts w:ascii="Times New Roman" w:hAnsi="Times New Roman"/>
          <w:sz w:val="28"/>
          <w:szCs w:val="28"/>
        </w:rPr>
        <w:t>10.</w:t>
      </w:r>
      <w:r>
        <w:rPr>
          <w:rFonts w:ascii="Times New Roman" w:hAnsi="Times New Roman"/>
          <w:sz w:val="28"/>
          <w:szCs w:val="28"/>
        </w:rPr>
        <w:tab/>
        <w:t xml:space="preserve">http://elib.fa.ru/ – Электронная библиотека Финансового университета (ЭБ). </w:t>
      </w:r>
    </w:p>
    <w:p w:rsidR="008805D4" w:rsidRDefault="008805D4" w:rsidP="008805D4">
      <w:pPr>
        <w:widowControl w:val="0"/>
        <w:tabs>
          <w:tab w:val="left" w:pos="0"/>
        </w:tabs>
        <w:spacing w:after="0" w:line="360" w:lineRule="auto"/>
        <w:ind w:firstLine="709"/>
        <w:contextualSpacing/>
        <w:jc w:val="both"/>
        <w:rPr>
          <w:rFonts w:ascii="Times New Roman" w:hAnsi="Times New Roman"/>
          <w:sz w:val="28"/>
          <w:szCs w:val="28"/>
        </w:rPr>
      </w:pPr>
      <w:r>
        <w:rPr>
          <w:rFonts w:ascii="Times New Roman" w:hAnsi="Times New Roman"/>
          <w:sz w:val="28"/>
          <w:szCs w:val="28"/>
        </w:rPr>
        <w:t>11.</w:t>
      </w:r>
      <w:r>
        <w:rPr>
          <w:rFonts w:ascii="Times New Roman" w:hAnsi="Times New Roman"/>
          <w:sz w:val="28"/>
          <w:szCs w:val="28"/>
        </w:rPr>
        <w:tab/>
        <w:t xml:space="preserve">http://www.book.ru – Электронно-библиотечная система BOOK.RU. </w:t>
      </w:r>
    </w:p>
    <w:p w:rsidR="008805D4" w:rsidRDefault="008805D4" w:rsidP="008805D4">
      <w:pPr>
        <w:widowControl w:val="0"/>
        <w:tabs>
          <w:tab w:val="left" w:pos="0"/>
        </w:tabs>
        <w:spacing w:after="0" w:line="360" w:lineRule="auto"/>
        <w:ind w:firstLine="709"/>
        <w:contextualSpacing/>
        <w:jc w:val="both"/>
        <w:rPr>
          <w:rFonts w:ascii="Times New Roman" w:hAnsi="Times New Roman"/>
          <w:sz w:val="28"/>
          <w:szCs w:val="28"/>
        </w:rPr>
      </w:pPr>
      <w:r>
        <w:rPr>
          <w:rFonts w:ascii="Times New Roman" w:hAnsi="Times New Roman"/>
          <w:sz w:val="28"/>
          <w:szCs w:val="28"/>
        </w:rPr>
        <w:t>12.</w:t>
      </w:r>
      <w:r>
        <w:rPr>
          <w:rFonts w:ascii="Times New Roman" w:hAnsi="Times New Roman"/>
          <w:sz w:val="28"/>
          <w:szCs w:val="28"/>
        </w:rPr>
        <w:tab/>
        <w:t xml:space="preserve">http://biblioclub.ru/ – Электронно-библиотечная система «Университетская библиотека ОНЛАЙН». </w:t>
      </w:r>
    </w:p>
    <w:p w:rsidR="008805D4" w:rsidRDefault="008805D4" w:rsidP="008805D4">
      <w:pPr>
        <w:widowControl w:val="0"/>
        <w:tabs>
          <w:tab w:val="left" w:pos="0"/>
        </w:tabs>
        <w:spacing w:after="0" w:line="360" w:lineRule="auto"/>
        <w:ind w:firstLine="709"/>
        <w:contextualSpacing/>
        <w:jc w:val="both"/>
        <w:rPr>
          <w:rFonts w:ascii="Times New Roman" w:hAnsi="Times New Roman"/>
          <w:sz w:val="28"/>
          <w:szCs w:val="28"/>
        </w:rPr>
      </w:pPr>
      <w:r>
        <w:rPr>
          <w:rFonts w:ascii="Times New Roman" w:hAnsi="Times New Roman"/>
          <w:sz w:val="28"/>
          <w:szCs w:val="28"/>
        </w:rPr>
        <w:t>13.</w:t>
      </w:r>
      <w:r>
        <w:rPr>
          <w:rFonts w:ascii="Times New Roman" w:hAnsi="Times New Roman"/>
          <w:sz w:val="28"/>
          <w:szCs w:val="28"/>
        </w:rPr>
        <w:tab/>
        <w:t xml:space="preserve">http://www.znanium.com. – Электронно-библиотечная система </w:t>
      </w:r>
      <w:proofErr w:type="spellStart"/>
      <w:r>
        <w:rPr>
          <w:rFonts w:ascii="Times New Roman" w:hAnsi="Times New Roman"/>
          <w:sz w:val="28"/>
          <w:szCs w:val="28"/>
        </w:rPr>
        <w:t>Znanium</w:t>
      </w:r>
      <w:proofErr w:type="spellEnd"/>
      <w:r>
        <w:rPr>
          <w:rFonts w:ascii="Times New Roman" w:hAnsi="Times New Roman"/>
          <w:sz w:val="28"/>
          <w:szCs w:val="28"/>
        </w:rPr>
        <w:t xml:space="preserve">. </w:t>
      </w:r>
      <w:proofErr w:type="spellStart"/>
      <w:r>
        <w:rPr>
          <w:rFonts w:ascii="Times New Roman" w:hAnsi="Times New Roman"/>
          <w:sz w:val="28"/>
          <w:szCs w:val="28"/>
        </w:rPr>
        <w:t>Com</w:t>
      </w:r>
      <w:proofErr w:type="spellEnd"/>
      <w:r>
        <w:rPr>
          <w:rFonts w:ascii="Times New Roman" w:hAnsi="Times New Roman"/>
          <w:sz w:val="28"/>
          <w:szCs w:val="28"/>
        </w:rPr>
        <w:t>.</w:t>
      </w:r>
    </w:p>
    <w:p w:rsidR="008805D4" w:rsidRDefault="008805D4" w:rsidP="008805D4">
      <w:pPr>
        <w:widowControl w:val="0"/>
        <w:tabs>
          <w:tab w:val="left" w:pos="0"/>
        </w:tabs>
        <w:spacing w:after="0" w:line="360" w:lineRule="auto"/>
        <w:ind w:firstLine="709"/>
        <w:contextualSpacing/>
        <w:jc w:val="both"/>
        <w:rPr>
          <w:rFonts w:ascii="Times New Roman" w:hAnsi="Times New Roman"/>
          <w:sz w:val="28"/>
          <w:szCs w:val="28"/>
        </w:rPr>
      </w:pPr>
      <w:r>
        <w:rPr>
          <w:rFonts w:ascii="Times New Roman" w:hAnsi="Times New Roman"/>
          <w:sz w:val="28"/>
          <w:szCs w:val="28"/>
        </w:rPr>
        <w:t>14.</w:t>
      </w:r>
      <w:r>
        <w:rPr>
          <w:rFonts w:ascii="Times New Roman" w:hAnsi="Times New Roman"/>
          <w:sz w:val="28"/>
          <w:szCs w:val="28"/>
        </w:rPr>
        <w:tab/>
        <w:t>https://www.biblio-online.ru/ – Электронно-библиотечная система издательства «ЮРАЙТ».</w:t>
      </w:r>
    </w:p>
    <w:p w:rsidR="008805D4" w:rsidRDefault="008805D4" w:rsidP="008805D4">
      <w:pPr>
        <w:widowControl w:val="0"/>
        <w:tabs>
          <w:tab w:val="left" w:pos="0"/>
        </w:tabs>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15. </w:t>
      </w:r>
      <w:r>
        <w:rPr>
          <w:rFonts w:ascii="Times New Roman" w:hAnsi="Times New Roman"/>
          <w:sz w:val="28"/>
          <w:szCs w:val="28"/>
        </w:rPr>
        <w:tab/>
        <w:t xml:space="preserve">http://ebs.prospekt.org/books Электронно-библиотечная система издательства «Проспект». </w:t>
      </w:r>
    </w:p>
    <w:p w:rsidR="008805D4" w:rsidRDefault="008805D4" w:rsidP="008805D4">
      <w:pPr>
        <w:widowControl w:val="0"/>
        <w:tabs>
          <w:tab w:val="left" w:pos="0"/>
        </w:tabs>
        <w:spacing w:after="0" w:line="360" w:lineRule="auto"/>
        <w:ind w:firstLine="709"/>
        <w:contextualSpacing/>
        <w:jc w:val="both"/>
        <w:rPr>
          <w:rFonts w:ascii="Times New Roman" w:hAnsi="Times New Roman"/>
          <w:sz w:val="28"/>
          <w:szCs w:val="28"/>
        </w:rPr>
      </w:pPr>
      <w:r>
        <w:rPr>
          <w:rFonts w:ascii="Times New Roman" w:hAnsi="Times New Roman"/>
          <w:sz w:val="28"/>
          <w:szCs w:val="28"/>
        </w:rPr>
        <w:t>16.</w:t>
      </w:r>
      <w:r>
        <w:rPr>
          <w:rFonts w:ascii="Times New Roman" w:hAnsi="Times New Roman"/>
          <w:sz w:val="28"/>
          <w:szCs w:val="28"/>
        </w:rPr>
        <w:tab/>
      </w:r>
      <w:hyperlink r:id="rId16" w:history="1">
        <w:r>
          <w:rPr>
            <w:rStyle w:val="af1"/>
            <w:rFonts w:ascii="Times New Roman" w:hAnsi="Times New Roman"/>
            <w:sz w:val="28"/>
            <w:szCs w:val="28"/>
          </w:rPr>
          <w:t>http://elibrary.ru</w:t>
        </w:r>
      </w:hyperlink>
      <w:r>
        <w:rPr>
          <w:rFonts w:ascii="Times New Roman" w:hAnsi="Times New Roman"/>
          <w:sz w:val="28"/>
          <w:szCs w:val="28"/>
        </w:rPr>
        <w:t xml:space="preserve"> – Научная электронная библиотека eLibrary.ru </w:t>
      </w:r>
    </w:p>
    <w:p w:rsidR="008805D4" w:rsidRDefault="008805D4" w:rsidP="008805D4">
      <w:pPr>
        <w:widowControl w:val="0"/>
        <w:tabs>
          <w:tab w:val="left" w:pos="0"/>
        </w:tabs>
        <w:spacing w:after="0" w:line="360" w:lineRule="auto"/>
        <w:ind w:firstLine="709"/>
        <w:contextualSpacing/>
        <w:jc w:val="both"/>
        <w:rPr>
          <w:rFonts w:ascii="Times New Roman" w:hAnsi="Times New Roman"/>
          <w:sz w:val="28"/>
          <w:szCs w:val="28"/>
        </w:rPr>
      </w:pPr>
      <w:r>
        <w:rPr>
          <w:rFonts w:ascii="Times New Roman" w:hAnsi="Times New Roman"/>
          <w:sz w:val="28"/>
          <w:szCs w:val="28"/>
        </w:rPr>
        <w:t>17.</w:t>
      </w:r>
      <w:r>
        <w:rPr>
          <w:rFonts w:ascii="Times New Roman" w:hAnsi="Times New Roman"/>
          <w:sz w:val="28"/>
          <w:szCs w:val="28"/>
        </w:rPr>
        <w:tab/>
        <w:t xml:space="preserve">http://grebennikon.ru –Электронная библиотека.   </w:t>
      </w:r>
    </w:p>
    <w:p w:rsidR="005E3D79" w:rsidRPr="005E3D79" w:rsidRDefault="005E3D79" w:rsidP="005E3D79">
      <w:pPr>
        <w:keepNext/>
        <w:ind w:firstLine="567"/>
        <w:jc w:val="both"/>
        <w:rPr>
          <w:rFonts w:ascii="Times New Roman" w:hAnsi="Times New Roman"/>
          <w:b/>
          <w:sz w:val="32"/>
          <w:szCs w:val="32"/>
        </w:rPr>
      </w:pPr>
      <w:r w:rsidRPr="005E3D79">
        <w:rPr>
          <w:rFonts w:ascii="Times New Roman" w:hAnsi="Times New Roman"/>
          <w:b/>
          <w:sz w:val="32"/>
          <w:szCs w:val="32"/>
        </w:rPr>
        <w:t>10. Методические указания для обучающихся по освоению дисциплины</w:t>
      </w:r>
    </w:p>
    <w:p w:rsidR="007D00DF" w:rsidRDefault="00CD6CEB" w:rsidP="007D00DF">
      <w:pPr>
        <w:spacing w:after="0" w:line="360" w:lineRule="auto"/>
        <w:ind w:firstLine="567"/>
        <w:jc w:val="both"/>
        <w:rPr>
          <w:rFonts w:ascii="Times New Roman" w:hAnsi="Times New Roman"/>
          <w:sz w:val="28"/>
          <w:szCs w:val="28"/>
        </w:rPr>
      </w:pPr>
      <w:r w:rsidRPr="00CD6CEB">
        <w:rPr>
          <w:rFonts w:ascii="Times New Roman" w:hAnsi="Times New Roman"/>
          <w:sz w:val="28"/>
          <w:szCs w:val="28"/>
        </w:rPr>
        <w:t xml:space="preserve">Рекомендации по освоению дисциплины приведены в «Методических рекомендациях для студентов </w:t>
      </w:r>
      <w:proofErr w:type="spellStart"/>
      <w:r w:rsidRPr="00CD6CEB">
        <w:rPr>
          <w:rFonts w:ascii="Times New Roman" w:hAnsi="Times New Roman"/>
          <w:sz w:val="28"/>
          <w:szCs w:val="28"/>
        </w:rPr>
        <w:t>бакалавриата</w:t>
      </w:r>
      <w:proofErr w:type="spellEnd"/>
      <w:r w:rsidRPr="00CD6CEB">
        <w:rPr>
          <w:rFonts w:ascii="Times New Roman" w:hAnsi="Times New Roman"/>
          <w:sz w:val="28"/>
          <w:szCs w:val="28"/>
        </w:rPr>
        <w:t xml:space="preserve"> по освоению дисциплин образовательных программ высшего образования», утвержденных распоряжением Финуниверситета от 14 мая 2014 г. №</w:t>
      </w:r>
      <w:r>
        <w:rPr>
          <w:rFonts w:ascii="Times New Roman" w:hAnsi="Times New Roman"/>
          <w:sz w:val="28"/>
          <w:szCs w:val="28"/>
        </w:rPr>
        <w:t> </w:t>
      </w:r>
      <w:r w:rsidRPr="00CD6CEB">
        <w:rPr>
          <w:rFonts w:ascii="Times New Roman" w:hAnsi="Times New Roman"/>
          <w:sz w:val="28"/>
          <w:szCs w:val="28"/>
        </w:rPr>
        <w:t>256.</w:t>
      </w:r>
    </w:p>
    <w:p w:rsidR="00E873F1" w:rsidRDefault="00E873F1" w:rsidP="005E3D79">
      <w:pPr>
        <w:pStyle w:val="a5"/>
        <w:spacing w:line="360" w:lineRule="auto"/>
        <w:ind w:left="0" w:firstLine="709"/>
        <w:jc w:val="both"/>
        <w:rPr>
          <w:b/>
          <w:sz w:val="32"/>
          <w:szCs w:val="32"/>
          <w:lang w:eastAsia="en-US"/>
        </w:rPr>
      </w:pPr>
    </w:p>
    <w:p w:rsidR="00CD0C0E" w:rsidRPr="00E873F1" w:rsidRDefault="00CD0C0E" w:rsidP="005E3D79">
      <w:pPr>
        <w:pStyle w:val="a5"/>
        <w:spacing w:line="360" w:lineRule="auto"/>
        <w:ind w:left="0" w:firstLine="709"/>
        <w:jc w:val="both"/>
        <w:rPr>
          <w:b/>
          <w:sz w:val="28"/>
          <w:szCs w:val="28"/>
          <w:lang w:eastAsia="en-US"/>
        </w:rPr>
      </w:pPr>
      <w:r w:rsidRPr="00E873F1">
        <w:rPr>
          <w:b/>
          <w:sz w:val="28"/>
          <w:szCs w:val="28"/>
          <w:lang w:eastAsia="en-US"/>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CD0C0E" w:rsidRPr="005E3D79" w:rsidRDefault="00CD0C0E" w:rsidP="00052547">
      <w:pPr>
        <w:widowControl w:val="0"/>
        <w:numPr>
          <w:ilvl w:val="1"/>
          <w:numId w:val="2"/>
        </w:numPr>
        <w:autoSpaceDE w:val="0"/>
        <w:autoSpaceDN w:val="0"/>
        <w:adjustRightInd w:val="0"/>
        <w:spacing w:after="0" w:line="360" w:lineRule="auto"/>
        <w:ind w:left="0" w:firstLine="709"/>
        <w:jc w:val="both"/>
        <w:rPr>
          <w:rFonts w:ascii="Times New Roman" w:eastAsiaTheme="minorEastAsia" w:hAnsi="Times New Roman"/>
          <w:b/>
          <w:bCs/>
          <w:sz w:val="28"/>
          <w:szCs w:val="28"/>
        </w:rPr>
      </w:pPr>
      <w:r w:rsidRPr="005E3D79">
        <w:rPr>
          <w:rFonts w:ascii="Times New Roman" w:eastAsiaTheme="minorEastAsia" w:hAnsi="Times New Roman"/>
          <w:b/>
          <w:bCs/>
          <w:sz w:val="28"/>
          <w:szCs w:val="28"/>
        </w:rPr>
        <w:t xml:space="preserve">Комплект лицензионного программного обеспечения: </w:t>
      </w:r>
    </w:p>
    <w:p w:rsidR="00CD0C0E" w:rsidRPr="005E3D79" w:rsidRDefault="00CD0C0E" w:rsidP="00052547">
      <w:pPr>
        <w:numPr>
          <w:ilvl w:val="0"/>
          <w:numId w:val="3"/>
        </w:numPr>
        <w:autoSpaceDE w:val="0"/>
        <w:autoSpaceDN w:val="0"/>
        <w:adjustRightInd w:val="0"/>
        <w:spacing w:after="0" w:line="360" w:lineRule="auto"/>
        <w:ind w:left="0" w:firstLine="709"/>
        <w:jc w:val="both"/>
        <w:rPr>
          <w:rFonts w:ascii="Times New Roman" w:hAnsi="Times New Roman"/>
          <w:color w:val="000000"/>
          <w:sz w:val="28"/>
          <w:szCs w:val="28"/>
        </w:rPr>
      </w:pPr>
      <w:r w:rsidRPr="005E3D79">
        <w:rPr>
          <w:rFonts w:ascii="Times New Roman" w:hAnsi="Times New Roman"/>
          <w:color w:val="000000"/>
          <w:sz w:val="28"/>
          <w:szCs w:val="28"/>
        </w:rPr>
        <w:t xml:space="preserve">Пакет программ MS </w:t>
      </w:r>
      <w:proofErr w:type="spellStart"/>
      <w:r w:rsidRPr="005E3D79">
        <w:rPr>
          <w:rFonts w:ascii="Times New Roman" w:hAnsi="Times New Roman"/>
          <w:color w:val="000000"/>
          <w:sz w:val="28"/>
          <w:szCs w:val="28"/>
        </w:rPr>
        <w:t>Office</w:t>
      </w:r>
      <w:proofErr w:type="spellEnd"/>
      <w:r w:rsidRPr="005E3D79">
        <w:rPr>
          <w:rFonts w:ascii="Times New Roman" w:hAnsi="Times New Roman"/>
          <w:color w:val="000000"/>
          <w:sz w:val="28"/>
          <w:szCs w:val="28"/>
        </w:rPr>
        <w:t xml:space="preserve">, </w:t>
      </w:r>
      <w:r w:rsidRPr="005E3D79">
        <w:rPr>
          <w:rFonts w:ascii="Times New Roman" w:hAnsi="Times New Roman"/>
          <w:color w:val="000000"/>
          <w:sz w:val="28"/>
          <w:szCs w:val="28"/>
          <w:lang w:val="en-US"/>
        </w:rPr>
        <w:t>iOS</w:t>
      </w:r>
      <w:r w:rsidRPr="005E3D79">
        <w:rPr>
          <w:rFonts w:ascii="Times New Roman" w:hAnsi="Times New Roman"/>
          <w:color w:val="000000"/>
          <w:sz w:val="28"/>
          <w:szCs w:val="28"/>
        </w:rPr>
        <w:t>.</w:t>
      </w:r>
    </w:p>
    <w:p w:rsidR="00CD0C0E" w:rsidRPr="005E3D79" w:rsidRDefault="00CD0C0E" w:rsidP="00052547">
      <w:pPr>
        <w:widowControl w:val="0"/>
        <w:numPr>
          <w:ilvl w:val="0"/>
          <w:numId w:val="3"/>
        </w:numPr>
        <w:autoSpaceDE w:val="0"/>
        <w:autoSpaceDN w:val="0"/>
        <w:adjustRightInd w:val="0"/>
        <w:spacing w:after="0" w:line="360" w:lineRule="auto"/>
        <w:ind w:left="0" w:firstLine="709"/>
        <w:jc w:val="both"/>
        <w:rPr>
          <w:rFonts w:ascii="Times New Roman" w:eastAsiaTheme="minorEastAsia" w:hAnsi="Times New Roman"/>
          <w:bCs/>
          <w:sz w:val="28"/>
          <w:szCs w:val="28"/>
        </w:rPr>
      </w:pPr>
      <w:r w:rsidRPr="005E3D79">
        <w:rPr>
          <w:rFonts w:ascii="Times New Roman" w:eastAsiaTheme="minorEastAsia" w:hAnsi="Times New Roman"/>
          <w:bCs/>
          <w:sz w:val="28"/>
          <w:szCs w:val="28"/>
        </w:rPr>
        <w:t xml:space="preserve">Антивирус </w:t>
      </w:r>
      <w:r w:rsidRPr="005E3D79">
        <w:rPr>
          <w:rFonts w:ascii="Times New Roman" w:eastAsiaTheme="minorEastAsia" w:hAnsi="Times New Roman"/>
          <w:bCs/>
          <w:sz w:val="28"/>
          <w:szCs w:val="28"/>
          <w:lang w:val="en-US"/>
        </w:rPr>
        <w:t>ESET Endpoint Security</w:t>
      </w:r>
    </w:p>
    <w:p w:rsidR="00CD0C0E" w:rsidRPr="005E3D79" w:rsidRDefault="00CD0C0E" w:rsidP="00052547">
      <w:pPr>
        <w:pStyle w:val="a5"/>
        <w:numPr>
          <w:ilvl w:val="1"/>
          <w:numId w:val="2"/>
        </w:numPr>
        <w:spacing w:line="360" w:lineRule="auto"/>
        <w:ind w:left="0" w:firstLine="709"/>
        <w:jc w:val="both"/>
        <w:rPr>
          <w:b/>
          <w:bCs/>
          <w:sz w:val="28"/>
          <w:szCs w:val="28"/>
        </w:rPr>
      </w:pPr>
      <w:r w:rsidRPr="005E3D79">
        <w:rPr>
          <w:b/>
          <w:bCs/>
          <w:sz w:val="28"/>
          <w:szCs w:val="28"/>
        </w:rPr>
        <w:t>Современные профессиональные базы данных и информационные справочные системы:</w:t>
      </w:r>
    </w:p>
    <w:p w:rsidR="00CD0C0E" w:rsidRPr="005E3D79" w:rsidRDefault="00CD0C0E" w:rsidP="00052547">
      <w:pPr>
        <w:numPr>
          <w:ilvl w:val="0"/>
          <w:numId w:val="4"/>
        </w:numPr>
        <w:autoSpaceDE w:val="0"/>
        <w:autoSpaceDN w:val="0"/>
        <w:adjustRightInd w:val="0"/>
        <w:spacing w:after="0" w:line="360" w:lineRule="auto"/>
        <w:ind w:left="0" w:firstLine="709"/>
        <w:jc w:val="both"/>
        <w:rPr>
          <w:rFonts w:ascii="Times New Roman" w:hAnsi="Times New Roman"/>
          <w:color w:val="000000"/>
          <w:sz w:val="28"/>
          <w:szCs w:val="28"/>
        </w:rPr>
      </w:pPr>
      <w:r w:rsidRPr="005E3D79">
        <w:rPr>
          <w:rFonts w:ascii="Times New Roman" w:hAnsi="Times New Roman"/>
          <w:color w:val="000000"/>
          <w:sz w:val="28"/>
          <w:szCs w:val="28"/>
        </w:rPr>
        <w:t xml:space="preserve">Статистическая база данных Росстата, Федерального казначейства, Международного валютного фонда, </w:t>
      </w:r>
      <w:r w:rsidRPr="005E3D79">
        <w:rPr>
          <w:rFonts w:ascii="Times New Roman" w:hAnsi="Times New Roman"/>
          <w:color w:val="000000"/>
          <w:sz w:val="28"/>
          <w:szCs w:val="28"/>
          <w:lang w:val="en-US"/>
        </w:rPr>
        <w:t>World</w:t>
      </w:r>
      <w:r w:rsidRPr="005E3D79">
        <w:rPr>
          <w:rFonts w:ascii="Times New Roman" w:hAnsi="Times New Roman"/>
          <w:color w:val="000000"/>
          <w:sz w:val="28"/>
          <w:szCs w:val="28"/>
        </w:rPr>
        <w:t xml:space="preserve"> </w:t>
      </w:r>
      <w:r w:rsidRPr="005E3D79">
        <w:rPr>
          <w:rFonts w:ascii="Times New Roman" w:hAnsi="Times New Roman"/>
          <w:color w:val="000000"/>
          <w:sz w:val="28"/>
          <w:szCs w:val="28"/>
          <w:lang w:val="en-US"/>
        </w:rPr>
        <w:t>Economic</w:t>
      </w:r>
      <w:r w:rsidRPr="005E3D79">
        <w:rPr>
          <w:rFonts w:ascii="Times New Roman" w:hAnsi="Times New Roman"/>
          <w:color w:val="000000"/>
          <w:sz w:val="28"/>
          <w:szCs w:val="28"/>
        </w:rPr>
        <w:t xml:space="preserve"> </w:t>
      </w:r>
      <w:r w:rsidRPr="005E3D79">
        <w:rPr>
          <w:rFonts w:ascii="Times New Roman" w:hAnsi="Times New Roman"/>
          <w:color w:val="000000"/>
          <w:sz w:val="28"/>
          <w:szCs w:val="28"/>
          <w:lang w:val="en-US"/>
        </w:rPr>
        <w:t>Outlook</w:t>
      </w:r>
      <w:r w:rsidRPr="005E3D79">
        <w:rPr>
          <w:rFonts w:ascii="Times New Roman" w:hAnsi="Times New Roman"/>
          <w:color w:val="000000"/>
          <w:sz w:val="28"/>
          <w:szCs w:val="28"/>
        </w:rPr>
        <w:t xml:space="preserve"> </w:t>
      </w:r>
      <w:r w:rsidRPr="005E3D79">
        <w:rPr>
          <w:rFonts w:ascii="Times New Roman" w:hAnsi="Times New Roman"/>
          <w:color w:val="000000"/>
          <w:sz w:val="28"/>
          <w:szCs w:val="28"/>
          <w:lang w:val="en-US"/>
        </w:rPr>
        <w:t>Data</w:t>
      </w:r>
      <w:r w:rsidRPr="005E3D79">
        <w:rPr>
          <w:rFonts w:ascii="Times New Roman" w:hAnsi="Times New Roman"/>
          <w:color w:val="000000"/>
          <w:sz w:val="28"/>
          <w:szCs w:val="28"/>
        </w:rPr>
        <w:t xml:space="preserve"> </w:t>
      </w:r>
      <w:r w:rsidRPr="005E3D79">
        <w:rPr>
          <w:rFonts w:ascii="Times New Roman" w:hAnsi="Times New Roman"/>
          <w:color w:val="000000"/>
          <w:sz w:val="28"/>
          <w:szCs w:val="28"/>
          <w:lang w:val="en-US"/>
        </w:rPr>
        <w:t>base</w:t>
      </w:r>
      <w:r w:rsidRPr="005E3D79">
        <w:rPr>
          <w:rFonts w:ascii="Times New Roman" w:hAnsi="Times New Roman"/>
          <w:color w:val="000000"/>
          <w:sz w:val="28"/>
          <w:szCs w:val="28"/>
        </w:rPr>
        <w:t xml:space="preserve">, </w:t>
      </w:r>
      <w:r w:rsidRPr="005E3D79">
        <w:rPr>
          <w:rFonts w:ascii="Times New Roman" w:hAnsi="Times New Roman"/>
          <w:color w:val="000000"/>
          <w:sz w:val="28"/>
          <w:szCs w:val="28"/>
          <w:lang w:val="en-US"/>
        </w:rPr>
        <w:t>IMF</w:t>
      </w:r>
      <w:r w:rsidRPr="005E3D79">
        <w:rPr>
          <w:rFonts w:ascii="Times New Roman" w:hAnsi="Times New Roman"/>
          <w:color w:val="000000"/>
          <w:sz w:val="28"/>
          <w:szCs w:val="28"/>
        </w:rPr>
        <w:t xml:space="preserve"> </w:t>
      </w:r>
      <w:r w:rsidRPr="005E3D79">
        <w:rPr>
          <w:rFonts w:ascii="Times New Roman" w:hAnsi="Times New Roman"/>
          <w:color w:val="000000"/>
          <w:sz w:val="28"/>
          <w:szCs w:val="28"/>
          <w:lang w:val="en-US"/>
        </w:rPr>
        <w:t>International</w:t>
      </w:r>
      <w:r w:rsidRPr="005E3D79">
        <w:rPr>
          <w:rFonts w:ascii="Times New Roman" w:hAnsi="Times New Roman"/>
          <w:color w:val="000000"/>
          <w:sz w:val="28"/>
          <w:szCs w:val="28"/>
        </w:rPr>
        <w:t xml:space="preserve"> </w:t>
      </w:r>
      <w:r w:rsidRPr="005E3D79">
        <w:rPr>
          <w:rFonts w:ascii="Times New Roman" w:hAnsi="Times New Roman"/>
          <w:color w:val="000000"/>
          <w:sz w:val="28"/>
          <w:szCs w:val="28"/>
          <w:lang w:val="en-US"/>
        </w:rPr>
        <w:t>Financial</w:t>
      </w:r>
      <w:r w:rsidRPr="005E3D79">
        <w:rPr>
          <w:rFonts w:ascii="Times New Roman" w:hAnsi="Times New Roman"/>
          <w:color w:val="000000"/>
          <w:sz w:val="28"/>
          <w:szCs w:val="28"/>
        </w:rPr>
        <w:t xml:space="preserve"> </w:t>
      </w:r>
      <w:r w:rsidRPr="005E3D79">
        <w:rPr>
          <w:rFonts w:ascii="Times New Roman" w:hAnsi="Times New Roman"/>
          <w:color w:val="000000"/>
          <w:sz w:val="28"/>
          <w:szCs w:val="28"/>
          <w:lang w:val="en-US"/>
        </w:rPr>
        <w:t>Statistics</w:t>
      </w:r>
      <w:r w:rsidRPr="005E3D79">
        <w:rPr>
          <w:rFonts w:ascii="Times New Roman" w:hAnsi="Times New Roman"/>
          <w:color w:val="000000"/>
          <w:sz w:val="28"/>
          <w:szCs w:val="28"/>
        </w:rPr>
        <w:t>.</w:t>
      </w:r>
    </w:p>
    <w:p w:rsidR="00CD0C0E" w:rsidRPr="005E3D79" w:rsidRDefault="00CD0C0E" w:rsidP="00052547">
      <w:pPr>
        <w:numPr>
          <w:ilvl w:val="0"/>
          <w:numId w:val="4"/>
        </w:numPr>
        <w:autoSpaceDE w:val="0"/>
        <w:autoSpaceDN w:val="0"/>
        <w:adjustRightInd w:val="0"/>
        <w:spacing w:after="0" w:line="360" w:lineRule="auto"/>
        <w:ind w:left="0" w:firstLine="709"/>
        <w:jc w:val="both"/>
        <w:rPr>
          <w:rFonts w:ascii="Times New Roman" w:hAnsi="Times New Roman"/>
          <w:color w:val="000000"/>
          <w:sz w:val="28"/>
          <w:szCs w:val="28"/>
          <w:lang w:val="en-US"/>
        </w:rPr>
      </w:pPr>
      <w:r w:rsidRPr="005E3D79">
        <w:rPr>
          <w:rFonts w:ascii="Times New Roman" w:hAnsi="Times New Roman"/>
          <w:color w:val="000000"/>
          <w:sz w:val="28"/>
          <w:szCs w:val="28"/>
        </w:rPr>
        <w:t>Электронная</w:t>
      </w:r>
      <w:r w:rsidRPr="005E3D79">
        <w:rPr>
          <w:rFonts w:ascii="Times New Roman" w:hAnsi="Times New Roman"/>
          <w:color w:val="000000"/>
          <w:sz w:val="28"/>
          <w:szCs w:val="28"/>
          <w:lang w:val="en-US"/>
        </w:rPr>
        <w:t xml:space="preserve"> </w:t>
      </w:r>
      <w:r w:rsidRPr="005E3D79">
        <w:rPr>
          <w:rFonts w:ascii="Times New Roman" w:hAnsi="Times New Roman"/>
          <w:color w:val="000000"/>
          <w:sz w:val="28"/>
          <w:szCs w:val="28"/>
        </w:rPr>
        <w:t>библиотека</w:t>
      </w:r>
      <w:r w:rsidRPr="005E3D79">
        <w:rPr>
          <w:rFonts w:ascii="Times New Roman" w:hAnsi="Times New Roman"/>
          <w:color w:val="000000"/>
          <w:sz w:val="28"/>
          <w:szCs w:val="28"/>
          <w:lang w:val="en-US"/>
        </w:rPr>
        <w:t xml:space="preserve"> Social Science Research Network, eLIBRARY.ru, BOOK.ru, Znanium.com.</w:t>
      </w:r>
    </w:p>
    <w:p w:rsidR="00CD0C0E" w:rsidRPr="005E3D79" w:rsidRDefault="00CD0C0E" w:rsidP="00052547">
      <w:pPr>
        <w:numPr>
          <w:ilvl w:val="0"/>
          <w:numId w:val="4"/>
        </w:numPr>
        <w:autoSpaceDE w:val="0"/>
        <w:autoSpaceDN w:val="0"/>
        <w:adjustRightInd w:val="0"/>
        <w:spacing w:after="0" w:line="360" w:lineRule="auto"/>
        <w:ind w:left="0" w:firstLine="709"/>
        <w:jc w:val="both"/>
        <w:rPr>
          <w:rFonts w:ascii="Times New Roman" w:hAnsi="Times New Roman"/>
          <w:color w:val="000000"/>
          <w:sz w:val="28"/>
          <w:szCs w:val="28"/>
        </w:rPr>
      </w:pPr>
      <w:r w:rsidRPr="005E3D79">
        <w:rPr>
          <w:rFonts w:ascii="Times New Roman" w:hAnsi="Times New Roman"/>
          <w:color w:val="000000"/>
          <w:sz w:val="28"/>
          <w:szCs w:val="28"/>
        </w:rPr>
        <w:t>База научных статей Национального бюро экономических исследований (NBER).</w:t>
      </w:r>
    </w:p>
    <w:p w:rsidR="00CD0C0E" w:rsidRDefault="00CD0C0E" w:rsidP="00052547">
      <w:pPr>
        <w:numPr>
          <w:ilvl w:val="0"/>
          <w:numId w:val="4"/>
        </w:numPr>
        <w:autoSpaceDE w:val="0"/>
        <w:autoSpaceDN w:val="0"/>
        <w:adjustRightInd w:val="0"/>
        <w:spacing w:after="0" w:line="360" w:lineRule="auto"/>
        <w:ind w:left="0" w:firstLine="709"/>
        <w:jc w:val="both"/>
        <w:rPr>
          <w:rFonts w:ascii="Times New Roman" w:hAnsi="Times New Roman"/>
          <w:color w:val="000000"/>
          <w:sz w:val="28"/>
          <w:szCs w:val="28"/>
        </w:rPr>
      </w:pPr>
      <w:r w:rsidRPr="005E3D79">
        <w:rPr>
          <w:rFonts w:ascii="Times New Roman" w:hAnsi="Times New Roman"/>
          <w:color w:val="000000"/>
          <w:sz w:val="28"/>
          <w:szCs w:val="28"/>
        </w:rPr>
        <w:t>Электронная база Российской государственной библиотеки (РГБ) и Финансового университета.</w:t>
      </w:r>
    </w:p>
    <w:p w:rsidR="00D0346C" w:rsidRPr="00D0346C" w:rsidRDefault="00D0346C" w:rsidP="00D0346C">
      <w:pPr>
        <w:pStyle w:val="a5"/>
        <w:spacing w:line="360" w:lineRule="auto"/>
        <w:ind w:left="709"/>
        <w:jc w:val="both"/>
        <w:rPr>
          <w:b/>
          <w:bCs/>
          <w:sz w:val="28"/>
          <w:szCs w:val="28"/>
        </w:rPr>
      </w:pPr>
      <w:r w:rsidRPr="00D0346C">
        <w:rPr>
          <w:b/>
          <w:bCs/>
          <w:sz w:val="28"/>
          <w:szCs w:val="28"/>
        </w:rPr>
        <w:t>11.3. Сертифицированные программные и аппаратные средства защиты информации</w:t>
      </w:r>
      <w:r>
        <w:rPr>
          <w:b/>
          <w:bCs/>
          <w:sz w:val="28"/>
          <w:szCs w:val="28"/>
        </w:rPr>
        <w:t>:</w:t>
      </w:r>
    </w:p>
    <w:p w:rsidR="00D0346C" w:rsidRPr="004525D5" w:rsidRDefault="00D0346C" w:rsidP="00D0346C">
      <w:pPr>
        <w:pStyle w:val="a5"/>
        <w:ind w:left="1063"/>
        <w:jc w:val="both"/>
        <w:rPr>
          <w:bCs/>
          <w:sz w:val="28"/>
          <w:szCs w:val="28"/>
        </w:rPr>
      </w:pPr>
      <w:r>
        <w:rPr>
          <w:bCs/>
          <w:sz w:val="28"/>
          <w:szCs w:val="28"/>
        </w:rPr>
        <w:t>У</w:t>
      </w:r>
      <w:r w:rsidRPr="004525D5">
        <w:rPr>
          <w:bCs/>
          <w:sz w:val="28"/>
          <w:szCs w:val="28"/>
        </w:rPr>
        <w:t>казанные средства не используются</w:t>
      </w:r>
    </w:p>
    <w:p w:rsidR="00D0346C" w:rsidRPr="005E3D79" w:rsidRDefault="00D0346C" w:rsidP="00D0346C">
      <w:pPr>
        <w:autoSpaceDE w:val="0"/>
        <w:autoSpaceDN w:val="0"/>
        <w:adjustRightInd w:val="0"/>
        <w:spacing w:after="0" w:line="360" w:lineRule="auto"/>
        <w:ind w:left="709"/>
        <w:jc w:val="both"/>
        <w:rPr>
          <w:rFonts w:ascii="Times New Roman" w:hAnsi="Times New Roman"/>
          <w:color w:val="000000"/>
          <w:sz w:val="28"/>
          <w:szCs w:val="28"/>
        </w:rPr>
      </w:pPr>
    </w:p>
    <w:p w:rsidR="00A06E7F" w:rsidRPr="0010265E" w:rsidRDefault="00A06E7F" w:rsidP="001E2CC3">
      <w:pPr>
        <w:spacing w:after="0" w:line="360" w:lineRule="auto"/>
        <w:ind w:firstLine="709"/>
        <w:jc w:val="both"/>
        <w:rPr>
          <w:rFonts w:ascii="Times New Roman" w:hAnsi="Times New Roman"/>
          <w:b/>
          <w:sz w:val="32"/>
          <w:szCs w:val="32"/>
        </w:rPr>
      </w:pPr>
      <w:r w:rsidRPr="0010265E">
        <w:rPr>
          <w:rFonts w:ascii="Times New Roman" w:hAnsi="Times New Roman"/>
          <w:b/>
          <w:sz w:val="32"/>
          <w:szCs w:val="32"/>
        </w:rPr>
        <w:t>12. Материально-техническая база, необходимая для осуществления образовательного процесса по дисциплине</w:t>
      </w:r>
    </w:p>
    <w:p w:rsidR="002D234B" w:rsidRPr="0053681C" w:rsidRDefault="0053681C" w:rsidP="001E2CC3">
      <w:pPr>
        <w:spacing w:after="0" w:line="360" w:lineRule="auto"/>
        <w:ind w:firstLine="709"/>
        <w:jc w:val="both"/>
        <w:rPr>
          <w:rFonts w:ascii="Times New Roman" w:hAnsi="Times New Roman"/>
          <w:sz w:val="28"/>
          <w:szCs w:val="28"/>
        </w:rPr>
      </w:pPr>
      <w:r>
        <w:rPr>
          <w:rFonts w:ascii="Times New Roman" w:hAnsi="Times New Roman"/>
          <w:sz w:val="28"/>
          <w:szCs w:val="28"/>
          <w:lang w:eastAsia="ru-RU"/>
        </w:rPr>
        <w:t>Помещения для проведения</w:t>
      </w:r>
      <w:r w:rsidR="005F7ADA">
        <w:rPr>
          <w:rFonts w:ascii="Times New Roman" w:hAnsi="Times New Roman"/>
          <w:sz w:val="28"/>
          <w:szCs w:val="28"/>
          <w:lang w:eastAsia="ru-RU"/>
        </w:rPr>
        <w:t xml:space="preserve"> лекций</w:t>
      </w:r>
      <w:r>
        <w:rPr>
          <w:rFonts w:ascii="Times New Roman" w:hAnsi="Times New Roman"/>
          <w:sz w:val="28"/>
          <w:szCs w:val="28"/>
          <w:lang w:eastAsia="ru-RU"/>
        </w:rPr>
        <w:t xml:space="preserve">, </w:t>
      </w:r>
      <w:r w:rsidR="005F7ADA">
        <w:rPr>
          <w:rFonts w:ascii="Times New Roman" w:hAnsi="Times New Roman"/>
          <w:sz w:val="28"/>
          <w:szCs w:val="28"/>
          <w:lang w:eastAsia="ru-RU"/>
        </w:rPr>
        <w:t xml:space="preserve">семинарских и практических занятий всех типов, </w:t>
      </w:r>
      <w:r>
        <w:rPr>
          <w:rFonts w:ascii="Times New Roman" w:hAnsi="Times New Roman"/>
          <w:sz w:val="28"/>
          <w:szCs w:val="28"/>
          <w:lang w:eastAsia="ru-RU"/>
        </w:rPr>
        <w:t>групповых и индивидуальных консультаций, текущего контроля и промежуточной аттестации, а также помещения для самостоятельной работы.</w:t>
      </w:r>
    </w:p>
    <w:sectPr w:rsidR="002D234B" w:rsidRPr="0053681C" w:rsidSect="00D21FBF">
      <w:pgSz w:w="11906" w:h="16838"/>
      <w:pgMar w:top="1418" w:right="849"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5038" w:rsidRDefault="00F45038" w:rsidP="005511EA">
      <w:pPr>
        <w:spacing w:after="0" w:line="240" w:lineRule="auto"/>
      </w:pPr>
      <w:r>
        <w:separator/>
      </w:r>
    </w:p>
  </w:endnote>
  <w:endnote w:type="continuationSeparator" w:id="0">
    <w:p w:rsidR="00F45038" w:rsidRDefault="00F45038" w:rsidP="005511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332999"/>
      <w:docPartObj>
        <w:docPartGallery w:val="Page Numbers (Bottom of Page)"/>
        <w:docPartUnique/>
      </w:docPartObj>
    </w:sdtPr>
    <w:sdtEndPr>
      <w:rPr>
        <w:rFonts w:ascii="Times New Roman" w:hAnsi="Times New Roman"/>
      </w:rPr>
    </w:sdtEndPr>
    <w:sdtContent>
      <w:p w:rsidR="00D21FBF" w:rsidRPr="00127513" w:rsidRDefault="00D21FBF">
        <w:pPr>
          <w:pStyle w:val="a3"/>
          <w:jc w:val="center"/>
          <w:rPr>
            <w:rFonts w:ascii="Times New Roman" w:hAnsi="Times New Roman"/>
          </w:rPr>
        </w:pPr>
        <w:r w:rsidRPr="00127513">
          <w:rPr>
            <w:rFonts w:ascii="Times New Roman" w:hAnsi="Times New Roman"/>
          </w:rPr>
          <w:fldChar w:fldCharType="begin"/>
        </w:r>
        <w:r w:rsidRPr="00127513">
          <w:rPr>
            <w:rFonts w:ascii="Times New Roman" w:hAnsi="Times New Roman"/>
          </w:rPr>
          <w:instrText xml:space="preserve"> PAGE   \* MERGEFORMAT </w:instrText>
        </w:r>
        <w:r w:rsidRPr="00127513">
          <w:rPr>
            <w:rFonts w:ascii="Times New Roman" w:hAnsi="Times New Roman"/>
          </w:rPr>
          <w:fldChar w:fldCharType="separate"/>
        </w:r>
        <w:r w:rsidR="00D10FB0">
          <w:rPr>
            <w:rFonts w:ascii="Times New Roman" w:hAnsi="Times New Roman"/>
            <w:noProof/>
          </w:rPr>
          <w:t>48</w:t>
        </w:r>
        <w:r w:rsidRPr="00127513">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5038" w:rsidRDefault="00F45038" w:rsidP="005511EA">
      <w:pPr>
        <w:spacing w:after="0" w:line="240" w:lineRule="auto"/>
      </w:pPr>
      <w:r>
        <w:separator/>
      </w:r>
    </w:p>
  </w:footnote>
  <w:footnote w:type="continuationSeparator" w:id="0">
    <w:p w:rsidR="00F45038" w:rsidRDefault="00F45038" w:rsidP="005511EA">
      <w:pPr>
        <w:spacing w:after="0" w:line="240" w:lineRule="auto"/>
      </w:pPr>
      <w:r>
        <w:continuationSeparator/>
      </w:r>
    </w:p>
  </w:footnote>
  <w:footnote w:id="1">
    <w:p w:rsidR="00D21FBF" w:rsidRPr="00E9206A" w:rsidRDefault="00D21FBF" w:rsidP="00754EC0">
      <w:pPr>
        <w:pStyle w:val="af2"/>
      </w:pPr>
      <w:r w:rsidRPr="00E9206A">
        <w:footnoteRef/>
      </w:r>
      <w:r>
        <w:t xml:space="preserve"> </w:t>
      </w:r>
      <w:r w:rsidRPr="00E9206A">
        <w:t xml:space="preserve">Заполняется при реализации актуализированных ОС ВО </w:t>
      </w:r>
      <w:proofErr w:type="gramStart"/>
      <w:r w:rsidRPr="00E9206A">
        <w:t>ФУ  и</w:t>
      </w:r>
      <w:proofErr w:type="gramEnd"/>
      <w:r w:rsidRPr="00E9206A">
        <w:t xml:space="preserve"> ФГОС ВО3++</w:t>
      </w:r>
    </w:p>
  </w:footnote>
  <w:footnote w:id="2">
    <w:p w:rsidR="00D21FBF" w:rsidRPr="00750BF5" w:rsidRDefault="00D21FBF" w:rsidP="00754EC0">
      <w:pPr>
        <w:pStyle w:val="af2"/>
        <w:rPr>
          <w:sz w:val="16"/>
          <w:szCs w:val="16"/>
        </w:rPr>
      </w:pPr>
      <w:r w:rsidRPr="00E9206A">
        <w:footnoteRef/>
      </w:r>
      <w:r w:rsidRPr="00E9206A">
        <w:t xml:space="preserve"> Владения формулируются только при реализации ОС ВО ФУ первого поколения и ФГОС ВО 3+</w:t>
      </w:r>
      <w:r w:rsidRPr="00750BF5">
        <w:rPr>
          <w:sz w:val="16"/>
          <w:szCs w:val="16"/>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7932F1"/>
    <w:multiLevelType w:val="hybridMultilevel"/>
    <w:tmpl w:val="82C8A39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A380184"/>
    <w:multiLevelType w:val="hybridMultilevel"/>
    <w:tmpl w:val="4CC46F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E641C15"/>
    <w:multiLevelType w:val="hybridMultilevel"/>
    <w:tmpl w:val="F0245D20"/>
    <w:lvl w:ilvl="0" w:tplc="85104C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0451D76"/>
    <w:multiLevelType w:val="hybridMultilevel"/>
    <w:tmpl w:val="D33E6E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27970CBE"/>
    <w:multiLevelType w:val="hybridMultilevel"/>
    <w:tmpl w:val="755AA074"/>
    <w:lvl w:ilvl="0" w:tplc="5A306DD2">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7DB26B6"/>
    <w:multiLevelType w:val="hybridMultilevel"/>
    <w:tmpl w:val="DE5AA144"/>
    <w:lvl w:ilvl="0" w:tplc="608424BE">
      <w:start w:val="1"/>
      <w:numFmt w:val="decimal"/>
      <w:lvlText w:val="%1."/>
      <w:lvlJc w:val="left"/>
      <w:pPr>
        <w:ind w:left="890" w:hanging="5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C0F04D5"/>
    <w:multiLevelType w:val="hybridMultilevel"/>
    <w:tmpl w:val="34DEA5B2"/>
    <w:lvl w:ilvl="0" w:tplc="200A8566">
      <w:start w:val="1"/>
      <w:numFmt w:val="decimal"/>
      <w:lvlText w:val="%1."/>
      <w:lvlJc w:val="left"/>
      <w:pPr>
        <w:ind w:left="252" w:hanging="360"/>
      </w:pPr>
      <w:rPr>
        <w:rFonts w:hint="default"/>
      </w:rPr>
    </w:lvl>
    <w:lvl w:ilvl="1" w:tplc="04190019" w:tentative="1">
      <w:start w:val="1"/>
      <w:numFmt w:val="lowerLetter"/>
      <w:lvlText w:val="%2."/>
      <w:lvlJc w:val="left"/>
      <w:pPr>
        <w:ind w:left="972" w:hanging="360"/>
      </w:pPr>
    </w:lvl>
    <w:lvl w:ilvl="2" w:tplc="0419001B" w:tentative="1">
      <w:start w:val="1"/>
      <w:numFmt w:val="lowerRoman"/>
      <w:lvlText w:val="%3."/>
      <w:lvlJc w:val="right"/>
      <w:pPr>
        <w:ind w:left="1692" w:hanging="180"/>
      </w:pPr>
    </w:lvl>
    <w:lvl w:ilvl="3" w:tplc="0419000F" w:tentative="1">
      <w:start w:val="1"/>
      <w:numFmt w:val="decimal"/>
      <w:lvlText w:val="%4."/>
      <w:lvlJc w:val="left"/>
      <w:pPr>
        <w:ind w:left="2412" w:hanging="360"/>
      </w:pPr>
    </w:lvl>
    <w:lvl w:ilvl="4" w:tplc="04190019" w:tentative="1">
      <w:start w:val="1"/>
      <w:numFmt w:val="lowerLetter"/>
      <w:lvlText w:val="%5."/>
      <w:lvlJc w:val="left"/>
      <w:pPr>
        <w:ind w:left="3132" w:hanging="360"/>
      </w:pPr>
    </w:lvl>
    <w:lvl w:ilvl="5" w:tplc="0419001B" w:tentative="1">
      <w:start w:val="1"/>
      <w:numFmt w:val="lowerRoman"/>
      <w:lvlText w:val="%6."/>
      <w:lvlJc w:val="right"/>
      <w:pPr>
        <w:ind w:left="3852" w:hanging="180"/>
      </w:pPr>
    </w:lvl>
    <w:lvl w:ilvl="6" w:tplc="0419000F" w:tentative="1">
      <w:start w:val="1"/>
      <w:numFmt w:val="decimal"/>
      <w:lvlText w:val="%7."/>
      <w:lvlJc w:val="left"/>
      <w:pPr>
        <w:ind w:left="4572" w:hanging="360"/>
      </w:pPr>
    </w:lvl>
    <w:lvl w:ilvl="7" w:tplc="04190019" w:tentative="1">
      <w:start w:val="1"/>
      <w:numFmt w:val="lowerLetter"/>
      <w:lvlText w:val="%8."/>
      <w:lvlJc w:val="left"/>
      <w:pPr>
        <w:ind w:left="5292" w:hanging="360"/>
      </w:pPr>
    </w:lvl>
    <w:lvl w:ilvl="8" w:tplc="0419001B" w:tentative="1">
      <w:start w:val="1"/>
      <w:numFmt w:val="lowerRoman"/>
      <w:lvlText w:val="%9."/>
      <w:lvlJc w:val="right"/>
      <w:pPr>
        <w:ind w:left="6012" w:hanging="180"/>
      </w:pPr>
    </w:lvl>
  </w:abstractNum>
  <w:abstractNum w:abstractNumId="7" w15:restartNumberingAfterBreak="0">
    <w:nsid w:val="324F387D"/>
    <w:multiLevelType w:val="hybridMultilevel"/>
    <w:tmpl w:val="B072797C"/>
    <w:lvl w:ilvl="0" w:tplc="4E2C86EC">
      <w:start w:val="1"/>
      <w:numFmt w:val="decimal"/>
      <w:lvlText w:val="%1."/>
      <w:lvlJc w:val="left"/>
      <w:pPr>
        <w:ind w:left="2119" w:hanging="14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49D362B"/>
    <w:multiLevelType w:val="hybridMultilevel"/>
    <w:tmpl w:val="E7AAF43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69A7374"/>
    <w:multiLevelType w:val="hybridMultilevel"/>
    <w:tmpl w:val="A4003E94"/>
    <w:lvl w:ilvl="0" w:tplc="7A36D7A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3F2523B2"/>
    <w:multiLevelType w:val="hybridMultilevel"/>
    <w:tmpl w:val="5E18244C"/>
    <w:lvl w:ilvl="0" w:tplc="5714ED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3F3B0340"/>
    <w:multiLevelType w:val="hybridMultilevel"/>
    <w:tmpl w:val="D2D246E6"/>
    <w:lvl w:ilvl="0" w:tplc="79228548">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1CF6408"/>
    <w:multiLevelType w:val="multilevel"/>
    <w:tmpl w:val="93E67900"/>
    <w:lvl w:ilvl="0">
      <w:start w:val="11"/>
      <w:numFmt w:val="decimal"/>
      <w:lvlText w:val="%1."/>
      <w:lvlJc w:val="left"/>
      <w:pPr>
        <w:ind w:left="1095" w:hanging="375"/>
      </w:pPr>
      <w:rPr>
        <w:rFonts w:hint="default"/>
      </w:rPr>
    </w:lvl>
    <w:lvl w:ilvl="1">
      <w:start w:val="1"/>
      <w:numFmt w:val="decimal"/>
      <w:isLgl/>
      <w:lvlText w:val="%1.%2."/>
      <w:lvlJc w:val="left"/>
      <w:pPr>
        <w:ind w:left="2444" w:hanging="885"/>
      </w:pPr>
      <w:rPr>
        <w:rFonts w:hint="default"/>
      </w:rPr>
    </w:lvl>
    <w:lvl w:ilvl="2">
      <w:start w:val="1"/>
      <w:numFmt w:val="decimal"/>
      <w:isLgl/>
      <w:lvlText w:val="%1.%2.%3."/>
      <w:lvlJc w:val="left"/>
      <w:pPr>
        <w:ind w:left="2355" w:hanging="885"/>
      </w:pPr>
      <w:rPr>
        <w:rFonts w:hint="default"/>
      </w:rPr>
    </w:lvl>
    <w:lvl w:ilvl="3">
      <w:start w:val="1"/>
      <w:numFmt w:val="decimal"/>
      <w:isLgl/>
      <w:lvlText w:val="%1.%2.%3.%4."/>
      <w:lvlJc w:val="left"/>
      <w:pPr>
        <w:ind w:left="2925" w:hanging="1080"/>
      </w:pPr>
      <w:rPr>
        <w:rFonts w:hint="default"/>
      </w:rPr>
    </w:lvl>
    <w:lvl w:ilvl="4">
      <w:start w:val="1"/>
      <w:numFmt w:val="decimal"/>
      <w:isLgl/>
      <w:lvlText w:val="%1.%2.%3.%4.%5."/>
      <w:lvlJc w:val="left"/>
      <w:pPr>
        <w:ind w:left="3300" w:hanging="1080"/>
      </w:pPr>
      <w:rPr>
        <w:rFonts w:hint="default"/>
      </w:rPr>
    </w:lvl>
    <w:lvl w:ilvl="5">
      <w:start w:val="1"/>
      <w:numFmt w:val="decimal"/>
      <w:isLgl/>
      <w:lvlText w:val="%1.%2.%3.%4.%5.%6."/>
      <w:lvlJc w:val="left"/>
      <w:pPr>
        <w:ind w:left="4035" w:hanging="1440"/>
      </w:pPr>
      <w:rPr>
        <w:rFonts w:hint="default"/>
      </w:rPr>
    </w:lvl>
    <w:lvl w:ilvl="6">
      <w:start w:val="1"/>
      <w:numFmt w:val="decimal"/>
      <w:isLgl/>
      <w:lvlText w:val="%1.%2.%3.%4.%5.%6.%7."/>
      <w:lvlJc w:val="left"/>
      <w:pPr>
        <w:ind w:left="4770" w:hanging="1800"/>
      </w:pPr>
      <w:rPr>
        <w:rFonts w:hint="default"/>
      </w:rPr>
    </w:lvl>
    <w:lvl w:ilvl="7">
      <w:start w:val="1"/>
      <w:numFmt w:val="decimal"/>
      <w:isLgl/>
      <w:lvlText w:val="%1.%2.%3.%4.%5.%6.%7.%8."/>
      <w:lvlJc w:val="left"/>
      <w:pPr>
        <w:ind w:left="5145" w:hanging="1800"/>
      </w:pPr>
      <w:rPr>
        <w:rFonts w:hint="default"/>
      </w:rPr>
    </w:lvl>
    <w:lvl w:ilvl="8">
      <w:start w:val="1"/>
      <w:numFmt w:val="decimal"/>
      <w:isLgl/>
      <w:lvlText w:val="%1.%2.%3.%4.%5.%6.%7.%8.%9."/>
      <w:lvlJc w:val="left"/>
      <w:pPr>
        <w:ind w:left="5880" w:hanging="2160"/>
      </w:pPr>
      <w:rPr>
        <w:rFonts w:hint="default"/>
      </w:rPr>
    </w:lvl>
  </w:abstractNum>
  <w:abstractNum w:abstractNumId="13" w15:restartNumberingAfterBreak="0">
    <w:nsid w:val="488843E2"/>
    <w:multiLevelType w:val="multilevel"/>
    <w:tmpl w:val="7436BDEC"/>
    <w:lvl w:ilvl="0">
      <w:start w:val="1"/>
      <w:numFmt w:val="decimal"/>
      <w:lvlText w:val="%1."/>
      <w:lvlJc w:val="left"/>
      <w:pPr>
        <w:ind w:left="1063" w:hanging="495"/>
      </w:pPr>
      <w:rPr>
        <w:rFonts w:hint="default"/>
      </w:rPr>
    </w:lvl>
    <w:lvl w:ilvl="1">
      <w:start w:val="2"/>
      <w:numFmt w:val="decimal"/>
      <w:lvlText w:val="%1.%2"/>
      <w:lvlJc w:val="left"/>
      <w:pPr>
        <w:ind w:left="1063" w:hanging="49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648"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008" w:hanging="1440"/>
      </w:pPr>
      <w:rPr>
        <w:rFonts w:hint="default"/>
      </w:rPr>
    </w:lvl>
    <w:lvl w:ilvl="6">
      <w:start w:val="1"/>
      <w:numFmt w:val="decimal"/>
      <w:lvlText w:val="%1.%2.%3.%4.%5.%6.%7"/>
      <w:lvlJc w:val="left"/>
      <w:pPr>
        <w:ind w:left="2008" w:hanging="1440"/>
      </w:pPr>
      <w:rPr>
        <w:rFonts w:hint="default"/>
      </w:rPr>
    </w:lvl>
    <w:lvl w:ilvl="7">
      <w:start w:val="1"/>
      <w:numFmt w:val="decimal"/>
      <w:lvlText w:val="%1.%2.%3.%4.%5.%6.%7.%8"/>
      <w:lvlJc w:val="left"/>
      <w:pPr>
        <w:ind w:left="2368" w:hanging="1800"/>
      </w:pPr>
      <w:rPr>
        <w:rFonts w:hint="default"/>
      </w:rPr>
    </w:lvl>
    <w:lvl w:ilvl="8">
      <w:start w:val="1"/>
      <w:numFmt w:val="decimal"/>
      <w:lvlText w:val="%1.%2.%3.%4.%5.%6.%7.%8.%9"/>
      <w:lvlJc w:val="left"/>
      <w:pPr>
        <w:ind w:left="2728" w:hanging="2160"/>
      </w:pPr>
      <w:rPr>
        <w:rFonts w:hint="default"/>
      </w:rPr>
    </w:lvl>
  </w:abstractNum>
  <w:abstractNum w:abstractNumId="14" w15:restartNumberingAfterBreak="0">
    <w:nsid w:val="5CE347AC"/>
    <w:multiLevelType w:val="hybridMultilevel"/>
    <w:tmpl w:val="D3FE488E"/>
    <w:lvl w:ilvl="0" w:tplc="04190011">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D695508"/>
    <w:multiLevelType w:val="multilevel"/>
    <w:tmpl w:val="9F4EF9DE"/>
    <w:lvl w:ilvl="0">
      <w:start w:val="1"/>
      <w:numFmt w:val="decimal"/>
      <w:lvlText w:val="%1."/>
      <w:lvlJc w:val="left"/>
      <w:pPr>
        <w:ind w:left="394"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2104" w:hanging="720"/>
      </w:pPr>
      <w:rPr>
        <w:rFonts w:hint="default"/>
      </w:rPr>
    </w:lvl>
    <w:lvl w:ilvl="3">
      <w:start w:val="1"/>
      <w:numFmt w:val="decimal"/>
      <w:isLgl/>
      <w:lvlText w:val="%1.%2.%3.%4."/>
      <w:lvlJc w:val="left"/>
      <w:pPr>
        <w:ind w:left="3139" w:hanging="1080"/>
      </w:pPr>
      <w:rPr>
        <w:rFonts w:hint="default"/>
      </w:rPr>
    </w:lvl>
    <w:lvl w:ilvl="4">
      <w:start w:val="1"/>
      <w:numFmt w:val="decimal"/>
      <w:isLgl/>
      <w:lvlText w:val="%1.%2.%3.%4.%5."/>
      <w:lvlJc w:val="left"/>
      <w:pPr>
        <w:ind w:left="3814" w:hanging="1080"/>
      </w:pPr>
      <w:rPr>
        <w:rFonts w:hint="default"/>
      </w:rPr>
    </w:lvl>
    <w:lvl w:ilvl="5">
      <w:start w:val="1"/>
      <w:numFmt w:val="decimal"/>
      <w:isLgl/>
      <w:lvlText w:val="%1.%2.%3.%4.%5.%6."/>
      <w:lvlJc w:val="left"/>
      <w:pPr>
        <w:ind w:left="4849" w:hanging="1440"/>
      </w:pPr>
      <w:rPr>
        <w:rFonts w:hint="default"/>
      </w:rPr>
    </w:lvl>
    <w:lvl w:ilvl="6">
      <w:start w:val="1"/>
      <w:numFmt w:val="decimal"/>
      <w:isLgl/>
      <w:lvlText w:val="%1.%2.%3.%4.%5.%6.%7."/>
      <w:lvlJc w:val="left"/>
      <w:pPr>
        <w:ind w:left="5884" w:hanging="1800"/>
      </w:pPr>
      <w:rPr>
        <w:rFonts w:hint="default"/>
      </w:rPr>
    </w:lvl>
    <w:lvl w:ilvl="7">
      <w:start w:val="1"/>
      <w:numFmt w:val="decimal"/>
      <w:isLgl/>
      <w:lvlText w:val="%1.%2.%3.%4.%5.%6.%7.%8."/>
      <w:lvlJc w:val="left"/>
      <w:pPr>
        <w:ind w:left="6559" w:hanging="1800"/>
      </w:pPr>
      <w:rPr>
        <w:rFonts w:hint="default"/>
      </w:rPr>
    </w:lvl>
    <w:lvl w:ilvl="8">
      <w:start w:val="1"/>
      <w:numFmt w:val="decimal"/>
      <w:isLgl/>
      <w:lvlText w:val="%1.%2.%3.%4.%5.%6.%7.%8.%9."/>
      <w:lvlJc w:val="left"/>
      <w:pPr>
        <w:ind w:left="7594" w:hanging="2160"/>
      </w:pPr>
      <w:rPr>
        <w:rFonts w:hint="default"/>
      </w:rPr>
    </w:lvl>
  </w:abstractNum>
  <w:abstractNum w:abstractNumId="16" w15:restartNumberingAfterBreak="0">
    <w:nsid w:val="5DEE37FC"/>
    <w:multiLevelType w:val="multilevel"/>
    <w:tmpl w:val="75EC440E"/>
    <w:lvl w:ilvl="0">
      <w:start w:val="1"/>
      <w:numFmt w:val="decimal"/>
      <w:lvlText w:val="%1."/>
      <w:lvlJc w:val="left"/>
      <w:pPr>
        <w:ind w:left="786" w:hanging="360"/>
      </w:pPr>
      <w:rPr>
        <w:rFonts w:ascii="Times New Roman" w:eastAsia="Times New Roman" w:hAnsi="Times New Roman" w:cs="Times New Roman"/>
        <w:sz w:val="28"/>
      </w:rPr>
    </w:lvl>
    <w:lvl w:ilvl="1">
      <w:start w:val="2"/>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7" w15:restartNumberingAfterBreak="0">
    <w:nsid w:val="6849046F"/>
    <w:multiLevelType w:val="hybridMultilevel"/>
    <w:tmpl w:val="987076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E091062"/>
    <w:multiLevelType w:val="hybridMultilevel"/>
    <w:tmpl w:val="88408D52"/>
    <w:lvl w:ilvl="0" w:tplc="5AE0B42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6FEC111B"/>
    <w:multiLevelType w:val="hybridMultilevel"/>
    <w:tmpl w:val="62E2F38E"/>
    <w:lvl w:ilvl="0" w:tplc="7416D9C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724D3D18"/>
    <w:multiLevelType w:val="multilevel"/>
    <w:tmpl w:val="51827A66"/>
    <w:lvl w:ilvl="0">
      <w:start w:val="1"/>
      <w:numFmt w:val="decimal"/>
      <w:lvlText w:val="%1."/>
      <w:lvlJc w:val="left"/>
      <w:pPr>
        <w:ind w:left="394" w:hanging="360"/>
      </w:pPr>
      <w:rPr>
        <w:rFonts w:hint="default"/>
      </w:rPr>
    </w:lvl>
    <w:lvl w:ilvl="1">
      <w:start w:val="1"/>
      <w:numFmt w:val="decimal"/>
      <w:isLgl/>
      <w:lvlText w:val="%1.%2."/>
      <w:lvlJc w:val="left"/>
      <w:pPr>
        <w:ind w:left="1129" w:hanging="420"/>
      </w:pPr>
      <w:rPr>
        <w:rFonts w:hint="default"/>
        <w:b w:val="0"/>
      </w:rPr>
    </w:lvl>
    <w:lvl w:ilvl="2">
      <w:start w:val="1"/>
      <w:numFmt w:val="decimal"/>
      <w:isLgl/>
      <w:lvlText w:val="%1.%2.%3."/>
      <w:lvlJc w:val="left"/>
      <w:pPr>
        <w:ind w:left="2104" w:hanging="720"/>
      </w:pPr>
      <w:rPr>
        <w:rFonts w:hint="default"/>
        <w:b w:val="0"/>
      </w:rPr>
    </w:lvl>
    <w:lvl w:ilvl="3">
      <w:start w:val="1"/>
      <w:numFmt w:val="decimal"/>
      <w:isLgl/>
      <w:lvlText w:val="%1.%2.%3.%4."/>
      <w:lvlJc w:val="left"/>
      <w:pPr>
        <w:ind w:left="2779" w:hanging="720"/>
      </w:pPr>
      <w:rPr>
        <w:rFonts w:hint="default"/>
        <w:b w:val="0"/>
      </w:rPr>
    </w:lvl>
    <w:lvl w:ilvl="4">
      <w:start w:val="1"/>
      <w:numFmt w:val="decimal"/>
      <w:isLgl/>
      <w:lvlText w:val="%1.%2.%3.%4.%5."/>
      <w:lvlJc w:val="left"/>
      <w:pPr>
        <w:ind w:left="3814" w:hanging="1080"/>
      </w:pPr>
      <w:rPr>
        <w:rFonts w:hint="default"/>
        <w:b w:val="0"/>
      </w:rPr>
    </w:lvl>
    <w:lvl w:ilvl="5">
      <w:start w:val="1"/>
      <w:numFmt w:val="decimal"/>
      <w:isLgl/>
      <w:lvlText w:val="%1.%2.%3.%4.%5.%6."/>
      <w:lvlJc w:val="left"/>
      <w:pPr>
        <w:ind w:left="4489" w:hanging="1080"/>
      </w:pPr>
      <w:rPr>
        <w:rFonts w:hint="default"/>
        <w:b w:val="0"/>
      </w:rPr>
    </w:lvl>
    <w:lvl w:ilvl="6">
      <w:start w:val="1"/>
      <w:numFmt w:val="decimal"/>
      <w:isLgl/>
      <w:lvlText w:val="%1.%2.%3.%4.%5.%6.%7."/>
      <w:lvlJc w:val="left"/>
      <w:pPr>
        <w:ind w:left="5524" w:hanging="1440"/>
      </w:pPr>
      <w:rPr>
        <w:rFonts w:hint="default"/>
        <w:b w:val="0"/>
      </w:rPr>
    </w:lvl>
    <w:lvl w:ilvl="7">
      <w:start w:val="1"/>
      <w:numFmt w:val="decimal"/>
      <w:isLgl/>
      <w:lvlText w:val="%1.%2.%3.%4.%5.%6.%7.%8."/>
      <w:lvlJc w:val="left"/>
      <w:pPr>
        <w:ind w:left="6199" w:hanging="1440"/>
      </w:pPr>
      <w:rPr>
        <w:rFonts w:hint="default"/>
        <w:b w:val="0"/>
      </w:rPr>
    </w:lvl>
    <w:lvl w:ilvl="8">
      <w:start w:val="1"/>
      <w:numFmt w:val="decimal"/>
      <w:isLgl/>
      <w:lvlText w:val="%1.%2.%3.%4.%5.%6.%7.%8.%9."/>
      <w:lvlJc w:val="left"/>
      <w:pPr>
        <w:ind w:left="7234" w:hanging="1800"/>
      </w:pPr>
      <w:rPr>
        <w:rFonts w:hint="default"/>
        <w:b w:val="0"/>
      </w:rPr>
    </w:lvl>
  </w:abstractNum>
  <w:abstractNum w:abstractNumId="21" w15:restartNumberingAfterBreak="0">
    <w:nsid w:val="747B5C07"/>
    <w:multiLevelType w:val="hybridMultilevel"/>
    <w:tmpl w:val="CFAEEA38"/>
    <w:lvl w:ilvl="0" w:tplc="2C8C62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783F6C89"/>
    <w:multiLevelType w:val="hybridMultilevel"/>
    <w:tmpl w:val="25F4691E"/>
    <w:lvl w:ilvl="0" w:tplc="0419000D">
      <w:start w:val="1"/>
      <w:numFmt w:val="bullet"/>
      <w:lvlText w:val=""/>
      <w:lvlJc w:val="left"/>
      <w:pPr>
        <w:ind w:left="754" w:hanging="360"/>
      </w:pPr>
      <w:rPr>
        <w:rFonts w:ascii="Wingdings" w:hAnsi="Wingdings"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3" w15:restartNumberingAfterBreak="0">
    <w:nsid w:val="7B1D6D78"/>
    <w:multiLevelType w:val="hybridMultilevel"/>
    <w:tmpl w:val="20F255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C6A4862"/>
    <w:multiLevelType w:val="hybridMultilevel"/>
    <w:tmpl w:val="311EBF00"/>
    <w:lvl w:ilvl="0" w:tplc="BDE46B3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7EB00447"/>
    <w:multiLevelType w:val="hybridMultilevel"/>
    <w:tmpl w:val="AE709E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12"/>
  </w:num>
  <w:num w:numId="3">
    <w:abstractNumId w:val="24"/>
  </w:num>
  <w:num w:numId="4">
    <w:abstractNumId w:val="13"/>
  </w:num>
  <w:num w:numId="5">
    <w:abstractNumId w:val="11"/>
  </w:num>
  <w:num w:numId="6">
    <w:abstractNumId w:val="15"/>
  </w:num>
  <w:num w:numId="7">
    <w:abstractNumId w:val="20"/>
  </w:num>
  <w:num w:numId="8">
    <w:abstractNumId w:val="6"/>
  </w:num>
  <w:num w:numId="9">
    <w:abstractNumId w:val="7"/>
  </w:num>
  <w:num w:numId="10">
    <w:abstractNumId w:val="18"/>
  </w:num>
  <w:num w:numId="11">
    <w:abstractNumId w:val="21"/>
  </w:num>
  <w:num w:numId="12">
    <w:abstractNumId w:val="2"/>
  </w:num>
  <w:num w:numId="13">
    <w:abstractNumId w:val="8"/>
  </w:num>
  <w:num w:numId="14">
    <w:abstractNumId w:val="19"/>
  </w:num>
  <w:num w:numId="15">
    <w:abstractNumId w:val="9"/>
  </w:num>
  <w:num w:numId="16">
    <w:abstractNumId w:val="0"/>
  </w:num>
  <w:num w:numId="17">
    <w:abstractNumId w:val="14"/>
  </w:num>
  <w:num w:numId="18">
    <w:abstractNumId w:val="23"/>
  </w:num>
  <w:num w:numId="19">
    <w:abstractNumId w:val="22"/>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5"/>
  </w:num>
  <w:num w:numId="24">
    <w:abstractNumId w:val="25"/>
  </w:num>
  <w:num w:numId="25">
    <w:abstractNumId w:val="1"/>
  </w:num>
  <w:num w:numId="26">
    <w:abstractNumId w:val="1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5DEA"/>
    <w:rsid w:val="0000207A"/>
    <w:rsid w:val="000022FE"/>
    <w:rsid w:val="0000588F"/>
    <w:rsid w:val="00005DE4"/>
    <w:rsid w:val="0001033A"/>
    <w:rsid w:val="00010464"/>
    <w:rsid w:val="000135C5"/>
    <w:rsid w:val="00013DAD"/>
    <w:rsid w:val="0001737C"/>
    <w:rsid w:val="000175D2"/>
    <w:rsid w:val="0001791D"/>
    <w:rsid w:val="000214CC"/>
    <w:rsid w:val="00022A99"/>
    <w:rsid w:val="0002594F"/>
    <w:rsid w:val="000260A4"/>
    <w:rsid w:val="00026FAF"/>
    <w:rsid w:val="0003026E"/>
    <w:rsid w:val="00031419"/>
    <w:rsid w:val="00032AAF"/>
    <w:rsid w:val="0003413F"/>
    <w:rsid w:val="000352F7"/>
    <w:rsid w:val="00043008"/>
    <w:rsid w:val="0004399C"/>
    <w:rsid w:val="00043DF3"/>
    <w:rsid w:val="0004475B"/>
    <w:rsid w:val="0004482E"/>
    <w:rsid w:val="00044F57"/>
    <w:rsid w:val="00045B40"/>
    <w:rsid w:val="00045D42"/>
    <w:rsid w:val="00046650"/>
    <w:rsid w:val="000466E2"/>
    <w:rsid w:val="00046B61"/>
    <w:rsid w:val="0004751B"/>
    <w:rsid w:val="00050E58"/>
    <w:rsid w:val="00052475"/>
    <w:rsid w:val="00052547"/>
    <w:rsid w:val="000525E8"/>
    <w:rsid w:val="00053AF8"/>
    <w:rsid w:val="00053C6F"/>
    <w:rsid w:val="0005430A"/>
    <w:rsid w:val="0005516E"/>
    <w:rsid w:val="00055B4F"/>
    <w:rsid w:val="00056011"/>
    <w:rsid w:val="00056B4F"/>
    <w:rsid w:val="00056DA8"/>
    <w:rsid w:val="00056EFF"/>
    <w:rsid w:val="00057E8D"/>
    <w:rsid w:val="00057F50"/>
    <w:rsid w:val="000606D8"/>
    <w:rsid w:val="00060BF3"/>
    <w:rsid w:val="000612F2"/>
    <w:rsid w:val="00061A9B"/>
    <w:rsid w:val="0006329E"/>
    <w:rsid w:val="0006597F"/>
    <w:rsid w:val="00065BEC"/>
    <w:rsid w:val="00065DDD"/>
    <w:rsid w:val="00067C6A"/>
    <w:rsid w:val="00070589"/>
    <w:rsid w:val="0007061B"/>
    <w:rsid w:val="00070AE4"/>
    <w:rsid w:val="00070D18"/>
    <w:rsid w:val="0007350E"/>
    <w:rsid w:val="00073D24"/>
    <w:rsid w:val="00073FF6"/>
    <w:rsid w:val="00074A5C"/>
    <w:rsid w:val="000760E7"/>
    <w:rsid w:val="00081D00"/>
    <w:rsid w:val="0008333B"/>
    <w:rsid w:val="00083D49"/>
    <w:rsid w:val="00086AA5"/>
    <w:rsid w:val="0008771A"/>
    <w:rsid w:val="000906C0"/>
    <w:rsid w:val="000916A2"/>
    <w:rsid w:val="00091F7D"/>
    <w:rsid w:val="000937CE"/>
    <w:rsid w:val="00094548"/>
    <w:rsid w:val="00096B16"/>
    <w:rsid w:val="00097D89"/>
    <w:rsid w:val="000A0DE4"/>
    <w:rsid w:val="000A1056"/>
    <w:rsid w:val="000A154A"/>
    <w:rsid w:val="000A17CF"/>
    <w:rsid w:val="000A203F"/>
    <w:rsid w:val="000A2492"/>
    <w:rsid w:val="000A3B0E"/>
    <w:rsid w:val="000A3E26"/>
    <w:rsid w:val="000A4382"/>
    <w:rsid w:val="000A4B81"/>
    <w:rsid w:val="000A5230"/>
    <w:rsid w:val="000A6A32"/>
    <w:rsid w:val="000A6A82"/>
    <w:rsid w:val="000A7C9E"/>
    <w:rsid w:val="000B021B"/>
    <w:rsid w:val="000B08E1"/>
    <w:rsid w:val="000B17AD"/>
    <w:rsid w:val="000B23B7"/>
    <w:rsid w:val="000B2CC0"/>
    <w:rsid w:val="000B4182"/>
    <w:rsid w:val="000B56FB"/>
    <w:rsid w:val="000B5EC3"/>
    <w:rsid w:val="000B67BC"/>
    <w:rsid w:val="000B75D0"/>
    <w:rsid w:val="000B7844"/>
    <w:rsid w:val="000C010C"/>
    <w:rsid w:val="000C134C"/>
    <w:rsid w:val="000C307D"/>
    <w:rsid w:val="000C31AD"/>
    <w:rsid w:val="000C4B79"/>
    <w:rsid w:val="000C5B98"/>
    <w:rsid w:val="000C6C38"/>
    <w:rsid w:val="000C7303"/>
    <w:rsid w:val="000D2410"/>
    <w:rsid w:val="000D2679"/>
    <w:rsid w:val="000D2692"/>
    <w:rsid w:val="000D4868"/>
    <w:rsid w:val="000D4AF2"/>
    <w:rsid w:val="000D5384"/>
    <w:rsid w:val="000D598A"/>
    <w:rsid w:val="000D76B1"/>
    <w:rsid w:val="000E0D7A"/>
    <w:rsid w:val="000E11E6"/>
    <w:rsid w:val="000E2865"/>
    <w:rsid w:val="000E33D5"/>
    <w:rsid w:val="000E51CC"/>
    <w:rsid w:val="000E5257"/>
    <w:rsid w:val="000E7010"/>
    <w:rsid w:val="000E79DF"/>
    <w:rsid w:val="000F0ACB"/>
    <w:rsid w:val="000F16AD"/>
    <w:rsid w:val="000F1B21"/>
    <w:rsid w:val="000F2A9F"/>
    <w:rsid w:val="000F3038"/>
    <w:rsid w:val="000F60B9"/>
    <w:rsid w:val="0010079D"/>
    <w:rsid w:val="0010265E"/>
    <w:rsid w:val="00103BDD"/>
    <w:rsid w:val="001050DF"/>
    <w:rsid w:val="00106434"/>
    <w:rsid w:val="0010653F"/>
    <w:rsid w:val="00106BB8"/>
    <w:rsid w:val="0010751E"/>
    <w:rsid w:val="001115F7"/>
    <w:rsid w:val="001116C9"/>
    <w:rsid w:val="00111731"/>
    <w:rsid w:val="00112150"/>
    <w:rsid w:val="00112D7D"/>
    <w:rsid w:val="00113390"/>
    <w:rsid w:val="00113F08"/>
    <w:rsid w:val="00115767"/>
    <w:rsid w:val="00115E4E"/>
    <w:rsid w:val="00120052"/>
    <w:rsid w:val="0012031F"/>
    <w:rsid w:val="00121286"/>
    <w:rsid w:val="001222AE"/>
    <w:rsid w:val="00123383"/>
    <w:rsid w:val="001242A4"/>
    <w:rsid w:val="00125EA0"/>
    <w:rsid w:val="00127EF6"/>
    <w:rsid w:val="001319CA"/>
    <w:rsid w:val="00131CD8"/>
    <w:rsid w:val="00131F84"/>
    <w:rsid w:val="00133046"/>
    <w:rsid w:val="001350EC"/>
    <w:rsid w:val="0013547B"/>
    <w:rsid w:val="00135D14"/>
    <w:rsid w:val="001370EB"/>
    <w:rsid w:val="001378B5"/>
    <w:rsid w:val="00140775"/>
    <w:rsid w:val="00142736"/>
    <w:rsid w:val="00142BB6"/>
    <w:rsid w:val="001453F3"/>
    <w:rsid w:val="0014653B"/>
    <w:rsid w:val="00146FCB"/>
    <w:rsid w:val="0014780A"/>
    <w:rsid w:val="00147EFA"/>
    <w:rsid w:val="00150484"/>
    <w:rsid w:val="00151CE2"/>
    <w:rsid w:val="00156F1A"/>
    <w:rsid w:val="00160281"/>
    <w:rsid w:val="00162026"/>
    <w:rsid w:val="001702FA"/>
    <w:rsid w:val="00171CF3"/>
    <w:rsid w:val="00172A76"/>
    <w:rsid w:val="001768B8"/>
    <w:rsid w:val="00177BDF"/>
    <w:rsid w:val="00180D94"/>
    <w:rsid w:val="001812CD"/>
    <w:rsid w:val="00181307"/>
    <w:rsid w:val="00181E13"/>
    <w:rsid w:val="00182DCC"/>
    <w:rsid w:val="0018548C"/>
    <w:rsid w:val="00186B00"/>
    <w:rsid w:val="00187162"/>
    <w:rsid w:val="0018742C"/>
    <w:rsid w:val="00190DEF"/>
    <w:rsid w:val="001915E7"/>
    <w:rsid w:val="00193443"/>
    <w:rsid w:val="0019380F"/>
    <w:rsid w:val="001955AD"/>
    <w:rsid w:val="00195EED"/>
    <w:rsid w:val="001A0A21"/>
    <w:rsid w:val="001A2001"/>
    <w:rsid w:val="001A282A"/>
    <w:rsid w:val="001B0C24"/>
    <w:rsid w:val="001B11A6"/>
    <w:rsid w:val="001B2F08"/>
    <w:rsid w:val="001B3781"/>
    <w:rsid w:val="001B3D2B"/>
    <w:rsid w:val="001B4F6A"/>
    <w:rsid w:val="001B6124"/>
    <w:rsid w:val="001B625E"/>
    <w:rsid w:val="001B6711"/>
    <w:rsid w:val="001C0BF2"/>
    <w:rsid w:val="001C1595"/>
    <w:rsid w:val="001C16A8"/>
    <w:rsid w:val="001C1B45"/>
    <w:rsid w:val="001C3028"/>
    <w:rsid w:val="001C546C"/>
    <w:rsid w:val="001C5473"/>
    <w:rsid w:val="001C57A3"/>
    <w:rsid w:val="001C62AA"/>
    <w:rsid w:val="001D137E"/>
    <w:rsid w:val="001D2525"/>
    <w:rsid w:val="001D33CE"/>
    <w:rsid w:val="001D69B1"/>
    <w:rsid w:val="001D7184"/>
    <w:rsid w:val="001E0E76"/>
    <w:rsid w:val="001E249D"/>
    <w:rsid w:val="001E2CC3"/>
    <w:rsid w:val="001E4345"/>
    <w:rsid w:val="001E4383"/>
    <w:rsid w:val="001E4F37"/>
    <w:rsid w:val="001E50F8"/>
    <w:rsid w:val="001E5D2F"/>
    <w:rsid w:val="001E5DA7"/>
    <w:rsid w:val="001F236F"/>
    <w:rsid w:val="001F38DE"/>
    <w:rsid w:val="001F52AA"/>
    <w:rsid w:val="001F61ED"/>
    <w:rsid w:val="001F6310"/>
    <w:rsid w:val="001F7A2C"/>
    <w:rsid w:val="001F7B57"/>
    <w:rsid w:val="00200925"/>
    <w:rsid w:val="002031D8"/>
    <w:rsid w:val="002055A2"/>
    <w:rsid w:val="00206B4E"/>
    <w:rsid w:val="00206B7A"/>
    <w:rsid w:val="00207504"/>
    <w:rsid w:val="002079BF"/>
    <w:rsid w:val="0021014B"/>
    <w:rsid w:val="00210162"/>
    <w:rsid w:val="00210D22"/>
    <w:rsid w:val="0021166F"/>
    <w:rsid w:val="00211DF3"/>
    <w:rsid w:val="0021224F"/>
    <w:rsid w:val="002126B3"/>
    <w:rsid w:val="002139E9"/>
    <w:rsid w:val="00213BFA"/>
    <w:rsid w:val="00213E58"/>
    <w:rsid w:val="002140A5"/>
    <w:rsid w:val="002140BA"/>
    <w:rsid w:val="00214144"/>
    <w:rsid w:val="002145E4"/>
    <w:rsid w:val="00214A70"/>
    <w:rsid w:val="00216949"/>
    <w:rsid w:val="002171D6"/>
    <w:rsid w:val="002172DB"/>
    <w:rsid w:val="00220591"/>
    <w:rsid w:val="00220906"/>
    <w:rsid w:val="002209B9"/>
    <w:rsid w:val="00220C8D"/>
    <w:rsid w:val="00222CDE"/>
    <w:rsid w:val="002230C5"/>
    <w:rsid w:val="002236FD"/>
    <w:rsid w:val="002240E8"/>
    <w:rsid w:val="00225B6F"/>
    <w:rsid w:val="0023068F"/>
    <w:rsid w:val="00231243"/>
    <w:rsid w:val="00233D2E"/>
    <w:rsid w:val="00234F1B"/>
    <w:rsid w:val="00234F7D"/>
    <w:rsid w:val="00235E9A"/>
    <w:rsid w:val="002365A8"/>
    <w:rsid w:val="00237CF6"/>
    <w:rsid w:val="0024124D"/>
    <w:rsid w:val="00241972"/>
    <w:rsid w:val="00242A6D"/>
    <w:rsid w:val="00243D87"/>
    <w:rsid w:val="00244A67"/>
    <w:rsid w:val="00244BFE"/>
    <w:rsid w:val="00244D18"/>
    <w:rsid w:val="00245515"/>
    <w:rsid w:val="002459B6"/>
    <w:rsid w:val="00245BF7"/>
    <w:rsid w:val="002460CA"/>
    <w:rsid w:val="00246B6A"/>
    <w:rsid w:val="002478CE"/>
    <w:rsid w:val="002501C5"/>
    <w:rsid w:val="0025031A"/>
    <w:rsid w:val="00250356"/>
    <w:rsid w:val="002507C0"/>
    <w:rsid w:val="002511D5"/>
    <w:rsid w:val="002519E9"/>
    <w:rsid w:val="00251E7F"/>
    <w:rsid w:val="002532A9"/>
    <w:rsid w:val="00253397"/>
    <w:rsid w:val="0025393E"/>
    <w:rsid w:val="00253EEE"/>
    <w:rsid w:val="0025419D"/>
    <w:rsid w:val="00257752"/>
    <w:rsid w:val="00257EBE"/>
    <w:rsid w:val="00260C7E"/>
    <w:rsid w:val="00263FED"/>
    <w:rsid w:val="002664CD"/>
    <w:rsid w:val="00266BD4"/>
    <w:rsid w:val="00266CE1"/>
    <w:rsid w:val="00271732"/>
    <w:rsid w:val="00273109"/>
    <w:rsid w:val="002737BE"/>
    <w:rsid w:val="00273B31"/>
    <w:rsid w:val="00277070"/>
    <w:rsid w:val="002773BE"/>
    <w:rsid w:val="002802B9"/>
    <w:rsid w:val="002813A6"/>
    <w:rsid w:val="002814A3"/>
    <w:rsid w:val="0028204C"/>
    <w:rsid w:val="0028398E"/>
    <w:rsid w:val="00284569"/>
    <w:rsid w:val="002858F8"/>
    <w:rsid w:val="00285D75"/>
    <w:rsid w:val="00286316"/>
    <w:rsid w:val="00286868"/>
    <w:rsid w:val="0028765A"/>
    <w:rsid w:val="002876D4"/>
    <w:rsid w:val="00292306"/>
    <w:rsid w:val="002929A8"/>
    <w:rsid w:val="00295016"/>
    <w:rsid w:val="00295286"/>
    <w:rsid w:val="00295604"/>
    <w:rsid w:val="00296DEC"/>
    <w:rsid w:val="002970C5"/>
    <w:rsid w:val="002A0A77"/>
    <w:rsid w:val="002A1EE0"/>
    <w:rsid w:val="002A278A"/>
    <w:rsid w:val="002A3423"/>
    <w:rsid w:val="002A41DB"/>
    <w:rsid w:val="002A5652"/>
    <w:rsid w:val="002A5744"/>
    <w:rsid w:val="002A5F96"/>
    <w:rsid w:val="002A62EC"/>
    <w:rsid w:val="002A6998"/>
    <w:rsid w:val="002A72D8"/>
    <w:rsid w:val="002B02CB"/>
    <w:rsid w:val="002B19B7"/>
    <w:rsid w:val="002B3A9E"/>
    <w:rsid w:val="002B3C23"/>
    <w:rsid w:val="002B5032"/>
    <w:rsid w:val="002B7FDC"/>
    <w:rsid w:val="002C1892"/>
    <w:rsid w:val="002C2A7B"/>
    <w:rsid w:val="002C3663"/>
    <w:rsid w:val="002C4194"/>
    <w:rsid w:val="002C6A5F"/>
    <w:rsid w:val="002C7B11"/>
    <w:rsid w:val="002D0519"/>
    <w:rsid w:val="002D0B90"/>
    <w:rsid w:val="002D17C1"/>
    <w:rsid w:val="002D234B"/>
    <w:rsid w:val="002D25C6"/>
    <w:rsid w:val="002D26AB"/>
    <w:rsid w:val="002D514E"/>
    <w:rsid w:val="002D59F4"/>
    <w:rsid w:val="002D5D6C"/>
    <w:rsid w:val="002D5DE9"/>
    <w:rsid w:val="002E0898"/>
    <w:rsid w:val="002E1B68"/>
    <w:rsid w:val="002E29F8"/>
    <w:rsid w:val="002E43C4"/>
    <w:rsid w:val="002E4D90"/>
    <w:rsid w:val="002E5283"/>
    <w:rsid w:val="002E5933"/>
    <w:rsid w:val="002E6C32"/>
    <w:rsid w:val="002E6FC9"/>
    <w:rsid w:val="002E73D7"/>
    <w:rsid w:val="002F08CA"/>
    <w:rsid w:val="002F226B"/>
    <w:rsid w:val="002F25C1"/>
    <w:rsid w:val="002F2B67"/>
    <w:rsid w:val="002F2F11"/>
    <w:rsid w:val="002F3198"/>
    <w:rsid w:val="002F3DA4"/>
    <w:rsid w:val="002F4461"/>
    <w:rsid w:val="002F5BFB"/>
    <w:rsid w:val="002F6096"/>
    <w:rsid w:val="002F613E"/>
    <w:rsid w:val="00300AE1"/>
    <w:rsid w:val="00302D2D"/>
    <w:rsid w:val="00302D7C"/>
    <w:rsid w:val="003054D1"/>
    <w:rsid w:val="003069CB"/>
    <w:rsid w:val="00313F4C"/>
    <w:rsid w:val="00314DCC"/>
    <w:rsid w:val="003151D4"/>
    <w:rsid w:val="003156A4"/>
    <w:rsid w:val="00315D90"/>
    <w:rsid w:val="00321119"/>
    <w:rsid w:val="00322026"/>
    <w:rsid w:val="003240D4"/>
    <w:rsid w:val="00325DEA"/>
    <w:rsid w:val="0032613A"/>
    <w:rsid w:val="00327311"/>
    <w:rsid w:val="00327D2A"/>
    <w:rsid w:val="00331962"/>
    <w:rsid w:val="00332CF9"/>
    <w:rsid w:val="0033363B"/>
    <w:rsid w:val="00333982"/>
    <w:rsid w:val="00337616"/>
    <w:rsid w:val="00340C80"/>
    <w:rsid w:val="0034149C"/>
    <w:rsid w:val="00341F0E"/>
    <w:rsid w:val="0034201F"/>
    <w:rsid w:val="00342165"/>
    <w:rsid w:val="0034257E"/>
    <w:rsid w:val="00343D02"/>
    <w:rsid w:val="00346F1C"/>
    <w:rsid w:val="00347686"/>
    <w:rsid w:val="0035049E"/>
    <w:rsid w:val="0035062D"/>
    <w:rsid w:val="00350F8D"/>
    <w:rsid w:val="00350FCE"/>
    <w:rsid w:val="003511DF"/>
    <w:rsid w:val="0035231B"/>
    <w:rsid w:val="003528F6"/>
    <w:rsid w:val="003544F8"/>
    <w:rsid w:val="00354517"/>
    <w:rsid w:val="00354FBF"/>
    <w:rsid w:val="00355B52"/>
    <w:rsid w:val="003575C7"/>
    <w:rsid w:val="003616CB"/>
    <w:rsid w:val="003639AB"/>
    <w:rsid w:val="00365684"/>
    <w:rsid w:val="00366C4A"/>
    <w:rsid w:val="003708F5"/>
    <w:rsid w:val="00371A6B"/>
    <w:rsid w:val="00373F6C"/>
    <w:rsid w:val="0037429A"/>
    <w:rsid w:val="003744AD"/>
    <w:rsid w:val="003744F3"/>
    <w:rsid w:val="00375338"/>
    <w:rsid w:val="00375874"/>
    <w:rsid w:val="0037708C"/>
    <w:rsid w:val="00381303"/>
    <w:rsid w:val="00383F2C"/>
    <w:rsid w:val="00385FDF"/>
    <w:rsid w:val="00387727"/>
    <w:rsid w:val="003879E9"/>
    <w:rsid w:val="00387B7B"/>
    <w:rsid w:val="00390972"/>
    <w:rsid w:val="00392830"/>
    <w:rsid w:val="00393A8C"/>
    <w:rsid w:val="00396F67"/>
    <w:rsid w:val="00397362"/>
    <w:rsid w:val="003A04C5"/>
    <w:rsid w:val="003A2511"/>
    <w:rsid w:val="003A2F08"/>
    <w:rsid w:val="003A3F97"/>
    <w:rsid w:val="003B03EB"/>
    <w:rsid w:val="003B0870"/>
    <w:rsid w:val="003B095F"/>
    <w:rsid w:val="003B0E46"/>
    <w:rsid w:val="003B0FAD"/>
    <w:rsid w:val="003B1904"/>
    <w:rsid w:val="003B1929"/>
    <w:rsid w:val="003B21B1"/>
    <w:rsid w:val="003B27C1"/>
    <w:rsid w:val="003B31FD"/>
    <w:rsid w:val="003B3BE3"/>
    <w:rsid w:val="003C0984"/>
    <w:rsid w:val="003C0CC9"/>
    <w:rsid w:val="003C0DD4"/>
    <w:rsid w:val="003C2235"/>
    <w:rsid w:val="003C2FB9"/>
    <w:rsid w:val="003C372B"/>
    <w:rsid w:val="003C3746"/>
    <w:rsid w:val="003C504E"/>
    <w:rsid w:val="003C564B"/>
    <w:rsid w:val="003C56DC"/>
    <w:rsid w:val="003C63B5"/>
    <w:rsid w:val="003D040E"/>
    <w:rsid w:val="003D1BD5"/>
    <w:rsid w:val="003D2293"/>
    <w:rsid w:val="003D677F"/>
    <w:rsid w:val="003D78F6"/>
    <w:rsid w:val="003D7B1B"/>
    <w:rsid w:val="003D7E06"/>
    <w:rsid w:val="003E0643"/>
    <w:rsid w:val="003E0E57"/>
    <w:rsid w:val="003E10A3"/>
    <w:rsid w:val="003E11A1"/>
    <w:rsid w:val="003E127E"/>
    <w:rsid w:val="003E1D00"/>
    <w:rsid w:val="003E2174"/>
    <w:rsid w:val="003E24B2"/>
    <w:rsid w:val="003E488B"/>
    <w:rsid w:val="003E4B26"/>
    <w:rsid w:val="003E74A0"/>
    <w:rsid w:val="003F50A1"/>
    <w:rsid w:val="003F588F"/>
    <w:rsid w:val="003F5B2C"/>
    <w:rsid w:val="003F6485"/>
    <w:rsid w:val="003F74EB"/>
    <w:rsid w:val="003F78C5"/>
    <w:rsid w:val="003F7CBE"/>
    <w:rsid w:val="004000AE"/>
    <w:rsid w:val="004016A9"/>
    <w:rsid w:val="004047DA"/>
    <w:rsid w:val="00405955"/>
    <w:rsid w:val="00406BF8"/>
    <w:rsid w:val="00407369"/>
    <w:rsid w:val="00407385"/>
    <w:rsid w:val="00407D58"/>
    <w:rsid w:val="004113CA"/>
    <w:rsid w:val="00411C64"/>
    <w:rsid w:val="00412020"/>
    <w:rsid w:val="00413206"/>
    <w:rsid w:val="00413614"/>
    <w:rsid w:val="0041364B"/>
    <w:rsid w:val="00415952"/>
    <w:rsid w:val="00416B7B"/>
    <w:rsid w:val="00420902"/>
    <w:rsid w:val="004231E8"/>
    <w:rsid w:val="004250C3"/>
    <w:rsid w:val="0042554E"/>
    <w:rsid w:val="00425755"/>
    <w:rsid w:val="004259D6"/>
    <w:rsid w:val="00427031"/>
    <w:rsid w:val="004274E8"/>
    <w:rsid w:val="00427E01"/>
    <w:rsid w:val="00432914"/>
    <w:rsid w:val="00432D6E"/>
    <w:rsid w:val="004334B8"/>
    <w:rsid w:val="00434202"/>
    <w:rsid w:val="00434EF4"/>
    <w:rsid w:val="00436F39"/>
    <w:rsid w:val="00437016"/>
    <w:rsid w:val="00440E98"/>
    <w:rsid w:val="00441A7E"/>
    <w:rsid w:val="00441C7F"/>
    <w:rsid w:val="00444191"/>
    <w:rsid w:val="00446ECB"/>
    <w:rsid w:val="0045099A"/>
    <w:rsid w:val="00451136"/>
    <w:rsid w:val="00452CFC"/>
    <w:rsid w:val="00452FB4"/>
    <w:rsid w:val="004530DD"/>
    <w:rsid w:val="004538B9"/>
    <w:rsid w:val="00453F62"/>
    <w:rsid w:val="00454E2B"/>
    <w:rsid w:val="004562D5"/>
    <w:rsid w:val="0045762E"/>
    <w:rsid w:val="0046276A"/>
    <w:rsid w:val="00462D56"/>
    <w:rsid w:val="004635C7"/>
    <w:rsid w:val="00464039"/>
    <w:rsid w:val="0046499B"/>
    <w:rsid w:val="00466171"/>
    <w:rsid w:val="004665CA"/>
    <w:rsid w:val="00470149"/>
    <w:rsid w:val="0047022C"/>
    <w:rsid w:val="00471D34"/>
    <w:rsid w:val="00472489"/>
    <w:rsid w:val="004772A2"/>
    <w:rsid w:val="00481B18"/>
    <w:rsid w:val="00483711"/>
    <w:rsid w:val="00483E30"/>
    <w:rsid w:val="00484088"/>
    <w:rsid w:val="00485184"/>
    <w:rsid w:val="004858C0"/>
    <w:rsid w:val="004864F7"/>
    <w:rsid w:val="00486F30"/>
    <w:rsid w:val="0048709E"/>
    <w:rsid w:val="0049062C"/>
    <w:rsid w:val="004917A7"/>
    <w:rsid w:val="00492FF9"/>
    <w:rsid w:val="00493177"/>
    <w:rsid w:val="004935F4"/>
    <w:rsid w:val="0049411F"/>
    <w:rsid w:val="00494433"/>
    <w:rsid w:val="00494569"/>
    <w:rsid w:val="00495B33"/>
    <w:rsid w:val="00496617"/>
    <w:rsid w:val="004969A9"/>
    <w:rsid w:val="00497733"/>
    <w:rsid w:val="004A04C0"/>
    <w:rsid w:val="004A19FE"/>
    <w:rsid w:val="004A1C73"/>
    <w:rsid w:val="004A27C0"/>
    <w:rsid w:val="004A3CE6"/>
    <w:rsid w:val="004A4A9E"/>
    <w:rsid w:val="004A4BC9"/>
    <w:rsid w:val="004A4C5B"/>
    <w:rsid w:val="004A4EC5"/>
    <w:rsid w:val="004A5608"/>
    <w:rsid w:val="004A702C"/>
    <w:rsid w:val="004B2AF0"/>
    <w:rsid w:val="004B3F33"/>
    <w:rsid w:val="004B66B7"/>
    <w:rsid w:val="004B6B2A"/>
    <w:rsid w:val="004B6E2F"/>
    <w:rsid w:val="004C1118"/>
    <w:rsid w:val="004C16AF"/>
    <w:rsid w:val="004C18DF"/>
    <w:rsid w:val="004C336A"/>
    <w:rsid w:val="004C38D2"/>
    <w:rsid w:val="004C46C6"/>
    <w:rsid w:val="004C578F"/>
    <w:rsid w:val="004D18C9"/>
    <w:rsid w:val="004D28D4"/>
    <w:rsid w:val="004D4105"/>
    <w:rsid w:val="004D4190"/>
    <w:rsid w:val="004D68A1"/>
    <w:rsid w:val="004D722B"/>
    <w:rsid w:val="004D7FBA"/>
    <w:rsid w:val="004E168C"/>
    <w:rsid w:val="004E1853"/>
    <w:rsid w:val="004E525B"/>
    <w:rsid w:val="004E7273"/>
    <w:rsid w:val="004E78AA"/>
    <w:rsid w:val="004F07BF"/>
    <w:rsid w:val="004F1E07"/>
    <w:rsid w:val="004F3012"/>
    <w:rsid w:val="004F3551"/>
    <w:rsid w:val="004F5A7E"/>
    <w:rsid w:val="004F6EAE"/>
    <w:rsid w:val="004F7920"/>
    <w:rsid w:val="004F79FB"/>
    <w:rsid w:val="004F7B70"/>
    <w:rsid w:val="00501AC8"/>
    <w:rsid w:val="00504073"/>
    <w:rsid w:val="00504331"/>
    <w:rsid w:val="00505127"/>
    <w:rsid w:val="005077D7"/>
    <w:rsid w:val="00510B33"/>
    <w:rsid w:val="00510FAF"/>
    <w:rsid w:val="00511F57"/>
    <w:rsid w:val="00512E2E"/>
    <w:rsid w:val="00513B19"/>
    <w:rsid w:val="00514EC9"/>
    <w:rsid w:val="00515029"/>
    <w:rsid w:val="005155AC"/>
    <w:rsid w:val="00516614"/>
    <w:rsid w:val="00516BA0"/>
    <w:rsid w:val="005213D1"/>
    <w:rsid w:val="0052360E"/>
    <w:rsid w:val="00524C11"/>
    <w:rsid w:val="005250A7"/>
    <w:rsid w:val="005256BC"/>
    <w:rsid w:val="00526A9A"/>
    <w:rsid w:val="00527259"/>
    <w:rsid w:val="0053119A"/>
    <w:rsid w:val="00533503"/>
    <w:rsid w:val="00534249"/>
    <w:rsid w:val="00534FB2"/>
    <w:rsid w:val="0053681C"/>
    <w:rsid w:val="00537D39"/>
    <w:rsid w:val="005409AD"/>
    <w:rsid w:val="005430FD"/>
    <w:rsid w:val="00543788"/>
    <w:rsid w:val="00543D42"/>
    <w:rsid w:val="00543DA5"/>
    <w:rsid w:val="005443E7"/>
    <w:rsid w:val="00544B3C"/>
    <w:rsid w:val="00545EED"/>
    <w:rsid w:val="0054615D"/>
    <w:rsid w:val="0054695A"/>
    <w:rsid w:val="005472EA"/>
    <w:rsid w:val="005472EE"/>
    <w:rsid w:val="00550D9A"/>
    <w:rsid w:val="00550FFD"/>
    <w:rsid w:val="005511EA"/>
    <w:rsid w:val="00554636"/>
    <w:rsid w:val="005557A5"/>
    <w:rsid w:val="0055583B"/>
    <w:rsid w:val="00555CBE"/>
    <w:rsid w:val="0055620C"/>
    <w:rsid w:val="00557AA2"/>
    <w:rsid w:val="005611D8"/>
    <w:rsid w:val="0056262A"/>
    <w:rsid w:val="0056272D"/>
    <w:rsid w:val="00563718"/>
    <w:rsid w:val="00564A9A"/>
    <w:rsid w:val="00564F50"/>
    <w:rsid w:val="00565084"/>
    <w:rsid w:val="005654E9"/>
    <w:rsid w:val="00565C64"/>
    <w:rsid w:val="005662C5"/>
    <w:rsid w:val="00567F38"/>
    <w:rsid w:val="005708DE"/>
    <w:rsid w:val="00570DA5"/>
    <w:rsid w:val="005716F5"/>
    <w:rsid w:val="00571736"/>
    <w:rsid w:val="00571FC5"/>
    <w:rsid w:val="005724FC"/>
    <w:rsid w:val="00572556"/>
    <w:rsid w:val="00572BCB"/>
    <w:rsid w:val="00573246"/>
    <w:rsid w:val="00573EAD"/>
    <w:rsid w:val="00574AB0"/>
    <w:rsid w:val="00575887"/>
    <w:rsid w:val="00576800"/>
    <w:rsid w:val="00577693"/>
    <w:rsid w:val="005777D1"/>
    <w:rsid w:val="00580058"/>
    <w:rsid w:val="00582D45"/>
    <w:rsid w:val="00582DA8"/>
    <w:rsid w:val="00584830"/>
    <w:rsid w:val="00585C8F"/>
    <w:rsid w:val="00586B86"/>
    <w:rsid w:val="0058729A"/>
    <w:rsid w:val="00587489"/>
    <w:rsid w:val="00593711"/>
    <w:rsid w:val="00593B61"/>
    <w:rsid w:val="00593D85"/>
    <w:rsid w:val="005953BB"/>
    <w:rsid w:val="0059631C"/>
    <w:rsid w:val="005A4EDB"/>
    <w:rsid w:val="005A5456"/>
    <w:rsid w:val="005A76C4"/>
    <w:rsid w:val="005B28FB"/>
    <w:rsid w:val="005B2B56"/>
    <w:rsid w:val="005B3547"/>
    <w:rsid w:val="005B51FE"/>
    <w:rsid w:val="005B5E37"/>
    <w:rsid w:val="005B60D4"/>
    <w:rsid w:val="005B61CD"/>
    <w:rsid w:val="005B6F88"/>
    <w:rsid w:val="005B7536"/>
    <w:rsid w:val="005C0B9C"/>
    <w:rsid w:val="005C1001"/>
    <w:rsid w:val="005C3E97"/>
    <w:rsid w:val="005C4028"/>
    <w:rsid w:val="005C43A3"/>
    <w:rsid w:val="005C529C"/>
    <w:rsid w:val="005C56F6"/>
    <w:rsid w:val="005C591B"/>
    <w:rsid w:val="005C6DE9"/>
    <w:rsid w:val="005C7B77"/>
    <w:rsid w:val="005D00B2"/>
    <w:rsid w:val="005D0359"/>
    <w:rsid w:val="005D1E6B"/>
    <w:rsid w:val="005D3B5C"/>
    <w:rsid w:val="005D3BFC"/>
    <w:rsid w:val="005D40DE"/>
    <w:rsid w:val="005D44D5"/>
    <w:rsid w:val="005D63C1"/>
    <w:rsid w:val="005D73EE"/>
    <w:rsid w:val="005E04D5"/>
    <w:rsid w:val="005E0B07"/>
    <w:rsid w:val="005E242C"/>
    <w:rsid w:val="005E2D0E"/>
    <w:rsid w:val="005E3D79"/>
    <w:rsid w:val="005E4FC7"/>
    <w:rsid w:val="005E53DF"/>
    <w:rsid w:val="005E55DF"/>
    <w:rsid w:val="005E6229"/>
    <w:rsid w:val="005E7C74"/>
    <w:rsid w:val="005E7CC0"/>
    <w:rsid w:val="005E7EA0"/>
    <w:rsid w:val="005F1631"/>
    <w:rsid w:val="005F1FCC"/>
    <w:rsid w:val="005F2309"/>
    <w:rsid w:val="005F3AC5"/>
    <w:rsid w:val="005F4206"/>
    <w:rsid w:val="005F42EB"/>
    <w:rsid w:val="005F493C"/>
    <w:rsid w:val="005F5B23"/>
    <w:rsid w:val="005F79A6"/>
    <w:rsid w:val="005F7ADA"/>
    <w:rsid w:val="00600A8A"/>
    <w:rsid w:val="00600CC2"/>
    <w:rsid w:val="006017DA"/>
    <w:rsid w:val="006018CB"/>
    <w:rsid w:val="006023AB"/>
    <w:rsid w:val="00603FB4"/>
    <w:rsid w:val="00605568"/>
    <w:rsid w:val="00605FAE"/>
    <w:rsid w:val="006074BC"/>
    <w:rsid w:val="00607865"/>
    <w:rsid w:val="00607CD1"/>
    <w:rsid w:val="00612A56"/>
    <w:rsid w:val="00612E31"/>
    <w:rsid w:val="0061441D"/>
    <w:rsid w:val="00614FF3"/>
    <w:rsid w:val="00615227"/>
    <w:rsid w:val="0061536D"/>
    <w:rsid w:val="00615CBA"/>
    <w:rsid w:val="00616193"/>
    <w:rsid w:val="006173C1"/>
    <w:rsid w:val="006174FE"/>
    <w:rsid w:val="006175C4"/>
    <w:rsid w:val="006179AF"/>
    <w:rsid w:val="00617FCB"/>
    <w:rsid w:val="00620D30"/>
    <w:rsid w:val="0062148A"/>
    <w:rsid w:val="00622757"/>
    <w:rsid w:val="00622C0D"/>
    <w:rsid w:val="00623FC8"/>
    <w:rsid w:val="00624294"/>
    <w:rsid w:val="0062479D"/>
    <w:rsid w:val="0062574B"/>
    <w:rsid w:val="00632C27"/>
    <w:rsid w:val="006358E2"/>
    <w:rsid w:val="00635CD1"/>
    <w:rsid w:val="006366D5"/>
    <w:rsid w:val="006368A5"/>
    <w:rsid w:val="0064013A"/>
    <w:rsid w:val="00640142"/>
    <w:rsid w:val="0064190B"/>
    <w:rsid w:val="006437ED"/>
    <w:rsid w:val="00643AA2"/>
    <w:rsid w:val="00643E1F"/>
    <w:rsid w:val="006446CA"/>
    <w:rsid w:val="006449EF"/>
    <w:rsid w:val="00645A05"/>
    <w:rsid w:val="006460F8"/>
    <w:rsid w:val="0064649C"/>
    <w:rsid w:val="006464C0"/>
    <w:rsid w:val="006467C0"/>
    <w:rsid w:val="00647160"/>
    <w:rsid w:val="00647278"/>
    <w:rsid w:val="006475CC"/>
    <w:rsid w:val="006505FA"/>
    <w:rsid w:val="0065095F"/>
    <w:rsid w:val="00652282"/>
    <w:rsid w:val="0065265D"/>
    <w:rsid w:val="00652D68"/>
    <w:rsid w:val="00653278"/>
    <w:rsid w:val="00653F3B"/>
    <w:rsid w:val="00654811"/>
    <w:rsid w:val="00654D65"/>
    <w:rsid w:val="0066198E"/>
    <w:rsid w:val="00662B9D"/>
    <w:rsid w:val="00662F7C"/>
    <w:rsid w:val="0066369D"/>
    <w:rsid w:val="006637CE"/>
    <w:rsid w:val="00665081"/>
    <w:rsid w:val="0066780A"/>
    <w:rsid w:val="00671DD9"/>
    <w:rsid w:val="006726B9"/>
    <w:rsid w:val="0067285C"/>
    <w:rsid w:val="006738E8"/>
    <w:rsid w:val="006751C5"/>
    <w:rsid w:val="0067594B"/>
    <w:rsid w:val="00680A61"/>
    <w:rsid w:val="00680AE6"/>
    <w:rsid w:val="00683030"/>
    <w:rsid w:val="0068477D"/>
    <w:rsid w:val="00684A33"/>
    <w:rsid w:val="00686BB5"/>
    <w:rsid w:val="00691168"/>
    <w:rsid w:val="006927B2"/>
    <w:rsid w:val="00692C17"/>
    <w:rsid w:val="006954F1"/>
    <w:rsid w:val="006971B8"/>
    <w:rsid w:val="006977B0"/>
    <w:rsid w:val="006A1877"/>
    <w:rsid w:val="006A635D"/>
    <w:rsid w:val="006A6A77"/>
    <w:rsid w:val="006A6B85"/>
    <w:rsid w:val="006B0601"/>
    <w:rsid w:val="006B393A"/>
    <w:rsid w:val="006B41BD"/>
    <w:rsid w:val="006B4732"/>
    <w:rsid w:val="006B47F0"/>
    <w:rsid w:val="006B571F"/>
    <w:rsid w:val="006B6307"/>
    <w:rsid w:val="006B692E"/>
    <w:rsid w:val="006B69E2"/>
    <w:rsid w:val="006B6E1A"/>
    <w:rsid w:val="006C03C5"/>
    <w:rsid w:val="006C08B8"/>
    <w:rsid w:val="006C2271"/>
    <w:rsid w:val="006C2AE3"/>
    <w:rsid w:val="006C47CE"/>
    <w:rsid w:val="006C6898"/>
    <w:rsid w:val="006C6FF6"/>
    <w:rsid w:val="006C707F"/>
    <w:rsid w:val="006C7BA8"/>
    <w:rsid w:val="006D03D8"/>
    <w:rsid w:val="006D04AB"/>
    <w:rsid w:val="006D0B3C"/>
    <w:rsid w:val="006D60E7"/>
    <w:rsid w:val="006D7290"/>
    <w:rsid w:val="006E03FE"/>
    <w:rsid w:val="006E0F40"/>
    <w:rsid w:val="006E287A"/>
    <w:rsid w:val="006E3D9A"/>
    <w:rsid w:val="006E3FA9"/>
    <w:rsid w:val="006F1FB2"/>
    <w:rsid w:val="006F36A2"/>
    <w:rsid w:val="006F4CFD"/>
    <w:rsid w:val="006F61F9"/>
    <w:rsid w:val="006F6F5B"/>
    <w:rsid w:val="006F727D"/>
    <w:rsid w:val="006F77B5"/>
    <w:rsid w:val="007002C8"/>
    <w:rsid w:val="00700B4E"/>
    <w:rsid w:val="007015FD"/>
    <w:rsid w:val="007022FC"/>
    <w:rsid w:val="007042B8"/>
    <w:rsid w:val="00704843"/>
    <w:rsid w:val="00704D72"/>
    <w:rsid w:val="00705A6C"/>
    <w:rsid w:val="0070608D"/>
    <w:rsid w:val="007064B5"/>
    <w:rsid w:val="00706DB3"/>
    <w:rsid w:val="00707652"/>
    <w:rsid w:val="00710F33"/>
    <w:rsid w:val="0071128C"/>
    <w:rsid w:val="00712928"/>
    <w:rsid w:val="007129A6"/>
    <w:rsid w:val="00713507"/>
    <w:rsid w:val="007135EF"/>
    <w:rsid w:val="00713C40"/>
    <w:rsid w:val="007153AD"/>
    <w:rsid w:val="00715B57"/>
    <w:rsid w:val="00721184"/>
    <w:rsid w:val="007245FE"/>
    <w:rsid w:val="00725459"/>
    <w:rsid w:val="00725B39"/>
    <w:rsid w:val="007273BE"/>
    <w:rsid w:val="00727BFF"/>
    <w:rsid w:val="0073041D"/>
    <w:rsid w:val="00730EC1"/>
    <w:rsid w:val="00732520"/>
    <w:rsid w:val="007329DF"/>
    <w:rsid w:val="00733653"/>
    <w:rsid w:val="0073483F"/>
    <w:rsid w:val="007359C2"/>
    <w:rsid w:val="007407DC"/>
    <w:rsid w:val="00740D77"/>
    <w:rsid w:val="00741AF1"/>
    <w:rsid w:val="0074389E"/>
    <w:rsid w:val="007441F0"/>
    <w:rsid w:val="00746A29"/>
    <w:rsid w:val="00746D0E"/>
    <w:rsid w:val="00754EC0"/>
    <w:rsid w:val="0075594B"/>
    <w:rsid w:val="00756486"/>
    <w:rsid w:val="00756945"/>
    <w:rsid w:val="00756F80"/>
    <w:rsid w:val="0076150B"/>
    <w:rsid w:val="0076155D"/>
    <w:rsid w:val="00762074"/>
    <w:rsid w:val="00762C4F"/>
    <w:rsid w:val="00763D5C"/>
    <w:rsid w:val="0076496B"/>
    <w:rsid w:val="007656A1"/>
    <w:rsid w:val="00767333"/>
    <w:rsid w:val="007675F6"/>
    <w:rsid w:val="007678CF"/>
    <w:rsid w:val="00770014"/>
    <w:rsid w:val="00770355"/>
    <w:rsid w:val="007704C5"/>
    <w:rsid w:val="00771194"/>
    <w:rsid w:val="00771E70"/>
    <w:rsid w:val="007742BE"/>
    <w:rsid w:val="00774AAA"/>
    <w:rsid w:val="0078073B"/>
    <w:rsid w:val="007810EA"/>
    <w:rsid w:val="00781940"/>
    <w:rsid w:val="007830FE"/>
    <w:rsid w:val="00784949"/>
    <w:rsid w:val="00784D8C"/>
    <w:rsid w:val="00785320"/>
    <w:rsid w:val="00790ADE"/>
    <w:rsid w:val="00791701"/>
    <w:rsid w:val="007923C0"/>
    <w:rsid w:val="00792A44"/>
    <w:rsid w:val="0079326E"/>
    <w:rsid w:val="007934EC"/>
    <w:rsid w:val="00793C39"/>
    <w:rsid w:val="00793C6F"/>
    <w:rsid w:val="0079434A"/>
    <w:rsid w:val="007957F9"/>
    <w:rsid w:val="00795D92"/>
    <w:rsid w:val="007963ED"/>
    <w:rsid w:val="00796759"/>
    <w:rsid w:val="007A13A1"/>
    <w:rsid w:val="007A180F"/>
    <w:rsid w:val="007A31FD"/>
    <w:rsid w:val="007A4B0E"/>
    <w:rsid w:val="007A5CA5"/>
    <w:rsid w:val="007A6C8B"/>
    <w:rsid w:val="007A7D02"/>
    <w:rsid w:val="007B0C2A"/>
    <w:rsid w:val="007B0CA1"/>
    <w:rsid w:val="007B1EF3"/>
    <w:rsid w:val="007B4452"/>
    <w:rsid w:val="007B4786"/>
    <w:rsid w:val="007B4F9D"/>
    <w:rsid w:val="007B51B0"/>
    <w:rsid w:val="007B574B"/>
    <w:rsid w:val="007B6483"/>
    <w:rsid w:val="007B6DA2"/>
    <w:rsid w:val="007B74D2"/>
    <w:rsid w:val="007C1195"/>
    <w:rsid w:val="007C1B75"/>
    <w:rsid w:val="007C25F8"/>
    <w:rsid w:val="007C4F55"/>
    <w:rsid w:val="007C6331"/>
    <w:rsid w:val="007C6701"/>
    <w:rsid w:val="007C6C90"/>
    <w:rsid w:val="007C7D8B"/>
    <w:rsid w:val="007D00DF"/>
    <w:rsid w:val="007D01EE"/>
    <w:rsid w:val="007D3323"/>
    <w:rsid w:val="007D3363"/>
    <w:rsid w:val="007D4430"/>
    <w:rsid w:val="007D5412"/>
    <w:rsid w:val="007E0222"/>
    <w:rsid w:val="007E02FF"/>
    <w:rsid w:val="007E0F99"/>
    <w:rsid w:val="007E376E"/>
    <w:rsid w:val="007F0B22"/>
    <w:rsid w:val="007F339E"/>
    <w:rsid w:val="007F3AC9"/>
    <w:rsid w:val="007F64B0"/>
    <w:rsid w:val="007F74F5"/>
    <w:rsid w:val="00803AE7"/>
    <w:rsid w:val="00806040"/>
    <w:rsid w:val="00806EB5"/>
    <w:rsid w:val="00811C76"/>
    <w:rsid w:val="008122D2"/>
    <w:rsid w:val="00812CF5"/>
    <w:rsid w:val="0081414D"/>
    <w:rsid w:val="0081436E"/>
    <w:rsid w:val="008155FE"/>
    <w:rsid w:val="008176B0"/>
    <w:rsid w:val="0082024C"/>
    <w:rsid w:val="00820A94"/>
    <w:rsid w:val="00822829"/>
    <w:rsid w:val="008234DA"/>
    <w:rsid w:val="008239BD"/>
    <w:rsid w:val="00823BE7"/>
    <w:rsid w:val="00823CEF"/>
    <w:rsid w:val="008241EC"/>
    <w:rsid w:val="008251AE"/>
    <w:rsid w:val="008252CF"/>
    <w:rsid w:val="00825FFD"/>
    <w:rsid w:val="00826F72"/>
    <w:rsid w:val="008276DB"/>
    <w:rsid w:val="00827D3B"/>
    <w:rsid w:val="00830393"/>
    <w:rsid w:val="00830B53"/>
    <w:rsid w:val="00831328"/>
    <w:rsid w:val="00832174"/>
    <w:rsid w:val="00835ACF"/>
    <w:rsid w:val="00835FCB"/>
    <w:rsid w:val="00836E0F"/>
    <w:rsid w:val="0084050D"/>
    <w:rsid w:val="00841CE4"/>
    <w:rsid w:val="0084240D"/>
    <w:rsid w:val="00842555"/>
    <w:rsid w:val="00842650"/>
    <w:rsid w:val="00842AF5"/>
    <w:rsid w:val="00842D9A"/>
    <w:rsid w:val="008435B3"/>
    <w:rsid w:val="00843FF7"/>
    <w:rsid w:val="00846B26"/>
    <w:rsid w:val="008478E4"/>
    <w:rsid w:val="00850134"/>
    <w:rsid w:val="008504EA"/>
    <w:rsid w:val="00851797"/>
    <w:rsid w:val="00853633"/>
    <w:rsid w:val="00854943"/>
    <w:rsid w:val="00855938"/>
    <w:rsid w:val="00855E31"/>
    <w:rsid w:val="00856ABD"/>
    <w:rsid w:val="00863AEE"/>
    <w:rsid w:val="00864A90"/>
    <w:rsid w:val="00864F67"/>
    <w:rsid w:val="0086534E"/>
    <w:rsid w:val="008738A0"/>
    <w:rsid w:val="00875182"/>
    <w:rsid w:val="0087533B"/>
    <w:rsid w:val="008764A2"/>
    <w:rsid w:val="00876D0E"/>
    <w:rsid w:val="00877422"/>
    <w:rsid w:val="0087796A"/>
    <w:rsid w:val="008805D4"/>
    <w:rsid w:val="00882EA0"/>
    <w:rsid w:val="00884092"/>
    <w:rsid w:val="00885344"/>
    <w:rsid w:val="00886DCC"/>
    <w:rsid w:val="00887C7F"/>
    <w:rsid w:val="00887CFD"/>
    <w:rsid w:val="0089057C"/>
    <w:rsid w:val="00890854"/>
    <w:rsid w:val="00890921"/>
    <w:rsid w:val="008909C0"/>
    <w:rsid w:val="00891562"/>
    <w:rsid w:val="00892501"/>
    <w:rsid w:val="00892A1A"/>
    <w:rsid w:val="00892EF8"/>
    <w:rsid w:val="00893E7D"/>
    <w:rsid w:val="00893F9C"/>
    <w:rsid w:val="008943B9"/>
    <w:rsid w:val="00895E61"/>
    <w:rsid w:val="008968A4"/>
    <w:rsid w:val="008A0203"/>
    <w:rsid w:val="008A0E23"/>
    <w:rsid w:val="008A0E4C"/>
    <w:rsid w:val="008A10FE"/>
    <w:rsid w:val="008A21C0"/>
    <w:rsid w:val="008A3CBA"/>
    <w:rsid w:val="008A3CC0"/>
    <w:rsid w:val="008A5365"/>
    <w:rsid w:val="008A6D6C"/>
    <w:rsid w:val="008B07FD"/>
    <w:rsid w:val="008B1472"/>
    <w:rsid w:val="008B1CCD"/>
    <w:rsid w:val="008B4E8A"/>
    <w:rsid w:val="008B742E"/>
    <w:rsid w:val="008B799B"/>
    <w:rsid w:val="008B7BCA"/>
    <w:rsid w:val="008C6B9F"/>
    <w:rsid w:val="008C75D2"/>
    <w:rsid w:val="008C787F"/>
    <w:rsid w:val="008D2D7A"/>
    <w:rsid w:val="008D5087"/>
    <w:rsid w:val="008D620D"/>
    <w:rsid w:val="008D74E8"/>
    <w:rsid w:val="008E30D6"/>
    <w:rsid w:val="008E37E4"/>
    <w:rsid w:val="008E5A33"/>
    <w:rsid w:val="008F2F6E"/>
    <w:rsid w:val="008F359D"/>
    <w:rsid w:val="008F3CFF"/>
    <w:rsid w:val="008F539E"/>
    <w:rsid w:val="008F6FD8"/>
    <w:rsid w:val="009009F8"/>
    <w:rsid w:val="00901ACA"/>
    <w:rsid w:val="00902539"/>
    <w:rsid w:val="00902F10"/>
    <w:rsid w:val="009032B3"/>
    <w:rsid w:val="00903BF0"/>
    <w:rsid w:val="00903C50"/>
    <w:rsid w:val="00906BC3"/>
    <w:rsid w:val="00911054"/>
    <w:rsid w:val="00912F7E"/>
    <w:rsid w:val="0091444F"/>
    <w:rsid w:val="00914EB9"/>
    <w:rsid w:val="00915115"/>
    <w:rsid w:val="00916ABE"/>
    <w:rsid w:val="00920746"/>
    <w:rsid w:val="00921BD7"/>
    <w:rsid w:val="0092388E"/>
    <w:rsid w:val="00925767"/>
    <w:rsid w:val="00925E48"/>
    <w:rsid w:val="00926785"/>
    <w:rsid w:val="009275DA"/>
    <w:rsid w:val="009304B9"/>
    <w:rsid w:val="00930610"/>
    <w:rsid w:val="009310D1"/>
    <w:rsid w:val="0093157A"/>
    <w:rsid w:val="00932099"/>
    <w:rsid w:val="00935F10"/>
    <w:rsid w:val="00936731"/>
    <w:rsid w:val="00937AC8"/>
    <w:rsid w:val="00937AFF"/>
    <w:rsid w:val="00940260"/>
    <w:rsid w:val="00940A6D"/>
    <w:rsid w:val="00942880"/>
    <w:rsid w:val="00942982"/>
    <w:rsid w:val="009430D5"/>
    <w:rsid w:val="00945553"/>
    <w:rsid w:val="00945E9E"/>
    <w:rsid w:val="009467E4"/>
    <w:rsid w:val="00946C81"/>
    <w:rsid w:val="00946F8E"/>
    <w:rsid w:val="0095164C"/>
    <w:rsid w:val="0095197E"/>
    <w:rsid w:val="00952DFE"/>
    <w:rsid w:val="0095393C"/>
    <w:rsid w:val="00954223"/>
    <w:rsid w:val="009546F9"/>
    <w:rsid w:val="00954D95"/>
    <w:rsid w:val="009555FF"/>
    <w:rsid w:val="00955A9B"/>
    <w:rsid w:val="009562EC"/>
    <w:rsid w:val="009564B1"/>
    <w:rsid w:val="00956D22"/>
    <w:rsid w:val="00957B09"/>
    <w:rsid w:val="00957B0B"/>
    <w:rsid w:val="00963CD3"/>
    <w:rsid w:val="00964A4B"/>
    <w:rsid w:val="00964E63"/>
    <w:rsid w:val="009650B0"/>
    <w:rsid w:val="00965311"/>
    <w:rsid w:val="0096548E"/>
    <w:rsid w:val="0096618E"/>
    <w:rsid w:val="00966404"/>
    <w:rsid w:val="00967989"/>
    <w:rsid w:val="0097218A"/>
    <w:rsid w:val="0097282B"/>
    <w:rsid w:val="00973001"/>
    <w:rsid w:val="009735DA"/>
    <w:rsid w:val="00973EA8"/>
    <w:rsid w:val="009749E9"/>
    <w:rsid w:val="00975825"/>
    <w:rsid w:val="00976643"/>
    <w:rsid w:val="00976C37"/>
    <w:rsid w:val="0098013A"/>
    <w:rsid w:val="009804DF"/>
    <w:rsid w:val="00980AA9"/>
    <w:rsid w:val="00983731"/>
    <w:rsid w:val="00984B38"/>
    <w:rsid w:val="00986C03"/>
    <w:rsid w:val="00986F9A"/>
    <w:rsid w:val="009874AC"/>
    <w:rsid w:val="0099016C"/>
    <w:rsid w:val="00990F59"/>
    <w:rsid w:val="009939EB"/>
    <w:rsid w:val="00995303"/>
    <w:rsid w:val="00997829"/>
    <w:rsid w:val="00997FFD"/>
    <w:rsid w:val="009A210F"/>
    <w:rsid w:val="009A2F56"/>
    <w:rsid w:val="009A3253"/>
    <w:rsid w:val="009A3D28"/>
    <w:rsid w:val="009A4A70"/>
    <w:rsid w:val="009A6BE0"/>
    <w:rsid w:val="009A6E16"/>
    <w:rsid w:val="009A7291"/>
    <w:rsid w:val="009B28E8"/>
    <w:rsid w:val="009B43CA"/>
    <w:rsid w:val="009B5368"/>
    <w:rsid w:val="009B7248"/>
    <w:rsid w:val="009B7757"/>
    <w:rsid w:val="009B7A9B"/>
    <w:rsid w:val="009C0E3F"/>
    <w:rsid w:val="009C2184"/>
    <w:rsid w:val="009C5E75"/>
    <w:rsid w:val="009C7122"/>
    <w:rsid w:val="009C7988"/>
    <w:rsid w:val="009D1C8D"/>
    <w:rsid w:val="009D2990"/>
    <w:rsid w:val="009D2F04"/>
    <w:rsid w:val="009D3A66"/>
    <w:rsid w:val="009D3CA3"/>
    <w:rsid w:val="009D42AE"/>
    <w:rsid w:val="009D481B"/>
    <w:rsid w:val="009D4F33"/>
    <w:rsid w:val="009D717A"/>
    <w:rsid w:val="009E07B1"/>
    <w:rsid w:val="009E1760"/>
    <w:rsid w:val="009E1853"/>
    <w:rsid w:val="009E2F49"/>
    <w:rsid w:val="009E3C3E"/>
    <w:rsid w:val="009E4824"/>
    <w:rsid w:val="009E58E3"/>
    <w:rsid w:val="009F1538"/>
    <w:rsid w:val="009F4B52"/>
    <w:rsid w:val="009F560E"/>
    <w:rsid w:val="00A00843"/>
    <w:rsid w:val="00A0178E"/>
    <w:rsid w:val="00A02B21"/>
    <w:rsid w:val="00A04D43"/>
    <w:rsid w:val="00A056D8"/>
    <w:rsid w:val="00A06E7F"/>
    <w:rsid w:val="00A07A5F"/>
    <w:rsid w:val="00A11B8B"/>
    <w:rsid w:val="00A1285A"/>
    <w:rsid w:val="00A14024"/>
    <w:rsid w:val="00A1451F"/>
    <w:rsid w:val="00A15B3C"/>
    <w:rsid w:val="00A15B94"/>
    <w:rsid w:val="00A201B6"/>
    <w:rsid w:val="00A2023F"/>
    <w:rsid w:val="00A20374"/>
    <w:rsid w:val="00A221DE"/>
    <w:rsid w:val="00A23618"/>
    <w:rsid w:val="00A236FF"/>
    <w:rsid w:val="00A23C06"/>
    <w:rsid w:val="00A251EE"/>
    <w:rsid w:val="00A256AB"/>
    <w:rsid w:val="00A25AF5"/>
    <w:rsid w:val="00A2658B"/>
    <w:rsid w:val="00A26C42"/>
    <w:rsid w:val="00A26E93"/>
    <w:rsid w:val="00A2779C"/>
    <w:rsid w:val="00A31049"/>
    <w:rsid w:val="00A32200"/>
    <w:rsid w:val="00A32880"/>
    <w:rsid w:val="00A33160"/>
    <w:rsid w:val="00A33B95"/>
    <w:rsid w:val="00A3412A"/>
    <w:rsid w:val="00A34434"/>
    <w:rsid w:val="00A344C7"/>
    <w:rsid w:val="00A3486A"/>
    <w:rsid w:val="00A34BBA"/>
    <w:rsid w:val="00A34DA1"/>
    <w:rsid w:val="00A3575C"/>
    <w:rsid w:val="00A37054"/>
    <w:rsid w:val="00A375A1"/>
    <w:rsid w:val="00A42836"/>
    <w:rsid w:val="00A42952"/>
    <w:rsid w:val="00A4360E"/>
    <w:rsid w:val="00A4370C"/>
    <w:rsid w:val="00A43E61"/>
    <w:rsid w:val="00A4531F"/>
    <w:rsid w:val="00A46235"/>
    <w:rsid w:val="00A512A3"/>
    <w:rsid w:val="00A5162D"/>
    <w:rsid w:val="00A51B50"/>
    <w:rsid w:val="00A523F8"/>
    <w:rsid w:val="00A52CFD"/>
    <w:rsid w:val="00A536CC"/>
    <w:rsid w:val="00A54652"/>
    <w:rsid w:val="00A5479C"/>
    <w:rsid w:val="00A552A7"/>
    <w:rsid w:val="00A566ED"/>
    <w:rsid w:val="00A579A4"/>
    <w:rsid w:val="00A60240"/>
    <w:rsid w:val="00A615BE"/>
    <w:rsid w:val="00A62000"/>
    <w:rsid w:val="00A63220"/>
    <w:rsid w:val="00A63B95"/>
    <w:rsid w:val="00A64CB4"/>
    <w:rsid w:val="00A6518C"/>
    <w:rsid w:val="00A66123"/>
    <w:rsid w:val="00A705F0"/>
    <w:rsid w:val="00A70DB7"/>
    <w:rsid w:val="00A7199A"/>
    <w:rsid w:val="00A72449"/>
    <w:rsid w:val="00A735D9"/>
    <w:rsid w:val="00A74CF6"/>
    <w:rsid w:val="00A755CB"/>
    <w:rsid w:val="00A760DB"/>
    <w:rsid w:val="00A76339"/>
    <w:rsid w:val="00A76FAE"/>
    <w:rsid w:val="00A83D93"/>
    <w:rsid w:val="00A83E1E"/>
    <w:rsid w:val="00A8498D"/>
    <w:rsid w:val="00A84A6D"/>
    <w:rsid w:val="00A8620E"/>
    <w:rsid w:val="00A87776"/>
    <w:rsid w:val="00A87A92"/>
    <w:rsid w:val="00A90A2F"/>
    <w:rsid w:val="00A91E56"/>
    <w:rsid w:val="00A9313C"/>
    <w:rsid w:val="00A97F55"/>
    <w:rsid w:val="00AA1D53"/>
    <w:rsid w:val="00AA2030"/>
    <w:rsid w:val="00AA2253"/>
    <w:rsid w:val="00AA281D"/>
    <w:rsid w:val="00AA35C3"/>
    <w:rsid w:val="00AA371A"/>
    <w:rsid w:val="00AA3A6F"/>
    <w:rsid w:val="00AA618C"/>
    <w:rsid w:val="00AA6951"/>
    <w:rsid w:val="00AA7356"/>
    <w:rsid w:val="00AA76F1"/>
    <w:rsid w:val="00AB0691"/>
    <w:rsid w:val="00AB1193"/>
    <w:rsid w:val="00AB1C4F"/>
    <w:rsid w:val="00AB2ABC"/>
    <w:rsid w:val="00AB352D"/>
    <w:rsid w:val="00AB3D7E"/>
    <w:rsid w:val="00AB52C8"/>
    <w:rsid w:val="00AB5838"/>
    <w:rsid w:val="00AB5B61"/>
    <w:rsid w:val="00AB6CC1"/>
    <w:rsid w:val="00AC0858"/>
    <w:rsid w:val="00AC10FD"/>
    <w:rsid w:val="00AC18AE"/>
    <w:rsid w:val="00AC1DD7"/>
    <w:rsid w:val="00AC3D05"/>
    <w:rsid w:val="00AC4BF0"/>
    <w:rsid w:val="00AC4CAA"/>
    <w:rsid w:val="00AC7863"/>
    <w:rsid w:val="00AD00D3"/>
    <w:rsid w:val="00AD165F"/>
    <w:rsid w:val="00AD16B9"/>
    <w:rsid w:val="00AD18AB"/>
    <w:rsid w:val="00AD20A4"/>
    <w:rsid w:val="00AD2712"/>
    <w:rsid w:val="00AD6017"/>
    <w:rsid w:val="00AE0E2D"/>
    <w:rsid w:val="00AE20E1"/>
    <w:rsid w:val="00AE24A0"/>
    <w:rsid w:val="00AE2D92"/>
    <w:rsid w:val="00AE2DEF"/>
    <w:rsid w:val="00AE300F"/>
    <w:rsid w:val="00AE361D"/>
    <w:rsid w:val="00AE5547"/>
    <w:rsid w:val="00AE6BDC"/>
    <w:rsid w:val="00AE7C4C"/>
    <w:rsid w:val="00AF0020"/>
    <w:rsid w:val="00AF073C"/>
    <w:rsid w:val="00AF0C9A"/>
    <w:rsid w:val="00AF1915"/>
    <w:rsid w:val="00AF1D5E"/>
    <w:rsid w:val="00AF4379"/>
    <w:rsid w:val="00AF4B4D"/>
    <w:rsid w:val="00AF4C9D"/>
    <w:rsid w:val="00AF4CEC"/>
    <w:rsid w:val="00AF53E9"/>
    <w:rsid w:val="00AF62E9"/>
    <w:rsid w:val="00AF70EF"/>
    <w:rsid w:val="00B002C7"/>
    <w:rsid w:val="00B01EF4"/>
    <w:rsid w:val="00B02067"/>
    <w:rsid w:val="00B0539F"/>
    <w:rsid w:val="00B06449"/>
    <w:rsid w:val="00B06465"/>
    <w:rsid w:val="00B07260"/>
    <w:rsid w:val="00B0749F"/>
    <w:rsid w:val="00B076E2"/>
    <w:rsid w:val="00B07715"/>
    <w:rsid w:val="00B11689"/>
    <w:rsid w:val="00B11CBD"/>
    <w:rsid w:val="00B12030"/>
    <w:rsid w:val="00B14ABC"/>
    <w:rsid w:val="00B168A2"/>
    <w:rsid w:val="00B17233"/>
    <w:rsid w:val="00B17B14"/>
    <w:rsid w:val="00B20269"/>
    <w:rsid w:val="00B20509"/>
    <w:rsid w:val="00B22A84"/>
    <w:rsid w:val="00B2463E"/>
    <w:rsid w:val="00B25AA0"/>
    <w:rsid w:val="00B263FD"/>
    <w:rsid w:val="00B27AC7"/>
    <w:rsid w:val="00B27D2F"/>
    <w:rsid w:val="00B32680"/>
    <w:rsid w:val="00B33F21"/>
    <w:rsid w:val="00B3407C"/>
    <w:rsid w:val="00B3568B"/>
    <w:rsid w:val="00B36702"/>
    <w:rsid w:val="00B40D97"/>
    <w:rsid w:val="00B44F39"/>
    <w:rsid w:val="00B4696C"/>
    <w:rsid w:val="00B5013A"/>
    <w:rsid w:val="00B50C20"/>
    <w:rsid w:val="00B51A58"/>
    <w:rsid w:val="00B53728"/>
    <w:rsid w:val="00B54A5D"/>
    <w:rsid w:val="00B55121"/>
    <w:rsid w:val="00B55D18"/>
    <w:rsid w:val="00B567DB"/>
    <w:rsid w:val="00B569FA"/>
    <w:rsid w:val="00B57E3E"/>
    <w:rsid w:val="00B63005"/>
    <w:rsid w:val="00B645D9"/>
    <w:rsid w:val="00B67E82"/>
    <w:rsid w:val="00B70039"/>
    <w:rsid w:val="00B7087B"/>
    <w:rsid w:val="00B70E49"/>
    <w:rsid w:val="00B71C6C"/>
    <w:rsid w:val="00B71FAE"/>
    <w:rsid w:val="00B725E0"/>
    <w:rsid w:val="00B72F3F"/>
    <w:rsid w:val="00B75809"/>
    <w:rsid w:val="00B75A5B"/>
    <w:rsid w:val="00B804E6"/>
    <w:rsid w:val="00B806BD"/>
    <w:rsid w:val="00B809F7"/>
    <w:rsid w:val="00B80AB7"/>
    <w:rsid w:val="00B81A15"/>
    <w:rsid w:val="00B81F2E"/>
    <w:rsid w:val="00B82611"/>
    <w:rsid w:val="00B84391"/>
    <w:rsid w:val="00B860D4"/>
    <w:rsid w:val="00B87525"/>
    <w:rsid w:val="00B87E2A"/>
    <w:rsid w:val="00B90411"/>
    <w:rsid w:val="00B917BD"/>
    <w:rsid w:val="00B92547"/>
    <w:rsid w:val="00B92683"/>
    <w:rsid w:val="00B93DB1"/>
    <w:rsid w:val="00B942D6"/>
    <w:rsid w:val="00B953CD"/>
    <w:rsid w:val="00B95C8A"/>
    <w:rsid w:val="00B9643B"/>
    <w:rsid w:val="00B96A25"/>
    <w:rsid w:val="00BA27AB"/>
    <w:rsid w:val="00BA2CC6"/>
    <w:rsid w:val="00BA2E3F"/>
    <w:rsid w:val="00BA471A"/>
    <w:rsid w:val="00BA4F85"/>
    <w:rsid w:val="00BA7760"/>
    <w:rsid w:val="00BB0F2B"/>
    <w:rsid w:val="00BB12AF"/>
    <w:rsid w:val="00BB27E7"/>
    <w:rsid w:val="00BB2A6F"/>
    <w:rsid w:val="00BB39B2"/>
    <w:rsid w:val="00BB40E8"/>
    <w:rsid w:val="00BC011A"/>
    <w:rsid w:val="00BC029A"/>
    <w:rsid w:val="00BC22CD"/>
    <w:rsid w:val="00BC7D68"/>
    <w:rsid w:val="00BC7FD7"/>
    <w:rsid w:val="00BD0B20"/>
    <w:rsid w:val="00BD0C08"/>
    <w:rsid w:val="00BD0C7E"/>
    <w:rsid w:val="00BD0EDF"/>
    <w:rsid w:val="00BD166B"/>
    <w:rsid w:val="00BD2B6F"/>
    <w:rsid w:val="00BD328E"/>
    <w:rsid w:val="00BD33DD"/>
    <w:rsid w:val="00BD3962"/>
    <w:rsid w:val="00BD472F"/>
    <w:rsid w:val="00BD5D67"/>
    <w:rsid w:val="00BD6FE4"/>
    <w:rsid w:val="00BE1980"/>
    <w:rsid w:val="00BE2D2C"/>
    <w:rsid w:val="00BE3894"/>
    <w:rsid w:val="00BE4A08"/>
    <w:rsid w:val="00BE57BB"/>
    <w:rsid w:val="00BE61FF"/>
    <w:rsid w:val="00BE664E"/>
    <w:rsid w:val="00BE6C0E"/>
    <w:rsid w:val="00BE7159"/>
    <w:rsid w:val="00BF008B"/>
    <w:rsid w:val="00BF0297"/>
    <w:rsid w:val="00BF1A44"/>
    <w:rsid w:val="00BF30A4"/>
    <w:rsid w:val="00BF50BC"/>
    <w:rsid w:val="00C027C7"/>
    <w:rsid w:val="00C032C5"/>
    <w:rsid w:val="00C03446"/>
    <w:rsid w:val="00C03616"/>
    <w:rsid w:val="00C05EBD"/>
    <w:rsid w:val="00C06BAF"/>
    <w:rsid w:val="00C0701B"/>
    <w:rsid w:val="00C079E3"/>
    <w:rsid w:val="00C10B85"/>
    <w:rsid w:val="00C1293B"/>
    <w:rsid w:val="00C16781"/>
    <w:rsid w:val="00C16AF4"/>
    <w:rsid w:val="00C16C52"/>
    <w:rsid w:val="00C16C64"/>
    <w:rsid w:val="00C17F5F"/>
    <w:rsid w:val="00C20704"/>
    <w:rsid w:val="00C207D5"/>
    <w:rsid w:val="00C20A09"/>
    <w:rsid w:val="00C23C7F"/>
    <w:rsid w:val="00C24543"/>
    <w:rsid w:val="00C246C7"/>
    <w:rsid w:val="00C261D2"/>
    <w:rsid w:val="00C266DD"/>
    <w:rsid w:val="00C2685C"/>
    <w:rsid w:val="00C26F40"/>
    <w:rsid w:val="00C30961"/>
    <w:rsid w:val="00C30ABA"/>
    <w:rsid w:val="00C323C6"/>
    <w:rsid w:val="00C33626"/>
    <w:rsid w:val="00C36407"/>
    <w:rsid w:val="00C368BA"/>
    <w:rsid w:val="00C40328"/>
    <w:rsid w:val="00C4086E"/>
    <w:rsid w:val="00C41639"/>
    <w:rsid w:val="00C418A5"/>
    <w:rsid w:val="00C42EFD"/>
    <w:rsid w:val="00C44B4B"/>
    <w:rsid w:val="00C451F8"/>
    <w:rsid w:val="00C45BB5"/>
    <w:rsid w:val="00C4616D"/>
    <w:rsid w:val="00C46426"/>
    <w:rsid w:val="00C4748D"/>
    <w:rsid w:val="00C479EE"/>
    <w:rsid w:val="00C5025F"/>
    <w:rsid w:val="00C512C6"/>
    <w:rsid w:val="00C52ECB"/>
    <w:rsid w:val="00C544A8"/>
    <w:rsid w:val="00C545C5"/>
    <w:rsid w:val="00C55212"/>
    <w:rsid w:val="00C553C4"/>
    <w:rsid w:val="00C5542C"/>
    <w:rsid w:val="00C55D30"/>
    <w:rsid w:val="00C56A7F"/>
    <w:rsid w:val="00C602AC"/>
    <w:rsid w:val="00C60BF1"/>
    <w:rsid w:val="00C60E4D"/>
    <w:rsid w:val="00C611ED"/>
    <w:rsid w:val="00C6142D"/>
    <w:rsid w:val="00C620AB"/>
    <w:rsid w:val="00C65CB0"/>
    <w:rsid w:val="00C66863"/>
    <w:rsid w:val="00C66E8A"/>
    <w:rsid w:val="00C7004C"/>
    <w:rsid w:val="00C71193"/>
    <w:rsid w:val="00C7213A"/>
    <w:rsid w:val="00C7464F"/>
    <w:rsid w:val="00C74A0A"/>
    <w:rsid w:val="00C809BF"/>
    <w:rsid w:val="00C80CC2"/>
    <w:rsid w:val="00C824D3"/>
    <w:rsid w:val="00C879C8"/>
    <w:rsid w:val="00C9025A"/>
    <w:rsid w:val="00C904F6"/>
    <w:rsid w:val="00C90B99"/>
    <w:rsid w:val="00C93F53"/>
    <w:rsid w:val="00C955B6"/>
    <w:rsid w:val="00C9643D"/>
    <w:rsid w:val="00C9736C"/>
    <w:rsid w:val="00CA2151"/>
    <w:rsid w:val="00CA3D1D"/>
    <w:rsid w:val="00CA426D"/>
    <w:rsid w:val="00CA4876"/>
    <w:rsid w:val="00CA7DCA"/>
    <w:rsid w:val="00CA7DD7"/>
    <w:rsid w:val="00CB00A1"/>
    <w:rsid w:val="00CB2CF4"/>
    <w:rsid w:val="00CB49B5"/>
    <w:rsid w:val="00CB5D66"/>
    <w:rsid w:val="00CB6A20"/>
    <w:rsid w:val="00CC01A5"/>
    <w:rsid w:val="00CC1013"/>
    <w:rsid w:val="00CC1853"/>
    <w:rsid w:val="00CC3C62"/>
    <w:rsid w:val="00CC46F5"/>
    <w:rsid w:val="00CC543E"/>
    <w:rsid w:val="00CC61F5"/>
    <w:rsid w:val="00CC73F2"/>
    <w:rsid w:val="00CC775E"/>
    <w:rsid w:val="00CD0C0E"/>
    <w:rsid w:val="00CD32C7"/>
    <w:rsid w:val="00CD3A92"/>
    <w:rsid w:val="00CD4944"/>
    <w:rsid w:val="00CD54DA"/>
    <w:rsid w:val="00CD6002"/>
    <w:rsid w:val="00CD6460"/>
    <w:rsid w:val="00CD6CEB"/>
    <w:rsid w:val="00CE0049"/>
    <w:rsid w:val="00CE176F"/>
    <w:rsid w:val="00CE17A9"/>
    <w:rsid w:val="00CE2335"/>
    <w:rsid w:val="00CE326E"/>
    <w:rsid w:val="00CE4247"/>
    <w:rsid w:val="00CE648C"/>
    <w:rsid w:val="00CE747C"/>
    <w:rsid w:val="00CE79D0"/>
    <w:rsid w:val="00CF0025"/>
    <w:rsid w:val="00CF0BDD"/>
    <w:rsid w:val="00CF36A4"/>
    <w:rsid w:val="00CF75B8"/>
    <w:rsid w:val="00D01345"/>
    <w:rsid w:val="00D01E98"/>
    <w:rsid w:val="00D01F60"/>
    <w:rsid w:val="00D031A7"/>
    <w:rsid w:val="00D0346C"/>
    <w:rsid w:val="00D0453F"/>
    <w:rsid w:val="00D068A7"/>
    <w:rsid w:val="00D06A30"/>
    <w:rsid w:val="00D07895"/>
    <w:rsid w:val="00D10FB0"/>
    <w:rsid w:val="00D1248E"/>
    <w:rsid w:val="00D13655"/>
    <w:rsid w:val="00D14694"/>
    <w:rsid w:val="00D16D3A"/>
    <w:rsid w:val="00D170AC"/>
    <w:rsid w:val="00D20315"/>
    <w:rsid w:val="00D20683"/>
    <w:rsid w:val="00D20B75"/>
    <w:rsid w:val="00D20E5D"/>
    <w:rsid w:val="00D21BA0"/>
    <w:rsid w:val="00D21FBF"/>
    <w:rsid w:val="00D22334"/>
    <w:rsid w:val="00D23004"/>
    <w:rsid w:val="00D23FE8"/>
    <w:rsid w:val="00D244B7"/>
    <w:rsid w:val="00D245E6"/>
    <w:rsid w:val="00D257E3"/>
    <w:rsid w:val="00D25B64"/>
    <w:rsid w:val="00D26867"/>
    <w:rsid w:val="00D3171A"/>
    <w:rsid w:val="00D320BB"/>
    <w:rsid w:val="00D33008"/>
    <w:rsid w:val="00D331E0"/>
    <w:rsid w:val="00D334AE"/>
    <w:rsid w:val="00D36D26"/>
    <w:rsid w:val="00D37CFC"/>
    <w:rsid w:val="00D40760"/>
    <w:rsid w:val="00D41E96"/>
    <w:rsid w:val="00D42C6A"/>
    <w:rsid w:val="00D440C2"/>
    <w:rsid w:val="00D45C72"/>
    <w:rsid w:val="00D45DA1"/>
    <w:rsid w:val="00D51680"/>
    <w:rsid w:val="00D51E7B"/>
    <w:rsid w:val="00D542BB"/>
    <w:rsid w:val="00D547FF"/>
    <w:rsid w:val="00D5515F"/>
    <w:rsid w:val="00D55662"/>
    <w:rsid w:val="00D55BC8"/>
    <w:rsid w:val="00D560F4"/>
    <w:rsid w:val="00D609AD"/>
    <w:rsid w:val="00D60C61"/>
    <w:rsid w:val="00D63557"/>
    <w:rsid w:val="00D6391D"/>
    <w:rsid w:val="00D640EA"/>
    <w:rsid w:val="00D65C0D"/>
    <w:rsid w:val="00D65C30"/>
    <w:rsid w:val="00D65F5D"/>
    <w:rsid w:val="00D6682B"/>
    <w:rsid w:val="00D66C83"/>
    <w:rsid w:val="00D702B3"/>
    <w:rsid w:val="00D70903"/>
    <w:rsid w:val="00D70EED"/>
    <w:rsid w:val="00D7113D"/>
    <w:rsid w:val="00D71242"/>
    <w:rsid w:val="00D722E3"/>
    <w:rsid w:val="00D73D1B"/>
    <w:rsid w:val="00D75115"/>
    <w:rsid w:val="00D7514E"/>
    <w:rsid w:val="00D75868"/>
    <w:rsid w:val="00D77CEC"/>
    <w:rsid w:val="00D77F4F"/>
    <w:rsid w:val="00D80AFB"/>
    <w:rsid w:val="00D8127C"/>
    <w:rsid w:val="00D81B74"/>
    <w:rsid w:val="00D834A9"/>
    <w:rsid w:val="00D83691"/>
    <w:rsid w:val="00D84745"/>
    <w:rsid w:val="00D85E6C"/>
    <w:rsid w:val="00D86AAD"/>
    <w:rsid w:val="00D91486"/>
    <w:rsid w:val="00D91E13"/>
    <w:rsid w:val="00D92216"/>
    <w:rsid w:val="00D966AD"/>
    <w:rsid w:val="00D96F6A"/>
    <w:rsid w:val="00D97091"/>
    <w:rsid w:val="00DA02CC"/>
    <w:rsid w:val="00DA1288"/>
    <w:rsid w:val="00DA18C1"/>
    <w:rsid w:val="00DA369F"/>
    <w:rsid w:val="00DA3DE2"/>
    <w:rsid w:val="00DA4028"/>
    <w:rsid w:val="00DA6B8B"/>
    <w:rsid w:val="00DA6E52"/>
    <w:rsid w:val="00DA747B"/>
    <w:rsid w:val="00DA766A"/>
    <w:rsid w:val="00DB0657"/>
    <w:rsid w:val="00DB1949"/>
    <w:rsid w:val="00DB4D18"/>
    <w:rsid w:val="00DB4EB8"/>
    <w:rsid w:val="00DB5C30"/>
    <w:rsid w:val="00DB783B"/>
    <w:rsid w:val="00DC0384"/>
    <w:rsid w:val="00DC1889"/>
    <w:rsid w:val="00DC1C0B"/>
    <w:rsid w:val="00DC2689"/>
    <w:rsid w:val="00DC27D1"/>
    <w:rsid w:val="00DC32B0"/>
    <w:rsid w:val="00DC41A3"/>
    <w:rsid w:val="00DC4E19"/>
    <w:rsid w:val="00DC5030"/>
    <w:rsid w:val="00DC5E1D"/>
    <w:rsid w:val="00DC661E"/>
    <w:rsid w:val="00DC6A16"/>
    <w:rsid w:val="00DC7214"/>
    <w:rsid w:val="00DD0276"/>
    <w:rsid w:val="00DD1182"/>
    <w:rsid w:val="00DD3D6E"/>
    <w:rsid w:val="00DD3D91"/>
    <w:rsid w:val="00DD67A5"/>
    <w:rsid w:val="00DD7559"/>
    <w:rsid w:val="00DD76D7"/>
    <w:rsid w:val="00DD7CFC"/>
    <w:rsid w:val="00DD7D27"/>
    <w:rsid w:val="00DE05BD"/>
    <w:rsid w:val="00DE1602"/>
    <w:rsid w:val="00DE3610"/>
    <w:rsid w:val="00DE3FA2"/>
    <w:rsid w:val="00DE454E"/>
    <w:rsid w:val="00DE649E"/>
    <w:rsid w:val="00DE64C8"/>
    <w:rsid w:val="00DE6885"/>
    <w:rsid w:val="00DE6E43"/>
    <w:rsid w:val="00DF0320"/>
    <w:rsid w:val="00DF0502"/>
    <w:rsid w:val="00DF0A93"/>
    <w:rsid w:val="00DF2837"/>
    <w:rsid w:val="00E00737"/>
    <w:rsid w:val="00E00D21"/>
    <w:rsid w:val="00E010AD"/>
    <w:rsid w:val="00E011B2"/>
    <w:rsid w:val="00E01949"/>
    <w:rsid w:val="00E01A27"/>
    <w:rsid w:val="00E01CAC"/>
    <w:rsid w:val="00E02F85"/>
    <w:rsid w:val="00E051F9"/>
    <w:rsid w:val="00E116FA"/>
    <w:rsid w:val="00E11FD2"/>
    <w:rsid w:val="00E15458"/>
    <w:rsid w:val="00E15F25"/>
    <w:rsid w:val="00E15FFB"/>
    <w:rsid w:val="00E1607F"/>
    <w:rsid w:val="00E17430"/>
    <w:rsid w:val="00E200E5"/>
    <w:rsid w:val="00E213CD"/>
    <w:rsid w:val="00E22CAF"/>
    <w:rsid w:val="00E24FC9"/>
    <w:rsid w:val="00E25A63"/>
    <w:rsid w:val="00E2615D"/>
    <w:rsid w:val="00E27FF1"/>
    <w:rsid w:val="00E30570"/>
    <w:rsid w:val="00E30C66"/>
    <w:rsid w:val="00E30F40"/>
    <w:rsid w:val="00E331D0"/>
    <w:rsid w:val="00E36E9B"/>
    <w:rsid w:val="00E3704C"/>
    <w:rsid w:val="00E37D1D"/>
    <w:rsid w:val="00E4079B"/>
    <w:rsid w:val="00E40E81"/>
    <w:rsid w:val="00E41A8C"/>
    <w:rsid w:val="00E428ED"/>
    <w:rsid w:val="00E4457A"/>
    <w:rsid w:val="00E45055"/>
    <w:rsid w:val="00E4716B"/>
    <w:rsid w:val="00E503F3"/>
    <w:rsid w:val="00E52426"/>
    <w:rsid w:val="00E538FB"/>
    <w:rsid w:val="00E54A86"/>
    <w:rsid w:val="00E54D93"/>
    <w:rsid w:val="00E55860"/>
    <w:rsid w:val="00E5687E"/>
    <w:rsid w:val="00E62F7F"/>
    <w:rsid w:val="00E63D9C"/>
    <w:rsid w:val="00E63F91"/>
    <w:rsid w:val="00E65670"/>
    <w:rsid w:val="00E65DD6"/>
    <w:rsid w:val="00E663EA"/>
    <w:rsid w:val="00E71CDF"/>
    <w:rsid w:val="00E749CD"/>
    <w:rsid w:val="00E757CA"/>
    <w:rsid w:val="00E77A49"/>
    <w:rsid w:val="00E80F68"/>
    <w:rsid w:val="00E81566"/>
    <w:rsid w:val="00E820A1"/>
    <w:rsid w:val="00E82100"/>
    <w:rsid w:val="00E83E0E"/>
    <w:rsid w:val="00E863A9"/>
    <w:rsid w:val="00E873F1"/>
    <w:rsid w:val="00E90838"/>
    <w:rsid w:val="00E9127C"/>
    <w:rsid w:val="00E91EB6"/>
    <w:rsid w:val="00E93398"/>
    <w:rsid w:val="00E93AB2"/>
    <w:rsid w:val="00E93C76"/>
    <w:rsid w:val="00E95748"/>
    <w:rsid w:val="00E95872"/>
    <w:rsid w:val="00E95B02"/>
    <w:rsid w:val="00E96402"/>
    <w:rsid w:val="00E96629"/>
    <w:rsid w:val="00E97C64"/>
    <w:rsid w:val="00EA1976"/>
    <w:rsid w:val="00EA285F"/>
    <w:rsid w:val="00EA5E93"/>
    <w:rsid w:val="00EA6E3C"/>
    <w:rsid w:val="00EB10BF"/>
    <w:rsid w:val="00EB1D01"/>
    <w:rsid w:val="00EB1ED5"/>
    <w:rsid w:val="00EB31FD"/>
    <w:rsid w:val="00EB3734"/>
    <w:rsid w:val="00EB5176"/>
    <w:rsid w:val="00EB5E99"/>
    <w:rsid w:val="00EB69BA"/>
    <w:rsid w:val="00EB73C4"/>
    <w:rsid w:val="00EB7EDB"/>
    <w:rsid w:val="00EC2676"/>
    <w:rsid w:val="00EC3076"/>
    <w:rsid w:val="00EC5F74"/>
    <w:rsid w:val="00EC6021"/>
    <w:rsid w:val="00EC692C"/>
    <w:rsid w:val="00EC72BE"/>
    <w:rsid w:val="00EC7826"/>
    <w:rsid w:val="00ED02D0"/>
    <w:rsid w:val="00ED04AB"/>
    <w:rsid w:val="00ED0C67"/>
    <w:rsid w:val="00ED12E4"/>
    <w:rsid w:val="00ED17FE"/>
    <w:rsid w:val="00ED237E"/>
    <w:rsid w:val="00ED2414"/>
    <w:rsid w:val="00ED2F11"/>
    <w:rsid w:val="00ED34C7"/>
    <w:rsid w:val="00ED574C"/>
    <w:rsid w:val="00ED68F3"/>
    <w:rsid w:val="00ED6FB9"/>
    <w:rsid w:val="00ED7E32"/>
    <w:rsid w:val="00EE0E42"/>
    <w:rsid w:val="00EE118E"/>
    <w:rsid w:val="00EE4410"/>
    <w:rsid w:val="00EE50D3"/>
    <w:rsid w:val="00EE5666"/>
    <w:rsid w:val="00EE6EBA"/>
    <w:rsid w:val="00EF0A44"/>
    <w:rsid w:val="00EF1613"/>
    <w:rsid w:val="00EF1A7C"/>
    <w:rsid w:val="00EF1BA2"/>
    <w:rsid w:val="00EF2BB3"/>
    <w:rsid w:val="00EF4048"/>
    <w:rsid w:val="00EF545A"/>
    <w:rsid w:val="00EF5BC1"/>
    <w:rsid w:val="00EF7BAE"/>
    <w:rsid w:val="00EF7E31"/>
    <w:rsid w:val="00EF7F35"/>
    <w:rsid w:val="00F02853"/>
    <w:rsid w:val="00F05332"/>
    <w:rsid w:val="00F05D86"/>
    <w:rsid w:val="00F076CA"/>
    <w:rsid w:val="00F10081"/>
    <w:rsid w:val="00F10B3A"/>
    <w:rsid w:val="00F11A09"/>
    <w:rsid w:val="00F12387"/>
    <w:rsid w:val="00F13C08"/>
    <w:rsid w:val="00F149CC"/>
    <w:rsid w:val="00F14FAE"/>
    <w:rsid w:val="00F1656F"/>
    <w:rsid w:val="00F165C6"/>
    <w:rsid w:val="00F177BD"/>
    <w:rsid w:val="00F17ADF"/>
    <w:rsid w:val="00F17DD6"/>
    <w:rsid w:val="00F2345A"/>
    <w:rsid w:val="00F234B9"/>
    <w:rsid w:val="00F27C7B"/>
    <w:rsid w:val="00F33FB8"/>
    <w:rsid w:val="00F359CC"/>
    <w:rsid w:val="00F367D1"/>
    <w:rsid w:val="00F37922"/>
    <w:rsid w:val="00F40148"/>
    <w:rsid w:val="00F40F1F"/>
    <w:rsid w:val="00F43DE3"/>
    <w:rsid w:val="00F44E6F"/>
    <w:rsid w:val="00F44F80"/>
    <w:rsid w:val="00F45038"/>
    <w:rsid w:val="00F465AC"/>
    <w:rsid w:val="00F470DE"/>
    <w:rsid w:val="00F502F7"/>
    <w:rsid w:val="00F538CC"/>
    <w:rsid w:val="00F54063"/>
    <w:rsid w:val="00F540D8"/>
    <w:rsid w:val="00F54890"/>
    <w:rsid w:val="00F55051"/>
    <w:rsid w:val="00F559AC"/>
    <w:rsid w:val="00F55D5E"/>
    <w:rsid w:val="00F60ECE"/>
    <w:rsid w:val="00F61208"/>
    <w:rsid w:val="00F6137B"/>
    <w:rsid w:val="00F61CF2"/>
    <w:rsid w:val="00F63430"/>
    <w:rsid w:val="00F676AF"/>
    <w:rsid w:val="00F700BC"/>
    <w:rsid w:val="00F70D82"/>
    <w:rsid w:val="00F72E5C"/>
    <w:rsid w:val="00F7376D"/>
    <w:rsid w:val="00F74923"/>
    <w:rsid w:val="00F759AF"/>
    <w:rsid w:val="00F77EB6"/>
    <w:rsid w:val="00F80C69"/>
    <w:rsid w:val="00F818BB"/>
    <w:rsid w:val="00F81E14"/>
    <w:rsid w:val="00F826CF"/>
    <w:rsid w:val="00F83360"/>
    <w:rsid w:val="00F83AFC"/>
    <w:rsid w:val="00F84EF3"/>
    <w:rsid w:val="00F90ADF"/>
    <w:rsid w:val="00F91823"/>
    <w:rsid w:val="00F91CE4"/>
    <w:rsid w:val="00F924DE"/>
    <w:rsid w:val="00F92C2E"/>
    <w:rsid w:val="00F9365B"/>
    <w:rsid w:val="00F94D05"/>
    <w:rsid w:val="00F95A70"/>
    <w:rsid w:val="00F968CA"/>
    <w:rsid w:val="00FA2554"/>
    <w:rsid w:val="00FA3E32"/>
    <w:rsid w:val="00FA544E"/>
    <w:rsid w:val="00FA7D82"/>
    <w:rsid w:val="00FB0B5A"/>
    <w:rsid w:val="00FB13DA"/>
    <w:rsid w:val="00FB4792"/>
    <w:rsid w:val="00FB5792"/>
    <w:rsid w:val="00FB7E4E"/>
    <w:rsid w:val="00FB7E84"/>
    <w:rsid w:val="00FC07FC"/>
    <w:rsid w:val="00FC0CF8"/>
    <w:rsid w:val="00FC1CA8"/>
    <w:rsid w:val="00FC32EE"/>
    <w:rsid w:val="00FC3FF6"/>
    <w:rsid w:val="00FC4690"/>
    <w:rsid w:val="00FC5560"/>
    <w:rsid w:val="00FC5612"/>
    <w:rsid w:val="00FC67FF"/>
    <w:rsid w:val="00FD0004"/>
    <w:rsid w:val="00FD1333"/>
    <w:rsid w:val="00FD212D"/>
    <w:rsid w:val="00FD221F"/>
    <w:rsid w:val="00FD2E27"/>
    <w:rsid w:val="00FD3435"/>
    <w:rsid w:val="00FD4258"/>
    <w:rsid w:val="00FD46AC"/>
    <w:rsid w:val="00FD491A"/>
    <w:rsid w:val="00FD62AA"/>
    <w:rsid w:val="00FD6C9E"/>
    <w:rsid w:val="00FD702F"/>
    <w:rsid w:val="00FE1D26"/>
    <w:rsid w:val="00FE48DE"/>
    <w:rsid w:val="00FE4B66"/>
    <w:rsid w:val="00FE4EEE"/>
    <w:rsid w:val="00FE7031"/>
    <w:rsid w:val="00FF0985"/>
    <w:rsid w:val="00FF0E9F"/>
    <w:rsid w:val="00FF22B9"/>
    <w:rsid w:val="00FF279B"/>
    <w:rsid w:val="00FF27F7"/>
    <w:rsid w:val="00FF3D47"/>
    <w:rsid w:val="00FF49F3"/>
    <w:rsid w:val="00FF5F86"/>
    <w:rsid w:val="00FF66AF"/>
    <w:rsid w:val="00FF6862"/>
    <w:rsid w:val="00FF71A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81D28E"/>
  <w15:docId w15:val="{84B15DC1-B007-42E2-9109-C3689FEAA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5DEA"/>
    <w:rPr>
      <w:rFonts w:ascii="Calibri" w:eastAsia="Times New Roman" w:hAnsi="Calibri" w:cs="Times New Roman"/>
    </w:rPr>
  </w:style>
  <w:style w:type="paragraph" w:styleId="1">
    <w:name w:val="heading 1"/>
    <w:basedOn w:val="a"/>
    <w:next w:val="a"/>
    <w:link w:val="10"/>
    <w:uiPriority w:val="9"/>
    <w:qFormat/>
    <w:rsid w:val="00AF002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5">
    <w:name w:val="heading 5"/>
    <w:basedOn w:val="a"/>
    <w:next w:val="a"/>
    <w:link w:val="50"/>
    <w:uiPriority w:val="9"/>
    <w:semiHidden/>
    <w:unhideWhenUsed/>
    <w:qFormat/>
    <w:rsid w:val="005B2B56"/>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qFormat/>
    <w:rsid w:val="00C512C6"/>
    <w:pPr>
      <w:spacing w:before="240" w:after="60" w:line="240" w:lineRule="auto"/>
      <w:outlineLvl w:val="5"/>
    </w:pPr>
    <w:rPr>
      <w:b/>
      <w:bCs/>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325DEA"/>
    <w:pPr>
      <w:widowControl w:val="0"/>
      <w:autoSpaceDE w:val="0"/>
      <w:autoSpaceDN w:val="0"/>
      <w:adjustRightInd w:val="0"/>
      <w:spacing w:after="0" w:line="240" w:lineRule="auto"/>
    </w:pPr>
    <w:rPr>
      <w:rFonts w:ascii="Arial" w:eastAsia="Calibri" w:hAnsi="Arial" w:cs="Arial"/>
      <w:b/>
      <w:bCs/>
      <w:sz w:val="20"/>
      <w:szCs w:val="20"/>
      <w:lang w:eastAsia="ru-RU"/>
    </w:rPr>
  </w:style>
  <w:style w:type="paragraph" w:styleId="a3">
    <w:name w:val="footer"/>
    <w:basedOn w:val="a"/>
    <w:link w:val="a4"/>
    <w:uiPriority w:val="99"/>
    <w:rsid w:val="00325DEA"/>
    <w:pPr>
      <w:tabs>
        <w:tab w:val="center" w:pos="4677"/>
        <w:tab w:val="right" w:pos="9355"/>
      </w:tabs>
    </w:pPr>
  </w:style>
  <w:style w:type="character" w:customStyle="1" w:styleId="a4">
    <w:name w:val="Нижний колонтитул Знак"/>
    <w:basedOn w:val="a0"/>
    <w:link w:val="a3"/>
    <w:uiPriority w:val="99"/>
    <w:rsid w:val="00325DEA"/>
    <w:rPr>
      <w:rFonts w:ascii="Calibri" w:eastAsia="Times New Roman" w:hAnsi="Calibri" w:cs="Times New Roman"/>
    </w:rPr>
  </w:style>
  <w:style w:type="paragraph" w:customStyle="1" w:styleId="11">
    <w:name w:val="Стиль1"/>
    <w:basedOn w:val="a"/>
    <w:link w:val="12"/>
    <w:qFormat/>
    <w:rsid w:val="00013DAD"/>
    <w:pPr>
      <w:widowControl w:val="0"/>
      <w:autoSpaceDE w:val="0"/>
      <w:autoSpaceDN w:val="0"/>
      <w:adjustRightInd w:val="0"/>
      <w:spacing w:after="0" w:line="360" w:lineRule="auto"/>
      <w:ind w:firstLine="709"/>
      <w:jc w:val="both"/>
    </w:pPr>
    <w:rPr>
      <w:rFonts w:ascii="Times New Roman" w:eastAsiaTheme="minorEastAsia" w:hAnsi="Times New Roman"/>
      <w:b/>
      <w:sz w:val="28"/>
      <w:szCs w:val="28"/>
      <w:lang w:eastAsia="ru-RU"/>
    </w:rPr>
  </w:style>
  <w:style w:type="character" w:customStyle="1" w:styleId="12">
    <w:name w:val="Стиль1 Знак"/>
    <w:basedOn w:val="a0"/>
    <w:link w:val="11"/>
    <w:rsid w:val="00013DAD"/>
    <w:rPr>
      <w:rFonts w:ascii="Times New Roman" w:eastAsiaTheme="minorEastAsia" w:hAnsi="Times New Roman" w:cs="Times New Roman"/>
      <w:b/>
      <w:sz w:val="28"/>
      <w:szCs w:val="28"/>
      <w:lang w:eastAsia="ru-RU"/>
    </w:rPr>
  </w:style>
  <w:style w:type="paragraph" w:customStyle="1" w:styleId="2">
    <w:name w:val="Стиль2"/>
    <w:basedOn w:val="a"/>
    <w:link w:val="20"/>
    <w:qFormat/>
    <w:rsid w:val="00013DAD"/>
    <w:pPr>
      <w:widowControl w:val="0"/>
      <w:autoSpaceDE w:val="0"/>
      <w:autoSpaceDN w:val="0"/>
      <w:adjustRightInd w:val="0"/>
      <w:spacing w:after="0" w:line="360" w:lineRule="auto"/>
      <w:ind w:firstLine="709"/>
      <w:jc w:val="both"/>
    </w:pPr>
    <w:rPr>
      <w:rFonts w:ascii="Times New Roman" w:eastAsiaTheme="minorEastAsia" w:hAnsi="Times New Roman"/>
      <w:sz w:val="28"/>
      <w:szCs w:val="28"/>
      <w:lang w:eastAsia="ru-RU"/>
    </w:rPr>
  </w:style>
  <w:style w:type="character" w:customStyle="1" w:styleId="20">
    <w:name w:val="Стиль2 Знак"/>
    <w:basedOn w:val="a0"/>
    <w:link w:val="2"/>
    <w:rsid w:val="00013DAD"/>
    <w:rPr>
      <w:rFonts w:ascii="Times New Roman" w:eastAsiaTheme="minorEastAsia" w:hAnsi="Times New Roman" w:cs="Times New Roman"/>
      <w:sz w:val="28"/>
      <w:szCs w:val="28"/>
      <w:lang w:eastAsia="ru-RU"/>
    </w:rPr>
  </w:style>
  <w:style w:type="paragraph" w:styleId="a5">
    <w:name w:val="List Paragraph"/>
    <w:basedOn w:val="a"/>
    <w:link w:val="a6"/>
    <w:uiPriority w:val="34"/>
    <w:qFormat/>
    <w:rsid w:val="00013DAD"/>
    <w:pPr>
      <w:widowControl w:val="0"/>
      <w:autoSpaceDE w:val="0"/>
      <w:autoSpaceDN w:val="0"/>
      <w:adjustRightInd w:val="0"/>
      <w:spacing w:after="0" w:line="240" w:lineRule="auto"/>
      <w:ind w:left="720"/>
      <w:contextualSpacing/>
    </w:pPr>
    <w:rPr>
      <w:rFonts w:ascii="Times New Roman" w:eastAsiaTheme="minorEastAsia" w:hAnsi="Times New Roman"/>
      <w:sz w:val="24"/>
      <w:szCs w:val="24"/>
      <w:lang w:eastAsia="ru-RU"/>
    </w:rPr>
  </w:style>
  <w:style w:type="character" w:customStyle="1" w:styleId="a6">
    <w:name w:val="Абзац списка Знак"/>
    <w:link w:val="a5"/>
    <w:uiPriority w:val="34"/>
    <w:locked/>
    <w:rsid w:val="00013DAD"/>
    <w:rPr>
      <w:rFonts w:ascii="Times New Roman" w:eastAsiaTheme="minorEastAsia" w:hAnsi="Times New Roman" w:cs="Times New Roman"/>
      <w:sz w:val="24"/>
      <w:szCs w:val="24"/>
      <w:lang w:eastAsia="ru-RU"/>
    </w:rPr>
  </w:style>
  <w:style w:type="paragraph" w:styleId="13">
    <w:name w:val="toc 1"/>
    <w:basedOn w:val="a"/>
    <w:next w:val="a"/>
    <w:autoRedefine/>
    <w:semiHidden/>
    <w:rsid w:val="00A4360E"/>
    <w:pPr>
      <w:tabs>
        <w:tab w:val="right" w:leader="dot" w:pos="9000"/>
      </w:tabs>
      <w:spacing w:after="120" w:line="360" w:lineRule="auto"/>
      <w:jc w:val="both"/>
    </w:pPr>
    <w:rPr>
      <w:rFonts w:ascii="Times New Roman" w:hAnsi="Times New Roman"/>
      <w:iCs/>
      <w:sz w:val="32"/>
      <w:szCs w:val="32"/>
      <w:lang w:eastAsia="ru-RU"/>
    </w:rPr>
  </w:style>
  <w:style w:type="paragraph" w:customStyle="1" w:styleId="14">
    <w:name w:val="Таблица 1"/>
    <w:basedOn w:val="a"/>
    <w:link w:val="15"/>
    <w:qFormat/>
    <w:rsid w:val="00A4360E"/>
    <w:pPr>
      <w:spacing w:after="0" w:line="240" w:lineRule="auto"/>
      <w:jc w:val="both"/>
    </w:pPr>
    <w:rPr>
      <w:rFonts w:ascii="Times New Roman" w:hAnsi="Times New Roman"/>
      <w:sz w:val="28"/>
    </w:rPr>
  </w:style>
  <w:style w:type="character" w:customStyle="1" w:styleId="15">
    <w:name w:val="Таблица 1 Знак"/>
    <w:link w:val="14"/>
    <w:rsid w:val="00A4360E"/>
    <w:rPr>
      <w:rFonts w:ascii="Times New Roman" w:eastAsia="Times New Roman" w:hAnsi="Times New Roman" w:cs="Times New Roman"/>
      <w:sz w:val="28"/>
    </w:rPr>
  </w:style>
  <w:style w:type="paragraph" w:styleId="a7">
    <w:name w:val="header"/>
    <w:basedOn w:val="a"/>
    <w:link w:val="a8"/>
    <w:uiPriority w:val="99"/>
    <w:unhideWhenUsed/>
    <w:rsid w:val="003E0E5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3E0E57"/>
    <w:rPr>
      <w:rFonts w:ascii="Calibri" w:eastAsia="Times New Roman" w:hAnsi="Calibri" w:cs="Times New Roman"/>
    </w:rPr>
  </w:style>
  <w:style w:type="character" w:customStyle="1" w:styleId="60">
    <w:name w:val="Заголовок 6 Знак"/>
    <w:basedOn w:val="a0"/>
    <w:link w:val="6"/>
    <w:rsid w:val="00C512C6"/>
    <w:rPr>
      <w:rFonts w:ascii="Calibri" w:eastAsia="Times New Roman" w:hAnsi="Calibri" w:cs="Times New Roman"/>
      <w:b/>
      <w:bCs/>
      <w:lang w:eastAsia="ru-RU"/>
    </w:rPr>
  </w:style>
  <w:style w:type="paragraph" w:customStyle="1" w:styleId="21">
    <w:name w:val="Основной текст 21"/>
    <w:basedOn w:val="a"/>
    <w:rsid w:val="00C512C6"/>
    <w:pPr>
      <w:overflowPunct w:val="0"/>
      <w:autoSpaceDE w:val="0"/>
      <w:autoSpaceDN w:val="0"/>
      <w:adjustRightInd w:val="0"/>
      <w:spacing w:after="0" w:line="360" w:lineRule="auto"/>
      <w:ind w:firstLine="567"/>
      <w:jc w:val="both"/>
      <w:textAlignment w:val="baseline"/>
    </w:pPr>
    <w:rPr>
      <w:rFonts w:ascii="Times New Roman" w:hAnsi="Times New Roman"/>
      <w:sz w:val="32"/>
      <w:szCs w:val="20"/>
      <w:lang w:eastAsia="ru-RU"/>
    </w:rPr>
  </w:style>
  <w:style w:type="character" w:customStyle="1" w:styleId="10">
    <w:name w:val="Заголовок 1 Знак"/>
    <w:basedOn w:val="a0"/>
    <w:link w:val="1"/>
    <w:uiPriority w:val="9"/>
    <w:rsid w:val="00AF0020"/>
    <w:rPr>
      <w:rFonts w:asciiTheme="majorHAnsi" w:eastAsiaTheme="majorEastAsia" w:hAnsiTheme="majorHAnsi" w:cstheme="majorBidi"/>
      <w:b/>
      <w:bCs/>
      <w:color w:val="365F91" w:themeColor="accent1" w:themeShade="BF"/>
      <w:sz w:val="28"/>
      <w:szCs w:val="28"/>
    </w:rPr>
  </w:style>
  <w:style w:type="paragraph" w:styleId="a9">
    <w:name w:val="TOC Heading"/>
    <w:basedOn w:val="1"/>
    <w:next w:val="a"/>
    <w:uiPriority w:val="39"/>
    <w:semiHidden/>
    <w:unhideWhenUsed/>
    <w:qFormat/>
    <w:rsid w:val="00AF0020"/>
    <w:pPr>
      <w:keepLines w:val="0"/>
      <w:spacing w:before="240" w:after="60" w:line="240" w:lineRule="auto"/>
      <w:outlineLvl w:val="9"/>
    </w:pPr>
    <w:rPr>
      <w:rFonts w:ascii="Cambria" w:eastAsia="Times New Roman" w:hAnsi="Cambria" w:cs="Times New Roman"/>
      <w:color w:val="auto"/>
      <w:kern w:val="32"/>
      <w:sz w:val="32"/>
      <w:szCs w:val="32"/>
      <w:lang w:eastAsia="ru-RU"/>
    </w:rPr>
  </w:style>
  <w:style w:type="paragraph" w:customStyle="1" w:styleId="Iaeaaeaiea2">
    <w:name w:val="Iaeaaeaiea 2"/>
    <w:next w:val="a"/>
    <w:rsid w:val="00AF0020"/>
    <w:pPr>
      <w:pBdr>
        <w:top w:val="nil"/>
        <w:left w:val="nil"/>
        <w:bottom w:val="nil"/>
        <w:right w:val="nil"/>
        <w:between w:val="nil"/>
        <w:bar w:val="nil"/>
      </w:pBdr>
      <w:spacing w:after="0" w:line="240" w:lineRule="auto"/>
    </w:pPr>
    <w:rPr>
      <w:rFonts w:ascii="Times New Roman" w:eastAsia="Arial Unicode MS" w:hAnsi="Arial Unicode MS" w:cs="Arial Unicode MS"/>
      <w:color w:val="000000"/>
      <w:sz w:val="24"/>
      <w:szCs w:val="24"/>
      <w:u w:color="000000"/>
      <w:bdr w:val="nil"/>
      <w:lang w:eastAsia="ru-RU"/>
    </w:rPr>
  </w:style>
  <w:style w:type="paragraph" w:customStyle="1" w:styleId="16">
    <w:name w:val="Абзац списка1"/>
    <w:basedOn w:val="a"/>
    <w:link w:val="ListParagraphChar1"/>
    <w:uiPriority w:val="34"/>
    <w:qFormat/>
    <w:rsid w:val="007C1195"/>
    <w:pPr>
      <w:ind w:left="720"/>
    </w:pPr>
  </w:style>
  <w:style w:type="character" w:customStyle="1" w:styleId="ListParagraphChar1">
    <w:name w:val="List Paragraph Char1"/>
    <w:link w:val="16"/>
    <w:uiPriority w:val="34"/>
    <w:locked/>
    <w:rsid w:val="007C1195"/>
    <w:rPr>
      <w:rFonts w:ascii="Calibri" w:eastAsia="Times New Roman" w:hAnsi="Calibri" w:cs="Times New Roman"/>
    </w:rPr>
  </w:style>
  <w:style w:type="paragraph" w:customStyle="1" w:styleId="aa">
    <w:name w:val="список с точками"/>
    <w:rsid w:val="00D70903"/>
    <w:pPr>
      <w:pBdr>
        <w:top w:val="nil"/>
        <w:left w:val="nil"/>
        <w:bottom w:val="nil"/>
        <w:right w:val="nil"/>
        <w:between w:val="nil"/>
        <w:bar w:val="nil"/>
      </w:pBdr>
      <w:tabs>
        <w:tab w:val="left" w:pos="360"/>
        <w:tab w:val="left" w:pos="756"/>
      </w:tabs>
      <w:spacing w:after="0" w:line="312" w:lineRule="auto"/>
      <w:ind w:left="756"/>
      <w:jc w:val="both"/>
    </w:pPr>
    <w:rPr>
      <w:rFonts w:ascii="Arial Unicode MS" w:eastAsia="Arial Unicode MS" w:hAnsi="Arial Unicode MS" w:cs="Arial Unicode MS"/>
      <w:color w:val="000000"/>
      <w:sz w:val="24"/>
      <w:szCs w:val="24"/>
      <w:u w:color="000000"/>
      <w:bdr w:val="nil"/>
      <w:lang w:eastAsia="ru-RU"/>
    </w:rPr>
  </w:style>
  <w:style w:type="paragraph" w:styleId="ab">
    <w:name w:val="Block Text"/>
    <w:basedOn w:val="a"/>
    <w:uiPriority w:val="99"/>
    <w:rsid w:val="00245BF7"/>
    <w:pPr>
      <w:widowControl w:val="0"/>
      <w:autoSpaceDE w:val="0"/>
      <w:autoSpaceDN w:val="0"/>
      <w:adjustRightInd w:val="0"/>
      <w:spacing w:after="0" w:line="360" w:lineRule="auto"/>
      <w:ind w:left="-540" w:right="639" w:firstLine="720"/>
      <w:jc w:val="both"/>
    </w:pPr>
    <w:rPr>
      <w:rFonts w:ascii="Times New Roman" w:hAnsi="Times New Roman"/>
      <w:sz w:val="24"/>
      <w:lang w:eastAsia="ru-RU"/>
    </w:rPr>
  </w:style>
  <w:style w:type="paragraph" w:styleId="3">
    <w:name w:val="Body Text 3"/>
    <w:basedOn w:val="a"/>
    <w:link w:val="30"/>
    <w:semiHidden/>
    <w:rsid w:val="00245BF7"/>
    <w:pPr>
      <w:widowControl w:val="0"/>
      <w:spacing w:after="0" w:line="360" w:lineRule="auto"/>
      <w:jc w:val="center"/>
    </w:pPr>
    <w:rPr>
      <w:rFonts w:ascii="Times New Roman" w:hAnsi="Times New Roman"/>
      <w:b/>
      <w:sz w:val="32"/>
      <w:szCs w:val="32"/>
      <w:lang w:eastAsia="ru-RU"/>
    </w:rPr>
  </w:style>
  <w:style w:type="character" w:customStyle="1" w:styleId="30">
    <w:name w:val="Основной текст 3 Знак"/>
    <w:basedOn w:val="a0"/>
    <w:link w:val="3"/>
    <w:semiHidden/>
    <w:rsid w:val="00245BF7"/>
    <w:rPr>
      <w:rFonts w:ascii="Times New Roman" w:eastAsia="Times New Roman" w:hAnsi="Times New Roman" w:cs="Times New Roman"/>
      <w:b/>
      <w:sz w:val="32"/>
      <w:szCs w:val="32"/>
      <w:lang w:eastAsia="ru-RU"/>
    </w:rPr>
  </w:style>
  <w:style w:type="paragraph" w:customStyle="1" w:styleId="16pt">
    <w:name w:val="Обычный + 16 pt"/>
    <w:aliases w:val="полужирный,по центру"/>
    <w:basedOn w:val="a"/>
    <w:rsid w:val="00245BF7"/>
    <w:pPr>
      <w:spacing w:after="0" w:line="360" w:lineRule="auto"/>
      <w:ind w:firstLine="709"/>
      <w:jc w:val="both"/>
    </w:pPr>
    <w:rPr>
      <w:rFonts w:ascii="Times New Roman" w:hAnsi="Times New Roman"/>
      <w:sz w:val="32"/>
      <w:szCs w:val="24"/>
      <w:lang w:eastAsia="ru-RU"/>
    </w:rPr>
  </w:style>
  <w:style w:type="paragraph" w:styleId="22">
    <w:name w:val="Body Text Indent 2"/>
    <w:basedOn w:val="a"/>
    <w:link w:val="23"/>
    <w:uiPriority w:val="99"/>
    <w:rsid w:val="00245BF7"/>
    <w:pPr>
      <w:spacing w:after="120" w:line="480" w:lineRule="auto"/>
      <w:ind w:left="283"/>
    </w:pPr>
    <w:rPr>
      <w:rFonts w:ascii="Times New Roman" w:hAnsi="Times New Roman"/>
      <w:sz w:val="24"/>
      <w:szCs w:val="24"/>
      <w:lang w:eastAsia="ru-RU"/>
    </w:rPr>
  </w:style>
  <w:style w:type="character" w:customStyle="1" w:styleId="23">
    <w:name w:val="Основной текст с отступом 2 Знак"/>
    <w:basedOn w:val="a0"/>
    <w:link w:val="22"/>
    <w:uiPriority w:val="99"/>
    <w:rsid w:val="00245BF7"/>
    <w:rPr>
      <w:rFonts w:ascii="Times New Roman" w:eastAsia="Times New Roman" w:hAnsi="Times New Roman" w:cs="Times New Roman"/>
      <w:sz w:val="24"/>
      <w:szCs w:val="24"/>
      <w:lang w:eastAsia="ru-RU"/>
    </w:rPr>
  </w:style>
  <w:style w:type="paragraph" w:customStyle="1" w:styleId="31">
    <w:name w:val="Абзац списка3"/>
    <w:basedOn w:val="a"/>
    <w:rsid w:val="00635CD1"/>
    <w:pPr>
      <w:ind w:left="720"/>
    </w:pPr>
  </w:style>
  <w:style w:type="paragraph" w:customStyle="1" w:styleId="24">
    <w:name w:val="Абзац списка2"/>
    <w:basedOn w:val="a"/>
    <w:rsid w:val="00FC4690"/>
    <w:pPr>
      <w:spacing w:after="0" w:line="240" w:lineRule="auto"/>
      <w:ind w:left="720"/>
      <w:contextualSpacing/>
    </w:pPr>
    <w:rPr>
      <w:rFonts w:ascii="Times New Roman" w:eastAsia="Calibri" w:hAnsi="Times New Roman"/>
      <w:sz w:val="24"/>
      <w:szCs w:val="24"/>
      <w:lang w:eastAsia="ru-RU"/>
    </w:rPr>
  </w:style>
  <w:style w:type="paragraph" w:styleId="25">
    <w:name w:val="Body Text 2"/>
    <w:basedOn w:val="a"/>
    <w:link w:val="26"/>
    <w:uiPriority w:val="99"/>
    <w:semiHidden/>
    <w:unhideWhenUsed/>
    <w:rsid w:val="00CB49B5"/>
    <w:pPr>
      <w:spacing w:after="120" w:line="480" w:lineRule="auto"/>
    </w:pPr>
  </w:style>
  <w:style w:type="character" w:customStyle="1" w:styleId="26">
    <w:name w:val="Основной текст 2 Знак"/>
    <w:basedOn w:val="a0"/>
    <w:link w:val="25"/>
    <w:uiPriority w:val="99"/>
    <w:semiHidden/>
    <w:rsid w:val="00CB49B5"/>
    <w:rPr>
      <w:rFonts w:ascii="Calibri" w:eastAsia="Times New Roman" w:hAnsi="Calibri" w:cs="Times New Roman"/>
    </w:rPr>
  </w:style>
  <w:style w:type="paragraph" w:customStyle="1" w:styleId="210">
    <w:name w:val="21"/>
    <w:basedOn w:val="a"/>
    <w:rsid w:val="00CB49B5"/>
    <w:pPr>
      <w:spacing w:before="100" w:beforeAutospacing="1" w:after="100" w:afterAutospacing="1" w:line="240" w:lineRule="auto"/>
    </w:pPr>
    <w:rPr>
      <w:rFonts w:ascii="Times New Roman" w:eastAsia="Calibri" w:hAnsi="Times New Roman"/>
      <w:sz w:val="24"/>
      <w:szCs w:val="24"/>
      <w:lang w:eastAsia="ru-RU"/>
    </w:rPr>
  </w:style>
  <w:style w:type="paragraph" w:styleId="ac">
    <w:name w:val="Body Text Indent"/>
    <w:basedOn w:val="a"/>
    <w:link w:val="ad"/>
    <w:rsid w:val="00CB49B5"/>
    <w:pPr>
      <w:spacing w:after="120" w:line="240" w:lineRule="auto"/>
      <w:ind w:left="283"/>
    </w:pPr>
    <w:rPr>
      <w:rFonts w:ascii="Times New Roman" w:eastAsia="Calibri" w:hAnsi="Times New Roman"/>
      <w:sz w:val="24"/>
      <w:szCs w:val="24"/>
      <w:lang w:eastAsia="ru-RU"/>
    </w:rPr>
  </w:style>
  <w:style w:type="character" w:customStyle="1" w:styleId="ad">
    <w:name w:val="Основной текст с отступом Знак"/>
    <w:basedOn w:val="a0"/>
    <w:link w:val="ac"/>
    <w:rsid w:val="00CB49B5"/>
    <w:rPr>
      <w:rFonts w:ascii="Times New Roman" w:eastAsia="Calibri" w:hAnsi="Times New Roman" w:cs="Times New Roman"/>
      <w:sz w:val="24"/>
      <w:szCs w:val="24"/>
      <w:lang w:eastAsia="ru-RU"/>
    </w:rPr>
  </w:style>
  <w:style w:type="paragraph" w:styleId="ae">
    <w:name w:val="Body Text"/>
    <w:basedOn w:val="a"/>
    <w:link w:val="af"/>
    <w:rsid w:val="00CB49B5"/>
    <w:pPr>
      <w:spacing w:after="120" w:line="240" w:lineRule="auto"/>
    </w:pPr>
    <w:rPr>
      <w:rFonts w:ascii="Times New Roman" w:eastAsia="Calibri" w:hAnsi="Times New Roman"/>
      <w:sz w:val="24"/>
      <w:szCs w:val="24"/>
      <w:lang w:eastAsia="ru-RU"/>
    </w:rPr>
  </w:style>
  <w:style w:type="character" w:customStyle="1" w:styleId="af">
    <w:name w:val="Основной текст Знак"/>
    <w:basedOn w:val="a0"/>
    <w:link w:val="ae"/>
    <w:rsid w:val="00CB49B5"/>
    <w:rPr>
      <w:rFonts w:ascii="Times New Roman" w:eastAsia="Calibri" w:hAnsi="Times New Roman" w:cs="Times New Roman"/>
      <w:sz w:val="24"/>
      <w:szCs w:val="24"/>
      <w:lang w:eastAsia="ru-RU"/>
    </w:rPr>
  </w:style>
  <w:style w:type="paragraph" w:styleId="32">
    <w:name w:val="Body Text Indent 3"/>
    <w:basedOn w:val="a"/>
    <w:link w:val="33"/>
    <w:rsid w:val="00CB49B5"/>
    <w:pPr>
      <w:spacing w:after="120" w:line="240" w:lineRule="auto"/>
      <w:ind w:left="283"/>
    </w:pPr>
    <w:rPr>
      <w:rFonts w:ascii="Times New Roman" w:eastAsia="Calibri" w:hAnsi="Times New Roman"/>
      <w:sz w:val="16"/>
      <w:szCs w:val="16"/>
      <w:lang w:eastAsia="ru-RU"/>
    </w:rPr>
  </w:style>
  <w:style w:type="character" w:customStyle="1" w:styleId="33">
    <w:name w:val="Основной текст с отступом 3 Знак"/>
    <w:basedOn w:val="a0"/>
    <w:link w:val="32"/>
    <w:rsid w:val="00CB49B5"/>
    <w:rPr>
      <w:rFonts w:ascii="Times New Roman" w:eastAsia="Calibri" w:hAnsi="Times New Roman" w:cs="Times New Roman"/>
      <w:sz w:val="16"/>
      <w:szCs w:val="16"/>
      <w:lang w:eastAsia="ru-RU"/>
    </w:rPr>
  </w:style>
  <w:style w:type="paragraph" w:customStyle="1" w:styleId="af0">
    <w:name w:val="Обычный без отступа"/>
    <w:basedOn w:val="a"/>
    <w:qFormat/>
    <w:rsid w:val="005256BC"/>
    <w:pPr>
      <w:spacing w:after="0" w:line="240" w:lineRule="auto"/>
      <w:jc w:val="both"/>
    </w:pPr>
    <w:rPr>
      <w:rFonts w:ascii="Times New Roman" w:hAnsi="Times New Roman"/>
      <w:sz w:val="24"/>
      <w:szCs w:val="24"/>
      <w:lang w:eastAsia="ru-RU"/>
    </w:rPr>
  </w:style>
  <w:style w:type="character" w:styleId="af1">
    <w:name w:val="Hyperlink"/>
    <w:basedOn w:val="a0"/>
    <w:uiPriority w:val="99"/>
    <w:unhideWhenUsed/>
    <w:rsid w:val="00440E98"/>
    <w:rPr>
      <w:color w:val="0000FF" w:themeColor="hyperlink"/>
      <w:u w:val="single"/>
    </w:rPr>
  </w:style>
  <w:style w:type="paragraph" w:customStyle="1" w:styleId="Default">
    <w:name w:val="Default"/>
    <w:rsid w:val="00A06E7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7"/>
    <w:uiPriority w:val="99"/>
    <w:rsid w:val="002501C5"/>
    <w:pPr>
      <w:widowControl w:val="0"/>
      <w:autoSpaceDE w:val="0"/>
      <w:autoSpaceDN w:val="0"/>
      <w:adjustRightInd w:val="0"/>
      <w:spacing w:after="0" w:line="240" w:lineRule="auto"/>
    </w:pPr>
    <w:rPr>
      <w:rFonts w:ascii="Times New Roman" w:hAnsi="Times New Roman"/>
      <w:sz w:val="20"/>
      <w:szCs w:val="20"/>
      <w:lang w:eastAsia="ru-RU"/>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uiPriority w:val="99"/>
    <w:rsid w:val="002501C5"/>
    <w:rPr>
      <w:rFonts w:ascii="Calibri" w:eastAsia="Times New Roman" w:hAnsi="Calibri" w:cs="Times New Roman"/>
      <w:sz w:val="20"/>
      <w:szCs w:val="20"/>
    </w:rPr>
  </w:style>
  <w:style w:type="character" w:styleId="af4">
    <w:name w:val="footnote reference"/>
    <w:uiPriority w:val="99"/>
    <w:rsid w:val="002501C5"/>
    <w:rPr>
      <w:vertAlign w:val="superscript"/>
    </w:r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2"/>
    <w:locked/>
    <w:rsid w:val="002501C5"/>
    <w:rPr>
      <w:rFonts w:ascii="Times New Roman" w:eastAsia="Times New Roman" w:hAnsi="Times New Roman" w:cs="Times New Roman"/>
      <w:sz w:val="20"/>
      <w:szCs w:val="20"/>
      <w:lang w:eastAsia="ru-RU"/>
    </w:rPr>
  </w:style>
  <w:style w:type="table" w:styleId="af5">
    <w:name w:val="Table Grid"/>
    <w:basedOn w:val="a1"/>
    <w:uiPriority w:val="39"/>
    <w:rsid w:val="002501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annotation reference"/>
    <w:basedOn w:val="a0"/>
    <w:uiPriority w:val="99"/>
    <w:semiHidden/>
    <w:unhideWhenUsed/>
    <w:rsid w:val="00AB1193"/>
    <w:rPr>
      <w:sz w:val="16"/>
      <w:szCs w:val="16"/>
    </w:rPr>
  </w:style>
  <w:style w:type="paragraph" w:styleId="af7">
    <w:name w:val="annotation text"/>
    <w:basedOn w:val="a"/>
    <w:link w:val="af8"/>
    <w:uiPriority w:val="99"/>
    <w:semiHidden/>
    <w:unhideWhenUsed/>
    <w:rsid w:val="00AB1193"/>
    <w:pPr>
      <w:spacing w:line="240" w:lineRule="auto"/>
    </w:pPr>
    <w:rPr>
      <w:sz w:val="20"/>
      <w:szCs w:val="20"/>
    </w:rPr>
  </w:style>
  <w:style w:type="character" w:customStyle="1" w:styleId="af8">
    <w:name w:val="Текст примечания Знак"/>
    <w:basedOn w:val="a0"/>
    <w:link w:val="af7"/>
    <w:uiPriority w:val="99"/>
    <w:semiHidden/>
    <w:rsid w:val="00AB1193"/>
    <w:rPr>
      <w:rFonts w:ascii="Calibri" w:eastAsia="Times New Roman" w:hAnsi="Calibri" w:cs="Times New Roman"/>
      <w:sz w:val="20"/>
      <w:szCs w:val="20"/>
    </w:rPr>
  </w:style>
  <w:style w:type="paragraph" w:styleId="af9">
    <w:name w:val="annotation subject"/>
    <w:basedOn w:val="af7"/>
    <w:next w:val="af7"/>
    <w:link w:val="afa"/>
    <w:uiPriority w:val="99"/>
    <w:semiHidden/>
    <w:unhideWhenUsed/>
    <w:rsid w:val="00AB1193"/>
    <w:rPr>
      <w:b/>
      <w:bCs/>
    </w:rPr>
  </w:style>
  <w:style w:type="character" w:customStyle="1" w:styleId="afa">
    <w:name w:val="Тема примечания Знак"/>
    <w:basedOn w:val="af8"/>
    <w:link w:val="af9"/>
    <w:uiPriority w:val="99"/>
    <w:semiHidden/>
    <w:rsid w:val="00AB1193"/>
    <w:rPr>
      <w:rFonts w:ascii="Calibri" w:eastAsia="Times New Roman" w:hAnsi="Calibri" w:cs="Times New Roman"/>
      <w:b/>
      <w:bCs/>
      <w:sz w:val="20"/>
      <w:szCs w:val="20"/>
    </w:rPr>
  </w:style>
  <w:style w:type="paragraph" w:styleId="afb">
    <w:name w:val="Revision"/>
    <w:hidden/>
    <w:uiPriority w:val="99"/>
    <w:semiHidden/>
    <w:rsid w:val="00AB1193"/>
    <w:pPr>
      <w:spacing w:after="0" w:line="240" w:lineRule="auto"/>
    </w:pPr>
    <w:rPr>
      <w:rFonts w:ascii="Calibri" w:eastAsia="Times New Roman" w:hAnsi="Calibri" w:cs="Times New Roman"/>
    </w:rPr>
  </w:style>
  <w:style w:type="paragraph" w:styleId="afc">
    <w:name w:val="Balloon Text"/>
    <w:basedOn w:val="a"/>
    <w:link w:val="afd"/>
    <w:uiPriority w:val="99"/>
    <w:semiHidden/>
    <w:unhideWhenUsed/>
    <w:rsid w:val="00AB1193"/>
    <w:pPr>
      <w:spacing w:after="0" w:line="240" w:lineRule="auto"/>
    </w:pPr>
    <w:rPr>
      <w:rFonts w:ascii="Segoe UI" w:hAnsi="Segoe UI" w:cs="Segoe UI"/>
      <w:sz w:val="18"/>
      <w:szCs w:val="18"/>
    </w:rPr>
  </w:style>
  <w:style w:type="character" w:customStyle="1" w:styleId="afd">
    <w:name w:val="Текст выноски Знак"/>
    <w:basedOn w:val="a0"/>
    <w:link w:val="afc"/>
    <w:uiPriority w:val="99"/>
    <w:semiHidden/>
    <w:rsid w:val="00AB1193"/>
    <w:rPr>
      <w:rFonts w:ascii="Segoe UI" w:eastAsia="Times New Roman" w:hAnsi="Segoe UI" w:cs="Segoe UI"/>
      <w:sz w:val="18"/>
      <w:szCs w:val="18"/>
    </w:rPr>
  </w:style>
  <w:style w:type="character" w:customStyle="1" w:styleId="50">
    <w:name w:val="Заголовок 5 Знак"/>
    <w:basedOn w:val="a0"/>
    <w:link w:val="5"/>
    <w:uiPriority w:val="9"/>
    <w:semiHidden/>
    <w:rsid w:val="005B2B56"/>
    <w:rPr>
      <w:rFonts w:asciiTheme="majorHAnsi" w:eastAsiaTheme="majorEastAsia" w:hAnsiTheme="majorHAnsi" w:cstheme="majorBidi"/>
      <w:color w:val="243F60" w:themeColor="accent1" w:themeShade="7F"/>
    </w:rPr>
  </w:style>
  <w:style w:type="character" w:styleId="afe">
    <w:name w:val="Strong"/>
    <w:uiPriority w:val="22"/>
    <w:qFormat/>
    <w:rsid w:val="005953BB"/>
    <w:rPr>
      <w:b/>
      <w:bCs/>
    </w:rPr>
  </w:style>
  <w:style w:type="character" w:styleId="aff">
    <w:name w:val="Emphasis"/>
    <w:uiPriority w:val="20"/>
    <w:qFormat/>
    <w:rsid w:val="005953BB"/>
    <w:rPr>
      <w:i/>
      <w:iCs/>
    </w:rPr>
  </w:style>
  <w:style w:type="paragraph" w:customStyle="1" w:styleId="Style2">
    <w:name w:val="Style2"/>
    <w:basedOn w:val="a"/>
    <w:rsid w:val="00D21FBF"/>
    <w:pPr>
      <w:widowControl w:val="0"/>
      <w:autoSpaceDE w:val="0"/>
      <w:autoSpaceDN w:val="0"/>
      <w:adjustRightInd w:val="0"/>
      <w:spacing w:after="0" w:line="484" w:lineRule="exact"/>
      <w:ind w:firstLine="715"/>
      <w:jc w:val="both"/>
    </w:pPr>
    <w:rPr>
      <w:rFonts w:ascii="Times New Roman" w:hAnsi="Times New Roman"/>
      <w:sz w:val="24"/>
      <w:szCs w:val="24"/>
      <w:lang w:eastAsia="ru-RU"/>
    </w:rPr>
  </w:style>
  <w:style w:type="character" w:customStyle="1" w:styleId="FontStyle12">
    <w:name w:val="Font Style12"/>
    <w:rsid w:val="00D21FBF"/>
    <w:rPr>
      <w:rFonts w:ascii="Times New Roman" w:hAnsi="Times New Roman" w:cs="Times New Roman"/>
      <w:sz w:val="26"/>
      <w:szCs w:val="26"/>
    </w:rPr>
  </w:style>
  <w:style w:type="character" w:styleId="aff0">
    <w:name w:val="FollowedHyperlink"/>
    <w:basedOn w:val="a0"/>
    <w:uiPriority w:val="99"/>
    <w:semiHidden/>
    <w:unhideWhenUsed/>
    <w:rsid w:val="00E873F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0391613">
      <w:bodyDiv w:val="1"/>
      <w:marLeft w:val="0"/>
      <w:marRight w:val="0"/>
      <w:marTop w:val="0"/>
      <w:marBottom w:val="0"/>
      <w:divBdr>
        <w:top w:val="none" w:sz="0" w:space="0" w:color="auto"/>
        <w:left w:val="none" w:sz="0" w:space="0" w:color="auto"/>
        <w:bottom w:val="none" w:sz="0" w:space="0" w:color="auto"/>
        <w:right w:val="none" w:sz="0" w:space="0" w:color="auto"/>
      </w:divBdr>
    </w:div>
    <w:div w:id="1494836162">
      <w:bodyDiv w:val="1"/>
      <w:marLeft w:val="0"/>
      <w:marRight w:val="0"/>
      <w:marTop w:val="0"/>
      <w:marBottom w:val="0"/>
      <w:divBdr>
        <w:top w:val="none" w:sz="0" w:space="0" w:color="auto"/>
        <w:left w:val="none" w:sz="0" w:space="0" w:color="auto"/>
        <w:bottom w:val="none" w:sz="0" w:space="0" w:color="auto"/>
        <w:right w:val="none" w:sz="0" w:space="0" w:color="auto"/>
      </w:divBdr>
    </w:div>
    <w:div w:id="1800799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elibrary.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yperlink" Target="https://bus.gov.ru" TargetMode="External"/><Relationship Id="rId10" Type="http://schemas.openxmlformats.org/officeDocument/2006/relationships/hyperlink" Target="http://www.roskazna.ru/ispolnenie-byudzhetov/federalnyj-byudzhet/1020/" TargetMode="External"/><Relationship Id="rId4" Type="http://schemas.openxmlformats.org/officeDocument/2006/relationships/settings" Target="settings.xml"/><Relationship Id="rId9" Type="http://schemas.openxmlformats.org/officeDocument/2006/relationships/hyperlink" Target="https://www.minfin.ru/ru/perfomance/regions/monitoring_results/monitoring_finance" TargetMode="External"/><Relationship Id="rId14" Type="http://schemas.openxmlformats.org/officeDocument/2006/relationships/hyperlink" Target="http://www.minfi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C7C88D-5B8B-4B60-ABAC-6687431F6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54</Pages>
  <Words>16273</Words>
  <Characters>92757</Characters>
  <Application>Microsoft Office Word</Application>
  <DocSecurity>0</DocSecurity>
  <Lines>772</Lines>
  <Paragraphs>217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108813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6510b</dc:creator>
  <cp:lastModifiedBy>Борисова Екатерина Владимировна</cp:lastModifiedBy>
  <cp:revision>3</cp:revision>
  <cp:lastPrinted>2019-11-29T16:01:00Z</cp:lastPrinted>
  <dcterms:created xsi:type="dcterms:W3CDTF">2024-05-16T07:57:00Z</dcterms:created>
  <dcterms:modified xsi:type="dcterms:W3CDTF">2024-06-03T12:49:00Z</dcterms:modified>
</cp:coreProperties>
</file>